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8665" w14:textId="77777777" w:rsidR="000019BE" w:rsidRPr="009150D2" w:rsidRDefault="000019BE" w:rsidP="000019B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150D2">
        <w:rPr>
          <w:rFonts w:ascii="TimesNewRomanPS-BoldMT" w:hAnsi="TimesNewRomanPS-BoldMT" w:cs="TimesNewRomanPS-BoldMT"/>
          <w:b/>
          <w:bCs/>
          <w:sz w:val="28"/>
          <w:szCs w:val="28"/>
        </w:rPr>
        <w:t>Capacity Development Self-assessment for Existing Systems</w:t>
      </w:r>
    </w:p>
    <w:p w14:paraId="3C3EB8E3" w14:textId="77777777" w:rsidR="00937BE5" w:rsidRDefault="00937BE5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16524B8" w14:textId="2D241609" w:rsidR="00937BE5" w:rsidRPr="00937BE5" w:rsidRDefault="00937BE5" w:rsidP="00937BE5">
      <w:pPr>
        <w:spacing w:after="0" w:line="240" w:lineRule="auto"/>
        <w:rPr>
          <w:b/>
        </w:rPr>
      </w:pPr>
      <w:r w:rsidRPr="00937BE5">
        <w:rPr>
          <w:b/>
        </w:rPr>
        <w:t>Montana DEQ PWS Capacity</w:t>
      </w:r>
      <w:r w:rsidR="00406ED2">
        <w:rPr>
          <w:b/>
        </w:rPr>
        <w:t xml:space="preserve"> Development </w:t>
      </w:r>
      <w:r w:rsidR="0033759F">
        <w:rPr>
          <w:b/>
        </w:rPr>
        <w:t>Resources</w:t>
      </w:r>
      <w:r w:rsidRPr="00937BE5">
        <w:rPr>
          <w:b/>
        </w:rPr>
        <w:t>:</w:t>
      </w:r>
    </w:p>
    <w:p w14:paraId="203E4C29" w14:textId="77777777" w:rsidR="00937BE5" w:rsidRDefault="00937BE5" w:rsidP="00937BE5">
      <w:pPr>
        <w:spacing w:after="0" w:line="240" w:lineRule="auto"/>
      </w:pPr>
      <w:r>
        <w:t xml:space="preserve">Michael Kropp         Capacity Development Coordinator (Kalispell), (406) 755-8971, </w:t>
      </w:r>
      <w:hyperlink r:id="rId8" w:history="1">
        <w:r w:rsidRPr="004F5DA2">
          <w:rPr>
            <w:rStyle w:val="Hyperlink"/>
          </w:rPr>
          <w:t>mkropp@mt.gov</w:t>
        </w:r>
      </w:hyperlink>
    </w:p>
    <w:p w14:paraId="57E7A46A" w14:textId="3112F74A" w:rsidR="00937BE5" w:rsidRDefault="00937BE5" w:rsidP="00937BE5">
      <w:pPr>
        <w:autoSpaceDE w:val="0"/>
        <w:autoSpaceDN w:val="0"/>
        <w:adjustRightInd w:val="0"/>
        <w:spacing w:after="0" w:line="240" w:lineRule="auto"/>
      </w:pPr>
      <w:r>
        <w:t xml:space="preserve">Jason Fladland        </w:t>
      </w:r>
      <w:r>
        <w:t xml:space="preserve"> Capacity Development Specialist (Helena), (406) 444-6861,</w:t>
      </w:r>
      <w:r w:rsidRPr="0033759F">
        <w:rPr>
          <w:color w:val="4472C4" w:themeColor="accent1"/>
        </w:rPr>
        <w:t xml:space="preserve"> </w:t>
      </w:r>
      <w:hyperlink r:id="rId9" w:history="1">
        <w:r w:rsidRPr="0033759F">
          <w:rPr>
            <w:rStyle w:val="Hyperlink"/>
            <w:color w:val="4472C4" w:themeColor="accent1"/>
          </w:rPr>
          <w:t>Jason.Fladland@mt.gov</w:t>
        </w:r>
      </w:hyperlink>
    </w:p>
    <w:p w14:paraId="3FA597F1" w14:textId="61A7D15A" w:rsidR="0033759F" w:rsidRDefault="0033759F" w:rsidP="00937BE5">
      <w:pPr>
        <w:autoSpaceDE w:val="0"/>
        <w:autoSpaceDN w:val="0"/>
        <w:adjustRightInd w:val="0"/>
        <w:spacing w:after="0" w:line="240" w:lineRule="auto"/>
      </w:pPr>
      <w:r>
        <w:t xml:space="preserve">Capacity Development webpage </w:t>
      </w:r>
      <w:hyperlink r:id="rId10" w:history="1">
        <w:r w:rsidRPr="0033759F">
          <w:rPr>
            <w:color w:val="4472C4" w:themeColor="accent1"/>
            <w:u w:val="single"/>
          </w:rPr>
          <w:t>Capacity Development | Montana DEQ (mt.gov)</w:t>
        </w:r>
      </w:hyperlink>
    </w:p>
    <w:p w14:paraId="09242E69" w14:textId="5EBEB8B5" w:rsidR="00937BE5" w:rsidRDefault="00937BE5" w:rsidP="00937BE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CD3A2EC" w14:textId="401DF25D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PWSID No. ________________</w:t>
      </w:r>
    </w:p>
    <w:p w14:paraId="0E1E323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Project Name/Number: ___________________________________________________________</w:t>
      </w:r>
    </w:p>
    <w:p w14:paraId="3778DDD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Application Date: ___________________________________________________________</w:t>
      </w:r>
      <w:bookmarkStart w:id="0" w:name="_GoBack"/>
      <w:bookmarkEnd w:id="0"/>
    </w:p>
    <w:p w14:paraId="32E4537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Reviewer/Review Date: ___________________________________________________________</w:t>
      </w:r>
    </w:p>
    <w:p w14:paraId="7C637A9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[Instructions: Write in the appropriate response on the line adjacent to the checklist item (i.e. yes, no, NA</w:t>
      </w:r>
    </w:p>
    <w:p w14:paraId="0F63A63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or</w:t>
      </w:r>
      <w:proofErr w:type="gramEnd"/>
      <w:r>
        <w:rPr>
          <w:rFonts w:ascii="TimesNewRomanPSMT" w:hAnsi="TimesNewRomanPSMT" w:cs="TimesNewRomanPSMT"/>
        </w:rPr>
        <w:t xml:space="preserve"> any other appropriate comment). Use comment areas at the end of checklist to explain as appropriate.]</w:t>
      </w:r>
    </w:p>
    <w:p w14:paraId="7CEC430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14:paraId="0ED536F9" w14:textId="77777777" w:rsidR="000019BE" w:rsidRPr="005158F3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5158F3">
        <w:rPr>
          <w:rFonts w:ascii="TimesNewRomanPSMT" w:hAnsi="TimesNewRomanPSMT" w:cs="TimesNewRomanPSMT"/>
          <w:b/>
        </w:rPr>
        <w:t>A. Technical, Operational, and Maintenance Capacity Checklist</w:t>
      </w:r>
    </w:p>
    <w:p w14:paraId="24AA9BA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Maintains compliance with drinking water standards</w:t>
      </w:r>
    </w:p>
    <w:p w14:paraId="4021AA5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(Title 17, Chapter 38, Sub-Chapter 2, ARM). _______________</w:t>
      </w:r>
    </w:p>
    <w:p w14:paraId="669165B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>. Is the system an EPA significant non-complier (SNC)? _______________</w:t>
      </w:r>
    </w:p>
    <w:p w14:paraId="72F7CC3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b. Is the system currently under DEQ enforcement action? _______________</w:t>
      </w:r>
    </w:p>
    <w:p w14:paraId="276300D3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Allows effective operation of the system in accordance with the approved plans and specifications, including record keeping method and system for reporting to the DEQ. _______________</w:t>
      </w:r>
    </w:p>
    <w:p w14:paraId="1C236F3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3. Allows effective operation free of major deficiencies as supported by most recent sanitary survey report?</w:t>
      </w:r>
      <w:proofErr w:type="gramEnd"/>
      <w:r>
        <w:rPr>
          <w:rFonts w:ascii="TimesNewRomanPSMT" w:hAnsi="TimesNewRomanPSMT" w:cs="TimesNewRomanPSMT"/>
        </w:rPr>
        <w:t xml:space="preserve"> _______________</w:t>
      </w:r>
    </w:p>
    <w:p w14:paraId="166DDB7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Supplies adequate water, in terms of both quantity and quality _______________</w:t>
      </w:r>
    </w:p>
    <w:p w14:paraId="0F89E35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Complies with operating conditions presented in the engineer's design report. _______________</w:t>
      </w:r>
    </w:p>
    <w:p w14:paraId="37E42CE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14:paraId="479C0DCF" w14:textId="77777777" w:rsidR="000019BE" w:rsidRPr="005158F3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5158F3">
        <w:rPr>
          <w:rFonts w:ascii="TimesNewRomanPSMT" w:hAnsi="TimesNewRomanPSMT" w:cs="TimesNewRomanPSMT"/>
          <w:b/>
        </w:rPr>
        <w:t>B. Financial Capacity Checklist</w:t>
      </w:r>
    </w:p>
    <w:p w14:paraId="48CAA14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Revenues match or exceed expenses. _______________</w:t>
      </w:r>
    </w:p>
    <w:p w14:paraId="20991966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Adequate funds </w:t>
      </w:r>
      <w:proofErr w:type="gramStart"/>
      <w:r>
        <w:rPr>
          <w:rFonts w:ascii="TimesNewRomanPSMT" w:hAnsi="TimesNewRomanPSMT" w:cs="TimesNewRomanPSMT"/>
        </w:rPr>
        <w:t>will be maintained</w:t>
      </w:r>
      <w:proofErr w:type="gramEnd"/>
      <w:r>
        <w:rPr>
          <w:rFonts w:ascii="TimesNewRomanPSMT" w:hAnsi="TimesNewRomanPSMT" w:cs="TimesNewRomanPSMT"/>
        </w:rPr>
        <w:t xml:space="preserve"> for replacement of equipment._______________</w:t>
      </w:r>
    </w:p>
    <w:p w14:paraId="2C702F4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Appropriate reserve accounts will be maintained._______________</w:t>
      </w:r>
    </w:p>
    <w:p w14:paraId="66D28CB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4. The budget </w:t>
      </w:r>
      <w:proofErr w:type="gramStart"/>
      <w:r>
        <w:rPr>
          <w:rFonts w:ascii="TimesNewRomanPSMT" w:hAnsi="TimesNewRomanPSMT" w:cs="TimesNewRomanPSMT"/>
        </w:rPr>
        <w:t>is controlled</w:t>
      </w:r>
      <w:proofErr w:type="gramEnd"/>
      <w:r>
        <w:rPr>
          <w:rFonts w:ascii="TimesNewRomanPSMT" w:hAnsi="TimesNewRomanPSMT" w:cs="TimesNewRomanPSMT"/>
        </w:rPr>
        <w:t xml:space="preserve"> by administrative oversight or regular audits _______________</w:t>
      </w:r>
    </w:p>
    <w:p w14:paraId="366DEF40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5. The 5-year cash flow presented in Table A-1, or the budget information submitted with the plan review application indicates a budget sufficient </w:t>
      </w:r>
      <w:proofErr w:type="gramStart"/>
      <w:r>
        <w:rPr>
          <w:rFonts w:ascii="TimesNewRomanPSMT" w:hAnsi="TimesNewRomanPSMT" w:cs="TimesNewRomanPSMT"/>
        </w:rPr>
        <w:t>to properly operate</w:t>
      </w:r>
      <w:proofErr w:type="gramEnd"/>
      <w:r>
        <w:rPr>
          <w:rFonts w:ascii="TimesNewRomanPSMT" w:hAnsi="TimesNewRomanPSMT" w:cs="TimesNewRomanPSMT"/>
        </w:rPr>
        <w:t xml:space="preserve"> the system. _______________</w:t>
      </w:r>
    </w:p>
    <w:p w14:paraId="328033C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All proposed improvements </w:t>
      </w:r>
      <w:proofErr w:type="gramStart"/>
      <w:r>
        <w:rPr>
          <w:rFonts w:ascii="TimesNewRomanPSMT" w:hAnsi="TimesNewRomanPSMT" w:cs="TimesNewRomanPSMT"/>
        </w:rPr>
        <w:t>will be constructed</w:t>
      </w:r>
      <w:proofErr w:type="gramEnd"/>
      <w:r>
        <w:rPr>
          <w:rFonts w:ascii="TimesNewRomanPSMT" w:hAnsi="TimesNewRomanPSMT" w:cs="TimesNewRomanPSMT"/>
        </w:rPr>
        <w:t xml:space="preserve"> completely and in accordance with the approved plans and specifications. _______________</w:t>
      </w:r>
    </w:p>
    <w:p w14:paraId="7B4E5438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14:paraId="0701D1C6" w14:textId="77777777" w:rsidR="000019BE" w:rsidRPr="005158F3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5158F3">
        <w:rPr>
          <w:rFonts w:ascii="TimesNewRomanPSMT" w:hAnsi="TimesNewRomanPSMT" w:cs="TimesNewRomanPSMT"/>
          <w:b/>
        </w:rPr>
        <w:t>C. Managerial Capacity</w:t>
      </w:r>
    </w:p>
    <w:p w14:paraId="6BD93BE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System organization will promote efficient management of the system. _______________</w:t>
      </w:r>
    </w:p>
    <w:p w14:paraId="07DC9FE9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Adequate control of and accountability for the system by the owner(s), manager(s), and operator(s). _______________</w:t>
      </w:r>
    </w:p>
    <w:p w14:paraId="35EF52B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Adequate resources and accountability for regulatory compliance exist for the owner(s), manager(s) and operator(s). _______________</w:t>
      </w:r>
    </w:p>
    <w:p w14:paraId="3945CCC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Demonstrates an effective mechanism for dissemination of appropriate information to all customers and regulatory agencies. _______________</w:t>
      </w:r>
    </w:p>
    <w:p w14:paraId="45CD463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Final Capacity Determination</w:t>
      </w:r>
    </w:p>
    <w:p w14:paraId="6F0B3246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PWS demonstrates adequate technical, financial and managerial capacity to maintain compliance</w:t>
      </w:r>
    </w:p>
    <w:p w14:paraId="1B948B29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with</w:t>
      </w:r>
      <w:proofErr w:type="gramEnd"/>
      <w:r>
        <w:rPr>
          <w:rFonts w:ascii="TimesNewRomanPSMT" w:hAnsi="TimesNewRomanPSMT" w:cs="TimesNewRomanPSMT"/>
        </w:rPr>
        <w:t xml:space="preserve"> drinking water </w:t>
      </w:r>
      <w:proofErr w:type="spellStart"/>
      <w:r>
        <w:rPr>
          <w:rFonts w:ascii="TimesNewRomanPSMT" w:hAnsi="TimesNewRomanPSMT" w:cs="TimesNewRomanPSMT"/>
        </w:rPr>
        <w:t>standards.Yes</w:t>
      </w:r>
      <w:proofErr w:type="spellEnd"/>
      <w:r>
        <w:rPr>
          <w:rFonts w:ascii="TimesNewRomanPSMT" w:hAnsi="TimesNewRomanPSMT" w:cs="TimesNewRomanPSMT"/>
        </w:rPr>
        <w:t xml:space="preserve"> No</w:t>
      </w:r>
    </w:p>
    <w:p w14:paraId="2CAB74B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No, identify deficiencies. PWS must formally commit to correcting these deficiencies prior to</w:t>
      </w:r>
    </w:p>
    <w:p w14:paraId="48AA767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receiving</w:t>
      </w:r>
      <w:proofErr w:type="gramEnd"/>
      <w:r>
        <w:rPr>
          <w:rFonts w:ascii="TimesNewRomanPSMT" w:hAnsi="TimesNewRomanPSMT" w:cs="TimesNewRomanPSMT"/>
        </w:rPr>
        <w:t xml:space="preserve"> an approval for water system expansion or improvement.</w:t>
      </w:r>
    </w:p>
    <w:p w14:paraId="4E906E9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Comments:</w:t>
      </w:r>
    </w:p>
    <w:p w14:paraId="15EFF7F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</w:t>
      </w:r>
    </w:p>
    <w:p w14:paraId="3207A4E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6A4E0F4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4FACFD1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3A75730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46CBBFEB" w14:textId="77777777" w:rsidR="000019BE" w:rsidRDefault="000019BE" w:rsidP="000019B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_____________________________________________________________________________________</w:t>
      </w:r>
    </w:p>
    <w:p w14:paraId="118E806D" w14:textId="77777777" w:rsidR="000019BE" w:rsidRPr="0045205C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2E19836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D. Asset Management</w:t>
      </w:r>
    </w:p>
    <w:p w14:paraId="43991573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 you have an up-to-date asset management plan?  </w:t>
      </w:r>
      <w:proofErr w:type="gramStart"/>
      <w:r>
        <w:rPr>
          <w:rFonts w:ascii="TimesNewRomanPSMT" w:hAnsi="TimesNewRomanPSMT" w:cs="TimesNewRomanPSMT"/>
        </w:rPr>
        <w:t>Yes  No</w:t>
      </w:r>
      <w:proofErr w:type="gramEnd"/>
    </w:p>
    <w:p w14:paraId="62D8C1B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five-core-question framework of asset management is an excellent tool to begin or strengthen your asset management program. Please assess the following:</w:t>
      </w:r>
    </w:p>
    <w:p w14:paraId="308C09EE" w14:textId="77777777" w:rsidR="000019BE" w:rsidRPr="00517B87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517B87">
        <w:rPr>
          <w:rFonts w:ascii="TimesNewRomanPSMT" w:hAnsi="TimesNewRomanPSMT" w:cs="TimesNewRomanPSMT"/>
          <w:b/>
        </w:rPr>
        <w:t>Asset Inventory:</w:t>
      </w:r>
      <w:r w:rsidRPr="00517B87">
        <w:rPr>
          <w:rFonts w:ascii="TimesNewRomanPSMT" w:hAnsi="TimesNewRomanPSMT" w:cs="TimesNewRomanPSMT"/>
        </w:rPr>
        <w:t xml:space="preserve"> </w:t>
      </w:r>
    </w:p>
    <w:p w14:paraId="0765CCC0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current state of the utility’s assets?</w:t>
      </w:r>
    </w:p>
    <w:p w14:paraId="676C9AB2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the utility own?</w:t>
      </w:r>
    </w:p>
    <w:p w14:paraId="4C777A4D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is it?</w:t>
      </w:r>
    </w:p>
    <w:p w14:paraId="1E9BBB6F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condition is it in?</w:t>
      </w:r>
    </w:p>
    <w:p w14:paraId="57725489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remaining useful life?</w:t>
      </w:r>
    </w:p>
    <w:p w14:paraId="5821E2FC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is its remaining economic value? </w:t>
      </w:r>
    </w:p>
    <w:p w14:paraId="270DC7DF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energy use?</w:t>
      </w:r>
    </w:p>
    <w:p w14:paraId="56B9862F" w14:textId="77777777" w:rsidR="000019BE" w:rsidRPr="002F1CC3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65DA08D" w14:textId="77777777" w:rsidR="000019BE" w:rsidRPr="00517B87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517B87">
        <w:rPr>
          <w:rFonts w:ascii="TimesNewRomanPSMT" w:hAnsi="TimesNewRomanPSMT" w:cs="TimesNewRomanPSMT"/>
          <w:b/>
        </w:rPr>
        <w:t>Level of Service:</w:t>
      </w:r>
      <w:r w:rsidRPr="00517B87">
        <w:rPr>
          <w:rFonts w:ascii="TimesNewRomanPSMT" w:hAnsi="TimesNewRomanPSMT" w:cs="TimesNewRomanPSMT"/>
        </w:rPr>
        <w:t xml:space="preserve"> </w:t>
      </w:r>
    </w:p>
    <w:p w14:paraId="70E51524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 xml:space="preserve">What </w:t>
      </w:r>
      <w:r>
        <w:rPr>
          <w:rFonts w:ascii="TimesNewRomanPSMT" w:hAnsi="TimesNewRomanPSMT" w:cs="TimesNewRomanPSMT"/>
        </w:rPr>
        <w:t xml:space="preserve">is the </w:t>
      </w:r>
      <w:proofErr w:type="gramStart"/>
      <w:r>
        <w:rPr>
          <w:rFonts w:ascii="TimesNewRomanPSMT" w:hAnsi="TimesNewRomanPSMT" w:cs="TimesNewRomanPSMT"/>
        </w:rPr>
        <w:t>utility’s</w:t>
      </w:r>
      <w:proofErr w:type="gramEnd"/>
      <w:r>
        <w:rPr>
          <w:rFonts w:ascii="TimesNewRomanPSMT" w:hAnsi="TimesNewRomanPSMT" w:cs="TimesNewRomanPSMT"/>
        </w:rPr>
        <w:t xml:space="preserve"> required sustained level of service (LOS)</w:t>
      </w:r>
      <w:r w:rsidRPr="00C11C5B">
        <w:rPr>
          <w:rFonts w:ascii="TimesNewRomanPSMT" w:hAnsi="TimesNewRomanPSMT" w:cs="TimesNewRomanPSMT"/>
        </w:rPr>
        <w:t xml:space="preserve">? </w:t>
      </w:r>
    </w:p>
    <w:p w14:paraId="1F68F0B4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performance goals?</w:t>
      </w:r>
    </w:p>
    <w:p w14:paraId="17E6EF27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physical capabilities of the utility’s assets?</w:t>
      </w:r>
    </w:p>
    <w:p w14:paraId="117162C5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demand by my stakeholders?</w:t>
      </w:r>
    </w:p>
    <w:p w14:paraId="45E6CA80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 regulators require?</w:t>
      </w:r>
    </w:p>
    <w:p w14:paraId="41F36D69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my actual performance?</w:t>
      </w:r>
    </w:p>
    <w:p w14:paraId="32B937FA" w14:textId="77777777" w:rsidR="000019BE" w:rsidRPr="00C11C5B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11C5B">
        <w:rPr>
          <w:rFonts w:ascii="TimesNewRomanPSMT" w:hAnsi="TimesNewRomanPSMT" w:cs="TimesNewRomanPSMT"/>
        </w:rPr>
        <w:t>How will you measure performance?</w:t>
      </w:r>
    </w:p>
    <w:p w14:paraId="06A53BB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0BF01F9E" w14:textId="77777777" w:rsidR="000019BE" w:rsidRPr="00517B87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</w:t>
      </w:r>
      <w:r w:rsidRPr="00517B87">
        <w:rPr>
          <w:rFonts w:ascii="TimesNewRomanPSMT" w:hAnsi="TimesNewRomanPSMT" w:cs="TimesNewRomanPSMT"/>
          <w:b/>
        </w:rPr>
        <w:t>Criticality:</w:t>
      </w:r>
      <w:r w:rsidRPr="00517B87">
        <w:rPr>
          <w:rFonts w:ascii="TimesNewRomanPSMT" w:hAnsi="TimesNewRomanPSMT" w:cs="TimesNewRomanPSMT"/>
        </w:rPr>
        <w:t xml:space="preserve"> </w:t>
      </w:r>
    </w:p>
    <w:p w14:paraId="15F99EDB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B24AD">
        <w:rPr>
          <w:rFonts w:ascii="TimesNewRomanPSMT" w:hAnsi="TimesNewRomanPSMT" w:cs="TimesNewRomanPSMT"/>
        </w:rPr>
        <w:t xml:space="preserve">Which assets are critical to sustained performance? </w:t>
      </w:r>
    </w:p>
    <w:p w14:paraId="245002B7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can assets fail?</w:t>
      </w:r>
    </w:p>
    <w:p w14:paraId="2C84E113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do assets fail?</w:t>
      </w:r>
    </w:p>
    <w:p w14:paraId="00BB7165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What are the likelihoods and consequences of asset failure? </w:t>
      </w:r>
    </w:p>
    <w:p w14:paraId="31F9DADA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does it cost to repair the asset?</w:t>
      </w:r>
    </w:p>
    <w:p w14:paraId="594DA8A6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other costs that are associated with asset failure?</w:t>
      </w:r>
    </w:p>
    <w:p w14:paraId="134BCA47" w14:textId="77777777" w:rsidR="000019BE" w:rsidRPr="00CB24AD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W</w:t>
      </w:r>
      <w:r w:rsidRPr="00CB24AD">
        <w:rPr>
          <w:rFonts w:ascii="TimesNewRomanPSMT" w:hAnsi="TimesNewRomanPSMT" w:cs="TimesNewRomanPSMT"/>
        </w:rPr>
        <w:t xml:space="preserve">hat is the overall business risk based on probability and consequence of asset failure? </w:t>
      </w:r>
    </w:p>
    <w:p w14:paraId="5D9BB90B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redundancy to reduce risk?</w:t>
      </w:r>
    </w:p>
    <w:p w14:paraId="3A16BE20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the asset failures due to capacity, level of service, mortality or financial efficiency?</w:t>
      </w:r>
    </w:p>
    <w:p w14:paraId="1588B761" w14:textId="77777777" w:rsidR="000019BE" w:rsidRPr="00C11C5B" w:rsidRDefault="000019BE" w:rsidP="000019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38EFD157" w14:textId="77777777" w:rsidR="000019BE" w:rsidRPr="00517B87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</w:t>
      </w:r>
      <w:r w:rsidRPr="00517B87">
        <w:rPr>
          <w:rFonts w:ascii="TimesNewRomanPSMT" w:hAnsi="TimesNewRomanPSMT" w:cs="TimesNewRomanPSMT"/>
          <w:b/>
        </w:rPr>
        <w:t>Life Cycle Costing:</w:t>
      </w:r>
      <w:r w:rsidRPr="00517B87">
        <w:rPr>
          <w:rFonts w:ascii="TimesNewRomanPSMT" w:hAnsi="TimesNewRomanPSMT" w:cs="TimesNewRomanPSMT"/>
        </w:rPr>
        <w:t xml:space="preserve"> </w:t>
      </w:r>
    </w:p>
    <w:p w14:paraId="633ECCEC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are the utility’s best “minimum life-cycle cost” capital improvement plan (CIP) and operation and maintenance (O&amp;M) strategies?</w:t>
      </w:r>
    </w:p>
    <w:p w14:paraId="7B485D29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Is there a strategic plan for operating and mainta</w:t>
      </w:r>
      <w:r>
        <w:rPr>
          <w:rFonts w:ascii="TimesNewRomanPSMT" w:hAnsi="TimesNewRomanPSMT" w:cs="TimesNewRomanPSMT"/>
        </w:rPr>
        <w:t>ining the utility’s</w:t>
      </w:r>
      <w:r w:rsidRPr="00D56EFC">
        <w:rPr>
          <w:rFonts w:ascii="TimesNewRomanPSMT" w:hAnsi="TimesNewRomanPSMT" w:cs="TimesNewRomanPSMT"/>
        </w:rPr>
        <w:t xml:space="preserve"> assets? </w:t>
      </w:r>
    </w:p>
    <w:p w14:paraId="222AEF86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alternative management options exist?</w:t>
      </w:r>
    </w:p>
    <w:p w14:paraId="6433A472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Is a process, based on risk, in place to determine when to repair, </w:t>
      </w:r>
      <w:r>
        <w:rPr>
          <w:rFonts w:ascii="TimesNewRomanPSMT" w:hAnsi="TimesNewRomanPSMT" w:cs="TimesNewRomanPSMT"/>
        </w:rPr>
        <w:t xml:space="preserve">rehabilitate or replace assets? </w:t>
      </w:r>
    </w:p>
    <w:p w14:paraId="2C388F2B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>Are you considering energy efficiency?</w:t>
      </w:r>
    </w:p>
    <w:p w14:paraId="10D931BA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Which are the most feasible for my organization?</w:t>
      </w:r>
    </w:p>
    <w:p w14:paraId="77555C85" w14:textId="77777777" w:rsidR="000019BE" w:rsidRPr="00D56EFC" w:rsidRDefault="000019BE" w:rsidP="000019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14:paraId="20CB641D" w14:textId="77777777" w:rsidR="000019BE" w:rsidRPr="00903BF1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t xml:space="preserve">   </w:t>
      </w:r>
      <w:r w:rsidRPr="00903BF1">
        <w:rPr>
          <w:rFonts w:ascii="TimesNewRomanPSMT" w:hAnsi="TimesNewRomanPSMT" w:cs="TimesNewRomanPSMT"/>
          <w:b/>
        </w:rPr>
        <w:t>Long-Term Funding:</w:t>
      </w:r>
      <w:r w:rsidRPr="00903BF1">
        <w:rPr>
          <w:rFonts w:ascii="TimesNewRomanPSMT" w:hAnsi="TimesNewRomanPSMT" w:cs="TimesNewRomanPSMT"/>
        </w:rPr>
        <w:t xml:space="preserve"> </w:t>
      </w:r>
    </w:p>
    <w:p w14:paraId="35CC6183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What is the utility’s best long-term funding strategy?</w:t>
      </w:r>
    </w:p>
    <w:p w14:paraId="7CC5A22C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56EFC">
        <w:rPr>
          <w:rFonts w:ascii="TimesNewRomanPSMT" w:hAnsi="TimesNewRomanPSMT" w:cs="TimesNewRomanPSMT"/>
        </w:rPr>
        <w:t xml:space="preserve">Do you have funding sources to provide the capital you need for O&amp;M, capital replacement and energy efficiency improvement? </w:t>
      </w:r>
    </w:p>
    <w:p w14:paraId="44EB6C0B" w14:textId="77777777" w:rsidR="000019BE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Last date of rate assessment?</w:t>
      </w:r>
    </w:p>
    <w:p w14:paraId="169CB7CB" w14:textId="77777777" w:rsidR="000019BE" w:rsidRPr="00A62384" w:rsidRDefault="000019BE" w:rsidP="000019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Is our rate structure sustainable for our system’s long-term needs?</w:t>
      </w:r>
    </w:p>
    <w:p w14:paraId="1543996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Guidance for Part A</w:t>
      </w:r>
      <w:r>
        <w:rPr>
          <w:rFonts w:ascii="TimesNewRomanPSMT" w:hAnsi="TimesNewRomanPSMT" w:cs="TimesNewRomanPSMT"/>
        </w:rPr>
        <w:t>. Technical, Operational and Maintenance Capacity Assessment</w:t>
      </w:r>
    </w:p>
    <w:p w14:paraId="5D60AFC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complete the above checklist, the DEQ project engineer may request additional information from the</w:t>
      </w:r>
    </w:p>
    <w:p w14:paraId="61452BD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applicant</w:t>
      </w:r>
      <w:proofErr w:type="gramEnd"/>
      <w:r>
        <w:rPr>
          <w:rFonts w:ascii="TimesNewRomanPSMT" w:hAnsi="TimesNewRomanPSMT" w:cs="TimesNewRomanPSMT"/>
        </w:rPr>
        <w:t xml:space="preserve">. Suggestions for additional information that </w:t>
      </w:r>
      <w:proofErr w:type="gramStart"/>
      <w:r>
        <w:rPr>
          <w:rFonts w:ascii="TimesNewRomanPSMT" w:hAnsi="TimesNewRomanPSMT" w:cs="TimesNewRomanPSMT"/>
        </w:rPr>
        <w:t>may be requested</w:t>
      </w:r>
      <w:proofErr w:type="gramEnd"/>
      <w:r>
        <w:rPr>
          <w:rFonts w:ascii="TimesNewRomanPSMT" w:hAnsi="TimesNewRomanPSMT" w:cs="TimesNewRomanPSMT"/>
        </w:rPr>
        <w:t xml:space="preserve"> include:</w:t>
      </w:r>
    </w:p>
    <w:p w14:paraId="35AF547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A current operation and maintenance manual, if available, or a description of operation and</w:t>
      </w:r>
    </w:p>
    <w:p w14:paraId="2248E52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maintenance</w:t>
      </w:r>
      <w:proofErr w:type="gramEnd"/>
      <w:r>
        <w:rPr>
          <w:rFonts w:ascii="TimesNewRomanPSMT" w:hAnsi="TimesNewRomanPSMT" w:cs="TimesNewRomanPSMT"/>
        </w:rPr>
        <w:t xml:space="preserve"> procedures.</w:t>
      </w:r>
    </w:p>
    <w:p w14:paraId="618CB7CD" w14:textId="77777777" w:rsidR="000019BE" w:rsidRPr="00BE2C3B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2. A description of the record keeping method and system for reporting to the Department.</w:t>
      </w:r>
    </w:p>
    <w:p w14:paraId="6E74261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A description of the sampling and analyses program to demonstrate compliance with drinking</w:t>
      </w:r>
    </w:p>
    <w:p w14:paraId="78E6FCE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water standards (Title 17, Chapter 38, Sub-Chapter 2, ARM) for all sources, entry points, treatment, and</w:t>
      </w:r>
    </w:p>
    <w:p w14:paraId="5081FA9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distribution</w:t>
      </w:r>
      <w:proofErr w:type="gramEnd"/>
      <w:r>
        <w:rPr>
          <w:rFonts w:ascii="TimesNewRomanPSMT" w:hAnsi="TimesNewRomanPSMT" w:cs="TimesNewRomanPSMT"/>
        </w:rPr>
        <w:t xml:space="preserve"> systems.</w:t>
      </w:r>
    </w:p>
    <w:p w14:paraId="2576913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A description of staffing and training requirements to operate the system to maintain compliance</w:t>
      </w:r>
    </w:p>
    <w:p w14:paraId="50AE1DE9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with</w:t>
      </w:r>
      <w:proofErr w:type="gramEnd"/>
      <w:r>
        <w:rPr>
          <w:rFonts w:ascii="TimesNewRomanPSMT" w:hAnsi="TimesNewRomanPSMT" w:cs="TimesNewRomanPSMT"/>
        </w:rPr>
        <w:t xml:space="preserve"> drinking water standards (Title 17, Chapter 38, Sub-Chapter 2, ARM).</w:t>
      </w:r>
    </w:p>
    <w:p w14:paraId="42BE443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Documentation of a safety program.</w:t>
      </w:r>
    </w:p>
    <w:p w14:paraId="184AEFC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Documentation of an emergency plan and emergency operating procedures (e.g., in the event of a</w:t>
      </w:r>
    </w:p>
    <w:p w14:paraId="0DDCA4C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chemical</w:t>
      </w:r>
      <w:proofErr w:type="gramEnd"/>
      <w:r>
        <w:rPr>
          <w:rFonts w:ascii="TimesNewRomanPSMT" w:hAnsi="TimesNewRomanPSMT" w:cs="TimesNewRomanPSMT"/>
        </w:rPr>
        <w:t xml:space="preserve"> spill or loss of power).</w:t>
      </w:r>
    </w:p>
    <w:p w14:paraId="64AAC5E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676232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Guidance for Part B</w:t>
      </w:r>
      <w:r>
        <w:rPr>
          <w:rFonts w:ascii="TimesNewRomanPSMT" w:hAnsi="TimesNewRomanPSMT" w:cs="TimesNewRomanPSMT"/>
        </w:rPr>
        <w:t>. Financial Capacity Assessment</w:t>
      </w:r>
    </w:p>
    <w:p w14:paraId="7D305866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assist in completing the above checklist, the DEQ project engineer may request additional information</w:t>
      </w:r>
    </w:p>
    <w:p w14:paraId="42BC463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from</w:t>
      </w:r>
      <w:proofErr w:type="gramEnd"/>
      <w:r>
        <w:rPr>
          <w:rFonts w:ascii="TimesNewRomanPSMT" w:hAnsi="TimesNewRomanPSMT" w:cs="TimesNewRomanPSMT"/>
        </w:rPr>
        <w:t xml:space="preserve"> the applicant. Suggestions for additional information that </w:t>
      </w:r>
      <w:proofErr w:type="gramStart"/>
      <w:r>
        <w:rPr>
          <w:rFonts w:ascii="TimesNewRomanPSMT" w:hAnsi="TimesNewRomanPSMT" w:cs="TimesNewRomanPSMT"/>
        </w:rPr>
        <w:t>may be requested</w:t>
      </w:r>
      <w:proofErr w:type="gramEnd"/>
      <w:r>
        <w:rPr>
          <w:rFonts w:ascii="TimesNewRomanPSMT" w:hAnsi="TimesNewRomanPSMT" w:cs="TimesNewRomanPSMT"/>
        </w:rPr>
        <w:t xml:space="preserve"> include:</w:t>
      </w:r>
    </w:p>
    <w:p w14:paraId="4BDE0A30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The financial information in Table A-1 completed for a 5-year period.</w:t>
      </w:r>
    </w:p>
    <w:p w14:paraId="2039B05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Documentation of O&amp;M rates and capital improvement/replacement rates developed based on the</w:t>
      </w:r>
    </w:p>
    <w:p w14:paraId="602F2929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information</w:t>
      </w:r>
      <w:proofErr w:type="gramEnd"/>
      <w:r>
        <w:rPr>
          <w:rFonts w:ascii="TimesNewRomanPSMT" w:hAnsi="TimesNewRomanPSMT" w:cs="TimesNewRomanPSMT"/>
        </w:rPr>
        <w:t xml:space="preserve"> in Table A-1. Documentation of a capital improvement/replacement plan developed for a 20-</w:t>
      </w:r>
    </w:p>
    <w:p w14:paraId="0C4AFA2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year</w:t>
      </w:r>
      <w:proofErr w:type="gramEnd"/>
      <w:r>
        <w:rPr>
          <w:rFonts w:ascii="TimesNewRomanPSMT" w:hAnsi="TimesNewRomanPSMT" w:cs="TimesNewRomanPSMT"/>
        </w:rPr>
        <w:t xml:space="preserve"> period and the rate set accordingly. Documentation of a reserve fund established and maintained to</w:t>
      </w:r>
    </w:p>
    <w:p w14:paraId="336AEE4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address</w:t>
      </w:r>
      <w:proofErr w:type="gramEnd"/>
      <w:r>
        <w:rPr>
          <w:rFonts w:ascii="TimesNewRomanPSMT" w:hAnsi="TimesNewRomanPSMT" w:cs="TimesNewRomanPSMT"/>
        </w:rPr>
        <w:t xml:space="preserve"> future replacement of equipment based on anticipated replacement dates.</w:t>
      </w:r>
    </w:p>
    <w:p w14:paraId="2844D4C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Customers </w:t>
      </w:r>
      <w:proofErr w:type="gramStart"/>
      <w:r>
        <w:rPr>
          <w:rFonts w:ascii="TimesNewRomanPSMT" w:hAnsi="TimesNewRomanPSMT" w:cs="TimesNewRomanPSMT"/>
        </w:rPr>
        <w:t>should be metered</w:t>
      </w:r>
      <w:proofErr w:type="gramEnd"/>
      <w:r>
        <w:rPr>
          <w:rFonts w:ascii="TimesNewRomanPSMT" w:hAnsi="TimesNewRomanPSMT" w:cs="TimesNewRomanPSMT"/>
        </w:rPr>
        <w:t xml:space="preserve">. If customers </w:t>
      </w:r>
      <w:proofErr w:type="gramStart"/>
      <w:r>
        <w:rPr>
          <w:rFonts w:ascii="TimesNewRomanPSMT" w:hAnsi="TimesNewRomanPSMT" w:cs="TimesNewRomanPSMT"/>
        </w:rPr>
        <w:t>are metered</w:t>
      </w:r>
      <w:proofErr w:type="gramEnd"/>
      <w:r>
        <w:rPr>
          <w:rFonts w:ascii="TimesNewRomanPSMT" w:hAnsi="TimesNewRomanPSMT" w:cs="TimesNewRomanPSMT"/>
        </w:rPr>
        <w:t>, demonstrate how the rates account for</w:t>
      </w:r>
    </w:p>
    <w:p w14:paraId="73A43AE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metering</w:t>
      </w:r>
      <w:proofErr w:type="gramEnd"/>
      <w:r>
        <w:rPr>
          <w:rFonts w:ascii="TimesNewRomanPSMT" w:hAnsi="TimesNewRomanPSMT" w:cs="TimesNewRomanPSMT"/>
        </w:rPr>
        <w:t xml:space="preserve"> (cost of meters, cost of operator to read/maintain meters, how rates correspond to meter</w:t>
      </w:r>
    </w:p>
    <w:p w14:paraId="7E746A8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readings</w:t>
      </w:r>
      <w:proofErr w:type="gramEnd"/>
      <w:r>
        <w:rPr>
          <w:rFonts w:ascii="TimesNewRomanPSMT" w:hAnsi="TimesNewRomanPSMT" w:cs="TimesNewRomanPSMT"/>
        </w:rPr>
        <w:t>).</w:t>
      </w:r>
    </w:p>
    <w:p w14:paraId="5326FF3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Documentation of connection/system development fee and basis for fee, if applicable.</w:t>
      </w:r>
    </w:p>
    <w:p w14:paraId="1A1A339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Documentation of budgetary controls and audit schedule.</w:t>
      </w:r>
    </w:p>
    <w:p w14:paraId="7A3A8B7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the system is privately owned, documentation that the Department of Public Service Regulation has</w:t>
      </w:r>
    </w:p>
    <w:p w14:paraId="33060D8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been</w:t>
      </w:r>
      <w:proofErr w:type="gramEnd"/>
      <w:r>
        <w:rPr>
          <w:rFonts w:ascii="TimesNewRomanPSMT" w:hAnsi="TimesNewRomanPSMT" w:cs="TimesNewRomanPSMT"/>
        </w:rPr>
        <w:t xml:space="preserve"> contacted.</w:t>
      </w:r>
    </w:p>
    <w:p w14:paraId="0A40F8A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98F58D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Guidance for Part C</w:t>
      </w:r>
      <w:r>
        <w:rPr>
          <w:rFonts w:ascii="TimesNewRomanPSMT" w:hAnsi="TimesNewRomanPSMT" w:cs="TimesNewRomanPSMT"/>
        </w:rPr>
        <w:t>. Management Capability Assessment</w:t>
      </w:r>
    </w:p>
    <w:p w14:paraId="0B4FD87F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 assist in completing the above checklist, the DEQ project engineer may request additional information</w:t>
      </w:r>
    </w:p>
    <w:p w14:paraId="1131300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from</w:t>
      </w:r>
      <w:proofErr w:type="gramEnd"/>
      <w:r>
        <w:rPr>
          <w:rFonts w:ascii="TimesNewRomanPSMT" w:hAnsi="TimesNewRomanPSMT" w:cs="TimesNewRomanPSMT"/>
        </w:rPr>
        <w:t xml:space="preserve"> the applicant. Suggestions for additional information that </w:t>
      </w:r>
      <w:proofErr w:type="gramStart"/>
      <w:r>
        <w:rPr>
          <w:rFonts w:ascii="TimesNewRomanPSMT" w:hAnsi="TimesNewRomanPSMT" w:cs="TimesNewRomanPSMT"/>
        </w:rPr>
        <w:t>may be requested</w:t>
      </w:r>
      <w:proofErr w:type="gramEnd"/>
      <w:r>
        <w:rPr>
          <w:rFonts w:ascii="TimesNewRomanPSMT" w:hAnsi="TimesNewRomanPSMT" w:cs="TimesNewRomanPSMT"/>
        </w:rPr>
        <w:t xml:space="preserve"> include:</w:t>
      </w:r>
    </w:p>
    <w:p w14:paraId="270BE5E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The name, address and telephone number of the owner(s). If ownership or control of the system</w:t>
      </w:r>
    </w:p>
    <w:p w14:paraId="0E80216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is</w:t>
      </w:r>
      <w:proofErr w:type="gramEnd"/>
      <w:r>
        <w:rPr>
          <w:rFonts w:ascii="TimesNewRomanPSMT" w:hAnsi="TimesNewRomanPSMT" w:cs="TimesNewRomanPSMT"/>
        </w:rPr>
        <w:t xml:space="preserve"> to change in the near future, such as in a subdivision where the developer will eventually relinquish</w:t>
      </w:r>
    </w:p>
    <w:p w14:paraId="648DDBEF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control</w:t>
      </w:r>
      <w:proofErr w:type="gramEnd"/>
      <w:r>
        <w:rPr>
          <w:rFonts w:ascii="TimesNewRomanPSMT" w:hAnsi="TimesNewRomanPSMT" w:cs="TimesNewRomanPSMT"/>
        </w:rPr>
        <w:t xml:space="preserve"> to the homeowners' association, provide a projected time line for change of ownership.</w:t>
      </w:r>
    </w:p>
    <w:p w14:paraId="313B3B2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Administrative and management organizational charts. Define the functions and responsibilities</w:t>
      </w:r>
    </w:p>
    <w:p w14:paraId="48597DD8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each administrative/managerial position. For example, if the organization has a secretary, provide a</w:t>
      </w:r>
    </w:p>
    <w:p w14:paraId="2C3D9B2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brief</w:t>
      </w:r>
      <w:proofErr w:type="gramEnd"/>
      <w:r>
        <w:rPr>
          <w:rFonts w:ascii="TimesNewRomanPSMT" w:hAnsi="TimesNewRomanPSMT" w:cs="TimesNewRomanPSMT"/>
        </w:rPr>
        <w:t xml:space="preserve"> description of the secretary's responsibilities.</w:t>
      </w:r>
    </w:p>
    <w:p w14:paraId="52766FF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Plans for staffing the system with a certified operator and back-up operator. Provide the name of</w:t>
      </w:r>
    </w:p>
    <w:p w14:paraId="24B29BD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operator if an operator has been selected. An operator should be available to operate the system even</w:t>
      </w:r>
    </w:p>
    <w:p w14:paraId="73126983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if</w:t>
      </w:r>
      <w:proofErr w:type="gramEnd"/>
      <w:r>
        <w:rPr>
          <w:rFonts w:ascii="TimesNewRomanPSMT" w:hAnsi="TimesNewRomanPSMT" w:cs="TimesNewRomanPSMT"/>
        </w:rPr>
        <w:t xml:space="preserve"> the system has not yet become public. If the system is to </w:t>
      </w:r>
      <w:proofErr w:type="gramStart"/>
      <w:r>
        <w:rPr>
          <w:rFonts w:ascii="TimesNewRomanPSMT" w:hAnsi="TimesNewRomanPSMT" w:cs="TimesNewRomanPSMT"/>
        </w:rPr>
        <w:t>be operated</w:t>
      </w:r>
      <w:proofErr w:type="gramEnd"/>
      <w:r>
        <w:rPr>
          <w:rFonts w:ascii="TimesNewRomanPSMT" w:hAnsi="TimesNewRomanPSMT" w:cs="TimesNewRomanPSMT"/>
        </w:rPr>
        <w:t xml:space="preserve"> under contracted services, provide</w:t>
      </w:r>
    </w:p>
    <w:p w14:paraId="2466CCF0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copy of the contract.</w:t>
      </w:r>
    </w:p>
    <w:p w14:paraId="16D0E0E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A system or plan for maintaining records (including records of operation, service maintenance,</w:t>
      </w:r>
    </w:p>
    <w:p w14:paraId="66504C2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repairs), plans and specifications for construction, as-built drawings, O&amp;M manuals, and compliance</w:t>
      </w:r>
    </w:p>
    <w:p w14:paraId="3186D015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information</w:t>
      </w:r>
      <w:proofErr w:type="gramEnd"/>
      <w:r>
        <w:rPr>
          <w:rFonts w:ascii="TimesNewRomanPSMT" w:hAnsi="TimesNewRomanPSMT" w:cs="TimesNewRomanPSMT"/>
        </w:rPr>
        <w:t xml:space="preserve">. Preferably, an office </w:t>
      </w:r>
      <w:proofErr w:type="gramStart"/>
      <w:r>
        <w:rPr>
          <w:rFonts w:ascii="TimesNewRomanPSMT" w:hAnsi="TimesNewRomanPSMT" w:cs="TimesNewRomanPSMT"/>
        </w:rPr>
        <w:t>should be dedicated</w:t>
      </w:r>
      <w:proofErr w:type="gramEnd"/>
      <w:r>
        <w:rPr>
          <w:rFonts w:ascii="TimesNewRomanPSMT" w:hAnsi="TimesNewRomanPSMT" w:cs="TimesNewRomanPSMT"/>
        </w:rPr>
        <w:t xml:space="preserve"> for storing all information so it is readily</w:t>
      </w:r>
    </w:p>
    <w:p w14:paraId="1BE993E4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accessible</w:t>
      </w:r>
      <w:proofErr w:type="gramEnd"/>
      <w:r>
        <w:rPr>
          <w:rFonts w:ascii="TimesNewRomanPSMT" w:hAnsi="TimesNewRomanPSMT" w:cs="TimesNewRomanPSMT"/>
        </w:rPr>
        <w:t xml:space="preserve"> by the operator and manager(s) of the system.</w:t>
      </w:r>
    </w:p>
    <w:p w14:paraId="6ADB58A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A copy of the articles of incorporation, by-laws, or similar documents that:</w:t>
      </w:r>
    </w:p>
    <w:p w14:paraId="7BE431A3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a. Define the purpose of the responsible entity.</w:t>
      </w:r>
    </w:p>
    <w:p w14:paraId="7C5144E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b. Describe the procedures for compliance with the requirements of the Secretary of State's c.</w:t>
      </w:r>
    </w:p>
    <w:p w14:paraId="54CD5A83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Office for creating and maintaining a non-profit association.</w:t>
      </w:r>
    </w:p>
    <w:p w14:paraId="65163286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c. List membership and define membership rights (all lot owners should automatically become</w:t>
      </w:r>
    </w:p>
    <w:p w14:paraId="1F9D1DD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members</w:t>
      </w:r>
      <w:proofErr w:type="gramEnd"/>
      <w:r>
        <w:rPr>
          <w:rFonts w:ascii="TimesNewRomanPSMT" w:hAnsi="TimesNewRomanPSMT" w:cs="TimesNewRomanPSMT"/>
        </w:rPr>
        <w:t xml:space="preserve"> unless they are not in good standing, which should be defined).</w:t>
      </w:r>
    </w:p>
    <w:p w14:paraId="698E8EC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d. Define the format and schedule for meetings and requirements for quorums.</w:t>
      </w:r>
    </w:p>
    <w:p w14:paraId="1D095C8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e. Describe the powers and duties of the board of directors.</w:t>
      </w:r>
    </w:p>
    <w:p w14:paraId="0B2FDC99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f. Describe the process for transferring control of the system from the developer to the lot owners,</w:t>
      </w:r>
    </w:p>
    <w:p w14:paraId="462E917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where</w:t>
      </w:r>
      <w:proofErr w:type="gramEnd"/>
      <w:r>
        <w:rPr>
          <w:rFonts w:ascii="TimesNewRomanPSMT" w:hAnsi="TimesNewRomanPSMT" w:cs="TimesNewRomanPSMT"/>
        </w:rPr>
        <w:t xml:space="preserve"> applicable.</w:t>
      </w:r>
    </w:p>
    <w:p w14:paraId="038FE27F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g. Explain the procedures for amendment of the by-laws.</w:t>
      </w:r>
    </w:p>
    <w:p w14:paraId="41F0C833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h. Confer authority to assess and collect fees for O&amp;M, monitoring, personnel, capital</w:t>
      </w:r>
    </w:p>
    <w:p w14:paraId="4D3D30DB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improvements</w:t>
      </w:r>
      <w:proofErr w:type="gramEnd"/>
      <w:r>
        <w:rPr>
          <w:rFonts w:ascii="TimesNewRomanPSMT" w:hAnsi="TimesNewRomanPSMT" w:cs="TimesNewRomanPSMT"/>
        </w:rPr>
        <w:t xml:space="preserve"> and equipment replacement.</w:t>
      </w:r>
    </w:p>
    <w:p w14:paraId="3F8823B7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lastRenderedPageBreak/>
        <w:t>i</w:t>
      </w:r>
      <w:proofErr w:type="spellEnd"/>
      <w:r>
        <w:rPr>
          <w:rFonts w:ascii="TimesNewRomanPSMT" w:hAnsi="TimesNewRomanPSMT" w:cs="TimesNewRomanPSMT"/>
        </w:rPr>
        <w:t>. Establish the service area of the responsible entity.</w:t>
      </w:r>
    </w:p>
    <w:p w14:paraId="64CEFB5F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j. Confer authority to require water conservation practices, including metering.</w:t>
      </w:r>
    </w:p>
    <w:p w14:paraId="738E47D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k. Confer authority to require installation of water meters, and to own and maintain water meters,</w:t>
      </w:r>
    </w:p>
    <w:p w14:paraId="34663B1A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the authority to bill according to water usage.</w:t>
      </w:r>
    </w:p>
    <w:p w14:paraId="50F6190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l. Confer authority to require installation of backflow prevention devices, and to own and maintain</w:t>
      </w:r>
    </w:p>
    <w:p w14:paraId="0C2A1CEC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such</w:t>
      </w:r>
      <w:proofErr w:type="gramEnd"/>
      <w:r>
        <w:rPr>
          <w:rFonts w:ascii="TimesNewRomanPSMT" w:hAnsi="TimesNewRomanPSMT" w:cs="TimesNewRomanPSMT"/>
        </w:rPr>
        <w:t xml:space="preserve"> devices.</w:t>
      </w:r>
    </w:p>
    <w:p w14:paraId="46A4503E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m. Confer authority and define procedures for disconnection of service (nonpayment, refusal to</w:t>
      </w:r>
    </w:p>
    <w:p w14:paraId="28A73171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provide</w:t>
      </w:r>
      <w:proofErr w:type="gramEnd"/>
      <w:r>
        <w:rPr>
          <w:rFonts w:ascii="TimesNewRomanPSMT" w:hAnsi="TimesNewRomanPSMT" w:cs="TimesNewRomanPSMT"/>
        </w:rPr>
        <w:t xml:space="preserve"> meters or backflow devices or to allow access for maintenance of this equipment).</w:t>
      </w:r>
    </w:p>
    <w:p w14:paraId="31208A80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Also, provide policies on how delinquent accounts, system violations, fee changes, and customer</w:t>
      </w:r>
    </w:p>
    <w:p w14:paraId="486E3128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complaints</w:t>
      </w:r>
      <w:proofErr w:type="gramEnd"/>
      <w:r>
        <w:rPr>
          <w:rFonts w:ascii="TimesNewRomanPSMT" w:hAnsi="TimesNewRomanPSMT" w:cs="TimesNewRomanPSMT"/>
        </w:rPr>
        <w:t xml:space="preserve"> will be addressed. Please note that </w:t>
      </w:r>
      <w:proofErr w:type="gramStart"/>
      <w:r>
        <w:rPr>
          <w:rFonts w:ascii="TimesNewRomanPSMT" w:hAnsi="TimesNewRomanPSMT" w:cs="TimesNewRomanPSMT"/>
        </w:rPr>
        <w:t>home owners</w:t>
      </w:r>
      <w:proofErr w:type="gramEnd"/>
      <w:r>
        <w:rPr>
          <w:rFonts w:ascii="TimesNewRomanPSMT" w:hAnsi="TimesNewRomanPSMT" w:cs="TimesNewRomanPSMT"/>
        </w:rPr>
        <w:t>' associations must file their articles of</w:t>
      </w:r>
    </w:p>
    <w:p w14:paraId="4660B182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incorporation</w:t>
      </w:r>
      <w:proofErr w:type="gramEnd"/>
      <w:r>
        <w:rPr>
          <w:rFonts w:ascii="TimesNewRomanPSMT" w:hAnsi="TimesNewRomanPSMT" w:cs="TimesNewRomanPSMT"/>
        </w:rPr>
        <w:t xml:space="preserve"> with the Secretary of State.</w:t>
      </w:r>
    </w:p>
    <w:p w14:paraId="0686AA3D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In the event that the responsible entity becomes insolvent, how will perpetuation of the system </w:t>
      </w:r>
      <w:proofErr w:type="gramStart"/>
      <w:r>
        <w:rPr>
          <w:rFonts w:ascii="TimesNewRomanPSMT" w:hAnsi="TimesNewRomanPSMT" w:cs="TimesNewRomanPSMT"/>
        </w:rPr>
        <w:t>be</w:t>
      </w:r>
      <w:proofErr w:type="gramEnd"/>
    </w:p>
    <w:p w14:paraId="773D89C0" w14:textId="77777777" w:rsidR="000019BE" w:rsidRDefault="000019BE" w:rsidP="00001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maintained</w:t>
      </w:r>
      <w:proofErr w:type="gramEnd"/>
      <w:r>
        <w:rPr>
          <w:rFonts w:ascii="TimesNewRomanPSMT" w:hAnsi="TimesNewRomanPSMT" w:cs="TimesNewRomanPSMT"/>
        </w:rPr>
        <w:t>? Has a second party been considered for future ownership in the event that the responsible</w:t>
      </w:r>
    </w:p>
    <w:p w14:paraId="0EDA6F4F" w14:textId="77777777" w:rsidR="000019BE" w:rsidRPr="00D756E0" w:rsidRDefault="000019BE" w:rsidP="000019BE">
      <w:pPr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entity</w:t>
      </w:r>
      <w:proofErr w:type="gramEnd"/>
      <w:r>
        <w:rPr>
          <w:rFonts w:ascii="TimesNewRomanPSMT" w:hAnsi="TimesNewRomanPSMT" w:cs="TimesNewRomanPSMT"/>
        </w:rPr>
        <w:t xml:space="preserve"> becomes insolvent?</w:t>
      </w:r>
    </w:p>
    <w:p w14:paraId="6CECD42E" w14:textId="6020B33E" w:rsidR="00074A5F" w:rsidRDefault="00074A5F"/>
    <w:p w14:paraId="6189340D" w14:textId="0CC18B01" w:rsidR="00937BE5" w:rsidRDefault="00937BE5"/>
    <w:p w14:paraId="45364DA8" w14:textId="2EC85447" w:rsidR="00937BE5" w:rsidRDefault="00937BE5">
      <w:r>
        <w:t xml:space="preserve">                                </w:t>
      </w:r>
    </w:p>
    <w:sectPr w:rsidR="00937BE5" w:rsidSect="001F5AE1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A4301"/>
    <w:multiLevelType w:val="hybridMultilevel"/>
    <w:tmpl w:val="82162C0C"/>
    <w:lvl w:ilvl="0" w:tplc="99340E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BE"/>
    <w:rsid w:val="000019BE"/>
    <w:rsid w:val="00074A5F"/>
    <w:rsid w:val="001F5AE1"/>
    <w:rsid w:val="0033759F"/>
    <w:rsid w:val="00406ED2"/>
    <w:rsid w:val="007009A6"/>
    <w:rsid w:val="00937BE5"/>
    <w:rsid w:val="00A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A5CA"/>
  <w15:chartTrackingRefBased/>
  <w15:docId w15:val="{17B0836E-879D-4341-BA9E-D3E7AA5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opp@mt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eq.mt.gov/water/Programs/dw-capacity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son.Fladland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5C08C101A32459E358D9DD68DE798" ma:contentTypeVersion="17" ma:contentTypeDescription="Create a new document." ma:contentTypeScope="" ma:versionID="a6af8838277d29cfe89ef008dc875be1">
  <xsd:schema xmlns:xsd="http://www.w3.org/2001/XMLSchema" xmlns:xs="http://www.w3.org/2001/XMLSchema" xmlns:p="http://schemas.microsoft.com/office/2006/metadata/properties" xmlns:ns1="http://schemas.microsoft.com/sharepoint/v3" xmlns:ns3="6986d3aa-350f-4e73-9113-c2e5d37cfeb1" xmlns:ns4="b976f764-c102-43ec-af34-7218909f1f0a" targetNamespace="http://schemas.microsoft.com/office/2006/metadata/properties" ma:root="true" ma:fieldsID="15f0512e07cd686addccb727e3ad934a" ns1:_="" ns3:_="" ns4:_="">
    <xsd:import namespace="http://schemas.microsoft.com/sharepoint/v3"/>
    <xsd:import namespace="6986d3aa-350f-4e73-9113-c2e5d37cfeb1"/>
    <xsd:import namespace="b976f764-c102-43ec-af34-7218909f1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6d3aa-350f-4e73-9113-c2e5d37cf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f764-c102-43ec-af34-7218909f1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F0E4E2-3C91-418E-92A6-31D1BF91B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6d3aa-350f-4e73-9113-c2e5d37cfeb1"/>
    <ds:schemaRef ds:uri="b976f764-c102-43ec-af34-7218909f1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C2B17-C9EC-46C1-BA7C-D180350F6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CB2A2-0A11-42D3-8A7C-F5645FA4A619}">
  <ds:schemaRefs>
    <ds:schemaRef ds:uri="http://purl.org/dc/terms/"/>
    <ds:schemaRef ds:uri="b976f764-c102-43ec-af34-7218909f1f0a"/>
    <ds:schemaRef ds:uri="http://schemas.microsoft.com/office/2006/documentManagement/types"/>
    <ds:schemaRef ds:uri="6986d3aa-350f-4e73-9113-c2e5d37cfeb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Kropp, Michael</dc:creator>
  <cp:keywords/>
  <dc:description/>
  <cp:lastModifiedBy>Kropp, Michael</cp:lastModifiedBy>
  <cp:revision>10</cp:revision>
  <dcterms:created xsi:type="dcterms:W3CDTF">2024-10-03T13:10:00Z</dcterms:created>
  <dcterms:modified xsi:type="dcterms:W3CDTF">2024-10-03T13:35:00Z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0x010100E0C5C08C101A32459E358D9DD68DE798</vt:lpwstr>
  </property>
</Properties>
</file>