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01669" w14:textId="2F736984" w:rsidR="006D555E" w:rsidRPr="00B6344C" w:rsidRDefault="006F5DEB" w:rsidP="006F5DEB">
      <w:pPr>
        <w:spacing w:before="120" w:after="120"/>
        <w:ind w:left="-900" w:right="-900"/>
        <w:rPr>
          <w:b/>
          <w:bCs/>
          <w:color w:val="548DD4" w:themeColor="text2" w:themeTint="99"/>
          <w:sz w:val="32"/>
          <w:szCs w:val="32"/>
        </w:rPr>
      </w:pPr>
      <w:r>
        <w:rPr>
          <w:b/>
          <w:bCs/>
          <w:color w:val="548DD4" w:themeColor="text2" w:themeTint="99"/>
          <w:sz w:val="32"/>
          <w:szCs w:val="32"/>
        </w:rPr>
        <w:t>Non-Transient Non-Community</w:t>
      </w:r>
      <w:r w:rsidR="00CD6256" w:rsidRPr="00B6344C">
        <w:rPr>
          <w:b/>
          <w:bCs/>
          <w:color w:val="548DD4" w:themeColor="text2" w:themeTint="99"/>
          <w:sz w:val="32"/>
          <w:szCs w:val="32"/>
        </w:rPr>
        <w:t xml:space="preserve"> Lead and Copper Consumer Notice</w:t>
      </w:r>
    </w:p>
    <w:p w14:paraId="6018A1F0" w14:textId="77777777" w:rsidR="00FF6196" w:rsidRDefault="002E7994" w:rsidP="002E7994">
      <w:pPr>
        <w:spacing w:after="0"/>
        <w:ind w:left="-900" w:right="-900"/>
        <w:rPr>
          <w:sz w:val="22"/>
          <w:szCs w:val="20"/>
        </w:rPr>
      </w:pPr>
      <w:r>
        <w:rPr>
          <w:b/>
          <w:bCs/>
          <w:sz w:val="22"/>
          <w:szCs w:val="20"/>
        </w:rPr>
        <w:t>Date</w:t>
      </w:r>
      <w:r w:rsidR="00CD6256" w:rsidRPr="00B6344C">
        <w:rPr>
          <w:b/>
          <w:bCs/>
          <w:sz w:val="22"/>
          <w:szCs w:val="20"/>
        </w:rPr>
        <w:t>:</w:t>
      </w:r>
      <w:r w:rsidR="00CD6256" w:rsidRPr="00B6344C">
        <w:rPr>
          <w:sz w:val="22"/>
          <w:szCs w:val="20"/>
        </w:rPr>
        <w:t xml:space="preserve"> </w:t>
      </w:r>
    </w:p>
    <w:tbl>
      <w:tblPr>
        <w:tblStyle w:val="TableGrid"/>
        <w:tblW w:w="0" w:type="auto"/>
        <w:tblInd w:w="-900" w:type="dxa"/>
        <w:tblLook w:val="04A0" w:firstRow="1" w:lastRow="0" w:firstColumn="1" w:lastColumn="0" w:noHBand="0" w:noVBand="1"/>
      </w:tblPr>
      <w:tblGrid>
        <w:gridCol w:w="3145"/>
      </w:tblGrid>
      <w:tr w:rsidR="00FF6196" w14:paraId="17F812A0" w14:textId="77777777" w:rsidTr="00FF6196">
        <w:sdt>
          <w:sdtPr>
            <w:rPr>
              <w:sz w:val="22"/>
              <w:szCs w:val="20"/>
            </w:rPr>
            <w:id w:val="-1953543963"/>
            <w:placeholder>
              <w:docPart w:val="6157CC542F2B41B9B6CAE0FFE38A3220"/>
            </w:placeholder>
            <w:showingPlcHdr/>
            <w15:appearance w15:val="hidden"/>
          </w:sdtPr>
          <w:sdtEndPr/>
          <w:sdtContent>
            <w:tc>
              <w:tcPr>
                <w:tcW w:w="3145" w:type="dxa"/>
              </w:tcPr>
              <w:p w14:paraId="7CE929DE" w14:textId="135211E7" w:rsidR="00FF6196" w:rsidRDefault="00A65A4D" w:rsidP="002E7994">
                <w:pPr>
                  <w:ind w:right="-900"/>
                  <w:rPr>
                    <w:sz w:val="22"/>
                    <w:szCs w:val="20"/>
                  </w:rPr>
                </w:pPr>
                <w:r>
                  <w:rPr>
                    <w:rStyle w:val="PlaceholderText"/>
                  </w:rPr>
                  <w:t xml:space="preserve">Enter Date </w:t>
                </w:r>
              </w:p>
            </w:tc>
          </w:sdtContent>
        </w:sdt>
      </w:tr>
    </w:tbl>
    <w:p w14:paraId="78016431" w14:textId="77777777" w:rsidR="002E7994" w:rsidRPr="00B6344C" w:rsidRDefault="002E7994" w:rsidP="00FF6196">
      <w:pPr>
        <w:spacing w:after="0"/>
        <w:ind w:right="-900"/>
        <w:rPr>
          <w:sz w:val="22"/>
          <w:szCs w:val="20"/>
        </w:rPr>
      </w:pPr>
    </w:p>
    <w:p w14:paraId="41864D63" w14:textId="59952B5F" w:rsidR="002E7994" w:rsidRDefault="00CD6256" w:rsidP="002E7994">
      <w:pPr>
        <w:spacing w:after="120"/>
        <w:ind w:left="-900" w:right="-900"/>
      </w:pPr>
      <w:r w:rsidRPr="00B6344C">
        <w:rPr>
          <w:b/>
          <w:bCs/>
        </w:rPr>
        <w:t>Sample Tap Location:</w:t>
      </w:r>
      <w:r>
        <w:t xml:space="preserve"> </w:t>
      </w:r>
      <w:sdt>
        <w:sdtPr>
          <w:id w:val="965318733"/>
          <w:placeholder>
            <w:docPart w:val="DefaultPlaceholder_-1854013440"/>
          </w:placeholder>
          <w15:appearance w15:val="hidden"/>
        </w:sdtPr>
        <w:sdtEndPr/>
        <w:sdtContent>
          <w:sdt>
            <w:sdtPr>
              <w:id w:val="1214079267"/>
              <w:placeholder>
                <w:docPart w:val="DefaultPlaceholder_-1854013440"/>
              </w:placeholder>
            </w:sdtPr>
            <w:sdtEndPr/>
            <w:sdtContent>
              <w:sdt>
                <w:sdtPr>
                  <w:id w:val="1192490096"/>
                  <w:placeholder>
                    <w:docPart w:val="95865E6F438D461E86BD2BBC57329279"/>
                  </w:placeholder>
                  <w:showingPlcHdr/>
                  <w15:appearance w15:val="hidden"/>
                  <w:text/>
                </w:sdtPr>
                <w:sdtEndPr/>
                <w:sdtContent>
                  <w:r w:rsidR="00A65A4D">
                    <w:t xml:space="preserve"> </w:t>
                  </w:r>
                  <w:r w:rsidR="00A65A4D">
                    <w:rPr>
                      <w:rStyle w:val="PlaceholderText"/>
                      <w:bdr w:val="single" w:sz="4" w:space="0" w:color="auto"/>
                    </w:rPr>
                    <w:t xml:space="preserve">Enter sample location </w:t>
                  </w:r>
                </w:sdtContent>
              </w:sdt>
            </w:sdtContent>
          </w:sdt>
        </w:sdtContent>
      </w:sdt>
      <w:r w:rsidR="00C91C56">
        <w:t xml:space="preserve"> </w:t>
      </w:r>
      <w:r>
        <w:t xml:space="preserve">Lead and Copper Results </w:t>
      </w:r>
    </w:p>
    <w:p w14:paraId="625CBDEE" w14:textId="77777777" w:rsidR="00FF6196" w:rsidRPr="002E7994" w:rsidRDefault="00B6344C" w:rsidP="00FF6196">
      <w:pPr>
        <w:spacing w:after="0"/>
        <w:ind w:left="-900" w:right="-900"/>
        <w:rPr>
          <w:sz w:val="22"/>
          <w:szCs w:val="20"/>
        </w:rPr>
      </w:pPr>
      <w:r>
        <w:rPr>
          <w:b/>
          <w:bCs/>
          <w:sz w:val="22"/>
          <w:szCs w:val="20"/>
        </w:rPr>
        <w:t>From</w:t>
      </w:r>
      <w:r w:rsidRPr="00B6344C">
        <w:rPr>
          <w:b/>
          <w:bCs/>
          <w:sz w:val="22"/>
          <w:szCs w:val="20"/>
        </w:rPr>
        <w:t>:</w:t>
      </w:r>
      <w:r w:rsidRPr="00B6344C">
        <w:rPr>
          <w:sz w:val="22"/>
          <w:szCs w:val="20"/>
        </w:rPr>
        <w:t xml:space="preserve"> </w:t>
      </w:r>
    </w:p>
    <w:tbl>
      <w:tblPr>
        <w:tblStyle w:val="TableGrid"/>
        <w:tblW w:w="0" w:type="auto"/>
        <w:tblInd w:w="-900" w:type="dxa"/>
        <w:tblLook w:val="04A0" w:firstRow="1" w:lastRow="0" w:firstColumn="1" w:lastColumn="0" w:noHBand="0" w:noVBand="1"/>
      </w:tblPr>
      <w:tblGrid>
        <w:gridCol w:w="4495"/>
        <w:gridCol w:w="4135"/>
      </w:tblGrid>
      <w:tr w:rsidR="00FF6196" w14:paraId="4F982959" w14:textId="77777777" w:rsidTr="00A65A4D">
        <w:sdt>
          <w:sdtPr>
            <w:rPr>
              <w:sz w:val="22"/>
              <w:szCs w:val="20"/>
            </w:rPr>
            <w:id w:val="-499428167"/>
            <w:placeholder>
              <w:docPart w:val="CC9C13B640E141788B9E6B65E56D785A"/>
            </w:placeholder>
            <w:showingPlcHdr/>
            <w15:appearance w15:val="hidden"/>
          </w:sdtPr>
          <w:sdtEndPr/>
          <w:sdtContent>
            <w:tc>
              <w:tcPr>
                <w:tcW w:w="4495" w:type="dxa"/>
              </w:tcPr>
              <w:p w14:paraId="7E1BF7AA" w14:textId="59763B2C" w:rsidR="00FF6196" w:rsidRDefault="00A65A4D" w:rsidP="00FF6196">
                <w:pPr>
                  <w:ind w:right="-900"/>
                  <w:rPr>
                    <w:sz w:val="22"/>
                    <w:szCs w:val="20"/>
                  </w:rPr>
                </w:pPr>
                <w:r>
                  <w:rPr>
                    <w:sz w:val="22"/>
                    <w:szCs w:val="20"/>
                  </w:rPr>
                  <w:t xml:space="preserve"> </w:t>
                </w:r>
                <w:r>
                  <w:rPr>
                    <w:rStyle w:val="PlaceholderText"/>
                  </w:rPr>
                  <w:t xml:space="preserve">Enter Public Water Supply (PWS) Name </w:t>
                </w:r>
              </w:p>
            </w:tc>
          </w:sdtContent>
        </w:sdt>
        <w:sdt>
          <w:sdtPr>
            <w:rPr>
              <w:sz w:val="22"/>
              <w:szCs w:val="20"/>
            </w:rPr>
            <w:id w:val="1946118267"/>
            <w:placeholder>
              <w:docPart w:val="20B1980D155B4FC5A43E8E13C173FB93"/>
            </w:placeholder>
            <w:showingPlcHdr/>
            <w15:appearance w15:val="hidden"/>
          </w:sdtPr>
          <w:sdtEndPr/>
          <w:sdtContent>
            <w:tc>
              <w:tcPr>
                <w:tcW w:w="4135" w:type="dxa"/>
              </w:tcPr>
              <w:p w14:paraId="657B8B34" w14:textId="3567460F" w:rsidR="00FF6196" w:rsidRDefault="00A65A4D" w:rsidP="00FF6196">
                <w:pPr>
                  <w:ind w:right="-900"/>
                  <w:rPr>
                    <w:sz w:val="22"/>
                    <w:szCs w:val="20"/>
                  </w:rPr>
                </w:pPr>
                <w:r>
                  <w:rPr>
                    <w:sz w:val="22"/>
                    <w:szCs w:val="20"/>
                  </w:rPr>
                  <w:t xml:space="preserve"> </w:t>
                </w:r>
                <w:r>
                  <w:rPr>
                    <w:rStyle w:val="PlaceholderText"/>
                  </w:rPr>
                  <w:t xml:space="preserve">Enter PWS Identification # </w:t>
                </w:r>
              </w:p>
            </w:tc>
          </w:sdtContent>
        </w:sdt>
      </w:tr>
      <w:tr w:rsidR="00FF6196" w14:paraId="44CFAF7F" w14:textId="77777777" w:rsidTr="00FF6196">
        <w:sdt>
          <w:sdtPr>
            <w:rPr>
              <w:sz w:val="22"/>
              <w:szCs w:val="20"/>
            </w:rPr>
            <w:id w:val="2051030882"/>
            <w:placeholder>
              <w:docPart w:val="4EDB51819E674B008A69ECD8341D2BB1"/>
            </w:placeholder>
            <w:showingPlcHdr/>
            <w15:appearance w15:val="hidden"/>
          </w:sdtPr>
          <w:sdtEndPr/>
          <w:sdtContent>
            <w:tc>
              <w:tcPr>
                <w:tcW w:w="8630" w:type="dxa"/>
                <w:gridSpan w:val="2"/>
              </w:tcPr>
              <w:p w14:paraId="1B7724E9" w14:textId="73E1D5C2" w:rsidR="00FF6196" w:rsidRDefault="00A65A4D" w:rsidP="00FF6196">
                <w:pPr>
                  <w:ind w:right="-900"/>
                  <w:rPr>
                    <w:sz w:val="22"/>
                    <w:szCs w:val="20"/>
                  </w:rPr>
                </w:pPr>
                <w:r>
                  <w:rPr>
                    <w:sz w:val="22"/>
                    <w:szCs w:val="20"/>
                  </w:rPr>
                  <w:t xml:space="preserve"> </w:t>
                </w:r>
                <w:r>
                  <w:rPr>
                    <w:rStyle w:val="PlaceholderText"/>
                  </w:rPr>
                  <w:t xml:space="preserve">Enter PWS Contact Person, Title </w:t>
                </w:r>
              </w:p>
            </w:tc>
          </w:sdtContent>
        </w:sdt>
      </w:tr>
      <w:tr w:rsidR="00FF6196" w14:paraId="1FE8D00B" w14:textId="77777777" w:rsidTr="00FF6196">
        <w:sdt>
          <w:sdtPr>
            <w:rPr>
              <w:sz w:val="22"/>
              <w:szCs w:val="20"/>
            </w:rPr>
            <w:id w:val="903029530"/>
            <w:placeholder>
              <w:docPart w:val="E27DB99CBA0B46E686D5F99ADDB285B9"/>
            </w:placeholder>
            <w:showingPlcHdr/>
            <w15:appearance w15:val="hidden"/>
          </w:sdtPr>
          <w:sdtEndPr/>
          <w:sdtContent>
            <w:tc>
              <w:tcPr>
                <w:tcW w:w="8630" w:type="dxa"/>
                <w:gridSpan w:val="2"/>
              </w:tcPr>
              <w:p w14:paraId="6E8C8575" w14:textId="7C536A66" w:rsidR="00FF6196" w:rsidRDefault="00A65A4D" w:rsidP="00FF6196">
                <w:pPr>
                  <w:ind w:right="-900"/>
                  <w:rPr>
                    <w:sz w:val="22"/>
                    <w:szCs w:val="20"/>
                  </w:rPr>
                </w:pPr>
                <w:r>
                  <w:rPr>
                    <w:sz w:val="22"/>
                    <w:szCs w:val="20"/>
                  </w:rPr>
                  <w:t xml:space="preserve"> </w:t>
                </w:r>
                <w:r>
                  <w:rPr>
                    <w:rStyle w:val="PlaceholderText"/>
                  </w:rPr>
                  <w:t xml:space="preserve">Enter PWS Contact Address </w:t>
                </w:r>
              </w:p>
            </w:tc>
          </w:sdtContent>
        </w:sdt>
      </w:tr>
      <w:tr w:rsidR="00FF6196" w14:paraId="31F780D6" w14:textId="77777777" w:rsidTr="00FF6196">
        <w:sdt>
          <w:sdtPr>
            <w:rPr>
              <w:sz w:val="22"/>
              <w:szCs w:val="20"/>
            </w:rPr>
            <w:id w:val="-1574274532"/>
            <w:placeholder>
              <w:docPart w:val="65ECBF4E37A445B5B8C27503228E25D0"/>
            </w:placeholder>
            <w:showingPlcHdr/>
            <w15:appearance w15:val="hidden"/>
          </w:sdtPr>
          <w:sdtEndPr/>
          <w:sdtContent>
            <w:tc>
              <w:tcPr>
                <w:tcW w:w="8630" w:type="dxa"/>
                <w:gridSpan w:val="2"/>
              </w:tcPr>
              <w:p w14:paraId="4181F742" w14:textId="667FDEA5" w:rsidR="00FF6196" w:rsidRDefault="00A65A4D" w:rsidP="00FF6196">
                <w:pPr>
                  <w:ind w:right="-900"/>
                  <w:rPr>
                    <w:sz w:val="22"/>
                    <w:szCs w:val="20"/>
                  </w:rPr>
                </w:pPr>
                <w:r>
                  <w:rPr>
                    <w:sz w:val="22"/>
                    <w:szCs w:val="20"/>
                  </w:rPr>
                  <w:t xml:space="preserve"> </w:t>
                </w:r>
                <w:r>
                  <w:rPr>
                    <w:rStyle w:val="PlaceholderText"/>
                  </w:rPr>
                  <w:t xml:space="preserve">Enter PWS Contact Phone Number </w:t>
                </w:r>
              </w:p>
            </w:tc>
          </w:sdtContent>
        </w:sdt>
      </w:tr>
    </w:tbl>
    <w:p w14:paraId="6F1A8F95" w14:textId="24656EEA" w:rsidR="00C259B9" w:rsidRPr="002E7994" w:rsidRDefault="00C259B9" w:rsidP="00FF6196">
      <w:pPr>
        <w:spacing w:after="0"/>
        <w:ind w:left="-900" w:right="-900"/>
        <w:rPr>
          <w:sz w:val="22"/>
          <w:szCs w:val="20"/>
        </w:rPr>
      </w:pPr>
    </w:p>
    <w:p w14:paraId="3F657E32" w14:textId="5CE0B2AF" w:rsidR="001E4670" w:rsidRDefault="00CD6256" w:rsidP="002E7994">
      <w:pPr>
        <w:spacing w:after="120"/>
        <w:ind w:left="-900" w:right="-900"/>
      </w:pPr>
      <w:r>
        <w:t>Dear</w:t>
      </w:r>
      <w:r w:rsidR="00C259B9">
        <w:t xml:space="preserve"> Consumers</w:t>
      </w:r>
      <w:r>
        <w:t xml:space="preserve">, </w:t>
      </w:r>
    </w:p>
    <w:p w14:paraId="65FA0107" w14:textId="641E8E70" w:rsidR="00C259B9" w:rsidRDefault="00C259B9" w:rsidP="002E7994">
      <w:pPr>
        <w:spacing w:after="120"/>
        <w:ind w:left="-900" w:right="-900"/>
      </w:pPr>
      <w:r>
        <w:t xml:space="preserve">This notice is to </w:t>
      </w:r>
      <w:proofErr w:type="gramStart"/>
      <w:r>
        <w:t>report</w:t>
      </w:r>
      <w:proofErr w:type="gramEnd"/>
      <w:r>
        <w:t xml:space="preserve"> the lead and copper results for the public water supply system. The reported results are:</w:t>
      </w:r>
    </w:p>
    <w:tbl>
      <w:tblPr>
        <w:tblStyle w:val="TableGrid"/>
        <w:tblW w:w="10435" w:type="dxa"/>
        <w:tblInd w:w="-900" w:type="dxa"/>
        <w:tblLook w:val="04A0" w:firstRow="1" w:lastRow="0" w:firstColumn="1" w:lastColumn="0" w:noHBand="0" w:noVBand="1"/>
      </w:tblPr>
      <w:tblGrid>
        <w:gridCol w:w="3415"/>
        <w:gridCol w:w="3420"/>
        <w:gridCol w:w="3600"/>
      </w:tblGrid>
      <w:tr w:rsidR="00AF7333" w14:paraId="79F292D2" w14:textId="77777777" w:rsidTr="00A56608">
        <w:tc>
          <w:tcPr>
            <w:tcW w:w="3415" w:type="dxa"/>
          </w:tcPr>
          <w:p w14:paraId="3D79AF78" w14:textId="34E08C97" w:rsidR="00AF7333" w:rsidRDefault="0072510C" w:rsidP="001E4670">
            <w:pPr>
              <w:ind w:right="-900"/>
            </w:pPr>
            <w:r>
              <w:t>Sample Site Location</w:t>
            </w:r>
          </w:p>
        </w:tc>
        <w:tc>
          <w:tcPr>
            <w:tcW w:w="3420" w:type="dxa"/>
          </w:tcPr>
          <w:p w14:paraId="004D6477" w14:textId="165268B0" w:rsidR="00AF7333" w:rsidRDefault="0072510C" w:rsidP="001E4670">
            <w:pPr>
              <w:ind w:right="-900"/>
            </w:pPr>
            <w:r>
              <w:t>Lead Result (mg/L)</w:t>
            </w:r>
          </w:p>
        </w:tc>
        <w:tc>
          <w:tcPr>
            <w:tcW w:w="3600" w:type="dxa"/>
          </w:tcPr>
          <w:p w14:paraId="3413E2DA" w14:textId="11BCDB95" w:rsidR="00AF7333" w:rsidRDefault="0072510C" w:rsidP="001E4670">
            <w:pPr>
              <w:ind w:right="-900"/>
            </w:pPr>
            <w:r>
              <w:t>Copper Result (mg/L)</w:t>
            </w:r>
          </w:p>
        </w:tc>
      </w:tr>
      <w:tr w:rsidR="00AF7333" w14:paraId="3A1E33B9" w14:textId="77777777" w:rsidTr="00A56608">
        <w:sdt>
          <w:sdtPr>
            <w:id w:val="227964533"/>
            <w:placeholder>
              <w:docPart w:val="1A80FC7354F644B3905100D26B6EB058"/>
            </w:placeholder>
            <w:showingPlcHdr/>
            <w15:appearance w15:val="hidden"/>
          </w:sdtPr>
          <w:sdtEndPr/>
          <w:sdtContent>
            <w:tc>
              <w:tcPr>
                <w:tcW w:w="3415" w:type="dxa"/>
              </w:tcPr>
              <w:p w14:paraId="69F77168" w14:textId="317CBD03" w:rsidR="00AF7333" w:rsidRDefault="00A65A4D" w:rsidP="001E4670">
                <w:pPr>
                  <w:ind w:right="-900"/>
                </w:pPr>
                <w:r>
                  <w:t xml:space="preserve"> </w:t>
                </w:r>
                <w:r>
                  <w:rPr>
                    <w:rStyle w:val="PlaceholderText"/>
                  </w:rPr>
                  <w:t xml:space="preserve">Enter Location </w:t>
                </w:r>
              </w:p>
            </w:tc>
          </w:sdtContent>
        </w:sdt>
        <w:sdt>
          <w:sdtPr>
            <w:id w:val="-795982517"/>
            <w:placeholder>
              <w:docPart w:val="0C78F867E3D8481BA1D47E128A203E1C"/>
            </w:placeholder>
            <w:showingPlcHdr/>
            <w15:appearance w15:val="hidden"/>
          </w:sdtPr>
          <w:sdtEndPr/>
          <w:sdtContent>
            <w:tc>
              <w:tcPr>
                <w:tcW w:w="3420" w:type="dxa"/>
              </w:tcPr>
              <w:p w14:paraId="54C68B01" w14:textId="30D0121A" w:rsidR="00AF7333" w:rsidRDefault="00A65A4D" w:rsidP="001E4670">
                <w:pPr>
                  <w:ind w:right="-900"/>
                </w:pPr>
                <w:r>
                  <w:t xml:space="preserve"> </w:t>
                </w:r>
                <w:r>
                  <w:rPr>
                    <w:rStyle w:val="PlaceholderText"/>
                  </w:rPr>
                  <w:t xml:space="preserve">Enter lead result </w:t>
                </w:r>
              </w:p>
            </w:tc>
          </w:sdtContent>
        </w:sdt>
        <w:sdt>
          <w:sdtPr>
            <w:id w:val="-545997560"/>
            <w:placeholder>
              <w:docPart w:val="879D1B8715424C549189FDE186503ABB"/>
            </w:placeholder>
            <w:showingPlcHdr/>
            <w15:appearance w15:val="hidden"/>
          </w:sdtPr>
          <w:sdtEndPr/>
          <w:sdtContent>
            <w:tc>
              <w:tcPr>
                <w:tcW w:w="3600" w:type="dxa"/>
              </w:tcPr>
              <w:p w14:paraId="5FCF989A" w14:textId="1468E16E" w:rsidR="00AF7333" w:rsidRDefault="00A65A4D" w:rsidP="001E4670">
                <w:pPr>
                  <w:ind w:right="-900"/>
                </w:pPr>
                <w:r>
                  <w:t xml:space="preserve"> </w:t>
                </w:r>
                <w:r>
                  <w:rPr>
                    <w:rStyle w:val="PlaceholderText"/>
                  </w:rPr>
                  <w:t xml:space="preserve">Enter copper result </w:t>
                </w:r>
              </w:p>
            </w:tc>
          </w:sdtContent>
        </w:sdt>
      </w:tr>
      <w:tr w:rsidR="00AF7333" w14:paraId="7AA18193" w14:textId="77777777" w:rsidTr="00A56608">
        <w:sdt>
          <w:sdtPr>
            <w:id w:val="-890104241"/>
            <w:placeholder>
              <w:docPart w:val="BD691ED82CA84B03830D096C174CDB48"/>
            </w:placeholder>
            <w:showingPlcHdr/>
            <w15:appearance w15:val="hidden"/>
          </w:sdtPr>
          <w:sdtEndPr/>
          <w:sdtContent>
            <w:tc>
              <w:tcPr>
                <w:tcW w:w="3415" w:type="dxa"/>
              </w:tcPr>
              <w:p w14:paraId="33B309A3" w14:textId="3A2DC01E" w:rsidR="00AF7333" w:rsidRDefault="00A65A4D" w:rsidP="001E4670">
                <w:pPr>
                  <w:ind w:right="-900"/>
                </w:pPr>
                <w:r>
                  <w:t xml:space="preserve"> </w:t>
                </w:r>
                <w:r>
                  <w:rPr>
                    <w:rStyle w:val="PlaceholderText"/>
                  </w:rPr>
                  <w:t xml:space="preserve">Enter Location </w:t>
                </w:r>
              </w:p>
            </w:tc>
          </w:sdtContent>
        </w:sdt>
        <w:sdt>
          <w:sdtPr>
            <w:id w:val="-223223795"/>
            <w:placeholder>
              <w:docPart w:val="34DA05A75D384B30B808B717E5A67115"/>
            </w:placeholder>
            <w:showingPlcHdr/>
            <w15:appearance w15:val="hidden"/>
          </w:sdtPr>
          <w:sdtEndPr/>
          <w:sdtContent>
            <w:tc>
              <w:tcPr>
                <w:tcW w:w="3420" w:type="dxa"/>
              </w:tcPr>
              <w:p w14:paraId="76858C5A" w14:textId="4874D18F" w:rsidR="00AF7333" w:rsidRDefault="00A65A4D" w:rsidP="001E4670">
                <w:pPr>
                  <w:ind w:right="-900"/>
                </w:pPr>
                <w:r>
                  <w:t xml:space="preserve"> </w:t>
                </w:r>
                <w:r>
                  <w:rPr>
                    <w:rStyle w:val="PlaceholderText"/>
                  </w:rPr>
                  <w:t xml:space="preserve">Enter lead result </w:t>
                </w:r>
              </w:p>
            </w:tc>
          </w:sdtContent>
        </w:sdt>
        <w:sdt>
          <w:sdtPr>
            <w:id w:val="1319462547"/>
            <w:placeholder>
              <w:docPart w:val="56A5F50F19F1458DB4EFBF15381D4866"/>
            </w:placeholder>
            <w:showingPlcHdr/>
            <w15:appearance w15:val="hidden"/>
          </w:sdtPr>
          <w:sdtEndPr/>
          <w:sdtContent>
            <w:tc>
              <w:tcPr>
                <w:tcW w:w="3600" w:type="dxa"/>
              </w:tcPr>
              <w:p w14:paraId="7C66463D" w14:textId="262587EE" w:rsidR="00AF7333" w:rsidRDefault="00A65A4D" w:rsidP="001E4670">
                <w:pPr>
                  <w:ind w:right="-900"/>
                </w:pPr>
                <w:r>
                  <w:t xml:space="preserve"> </w:t>
                </w:r>
                <w:r>
                  <w:rPr>
                    <w:rStyle w:val="PlaceholderText"/>
                  </w:rPr>
                  <w:t xml:space="preserve">Enter copper result </w:t>
                </w:r>
              </w:p>
            </w:tc>
          </w:sdtContent>
        </w:sdt>
      </w:tr>
      <w:tr w:rsidR="00AF7333" w14:paraId="17167F37" w14:textId="77777777" w:rsidTr="00A56608">
        <w:sdt>
          <w:sdtPr>
            <w:id w:val="-1446851567"/>
            <w:placeholder>
              <w:docPart w:val="E54C174FD27E4D69BC7F60752933F401"/>
            </w:placeholder>
            <w:showingPlcHdr/>
            <w15:appearance w15:val="hidden"/>
          </w:sdtPr>
          <w:sdtEndPr/>
          <w:sdtContent>
            <w:tc>
              <w:tcPr>
                <w:tcW w:w="3415" w:type="dxa"/>
              </w:tcPr>
              <w:p w14:paraId="20F4E881" w14:textId="1BE9C631" w:rsidR="00AF7333" w:rsidRDefault="00A65A4D" w:rsidP="001E4670">
                <w:pPr>
                  <w:ind w:right="-900"/>
                </w:pPr>
                <w:r>
                  <w:t xml:space="preserve"> </w:t>
                </w:r>
                <w:r>
                  <w:rPr>
                    <w:rStyle w:val="PlaceholderText"/>
                  </w:rPr>
                  <w:t xml:space="preserve">Enter Location </w:t>
                </w:r>
              </w:p>
            </w:tc>
          </w:sdtContent>
        </w:sdt>
        <w:sdt>
          <w:sdtPr>
            <w:id w:val="1506246080"/>
            <w:placeholder>
              <w:docPart w:val="0D24CE84513C41BDB3AF626FF4FC9A42"/>
            </w:placeholder>
            <w:showingPlcHdr/>
            <w15:appearance w15:val="hidden"/>
          </w:sdtPr>
          <w:sdtEndPr/>
          <w:sdtContent>
            <w:tc>
              <w:tcPr>
                <w:tcW w:w="3420" w:type="dxa"/>
              </w:tcPr>
              <w:p w14:paraId="6E885954" w14:textId="1F702A62" w:rsidR="00AF7333" w:rsidRDefault="00A65A4D" w:rsidP="001E4670">
                <w:pPr>
                  <w:ind w:right="-900"/>
                </w:pPr>
                <w:r>
                  <w:t xml:space="preserve"> </w:t>
                </w:r>
                <w:r>
                  <w:rPr>
                    <w:rStyle w:val="PlaceholderText"/>
                  </w:rPr>
                  <w:t xml:space="preserve">Enter lead result </w:t>
                </w:r>
              </w:p>
            </w:tc>
          </w:sdtContent>
        </w:sdt>
        <w:sdt>
          <w:sdtPr>
            <w:id w:val="-1924413797"/>
            <w:placeholder>
              <w:docPart w:val="AA76D159B7B7445AB9A18664F21FD048"/>
            </w:placeholder>
            <w:showingPlcHdr/>
            <w15:appearance w15:val="hidden"/>
          </w:sdtPr>
          <w:sdtEndPr/>
          <w:sdtContent>
            <w:tc>
              <w:tcPr>
                <w:tcW w:w="3600" w:type="dxa"/>
              </w:tcPr>
              <w:p w14:paraId="7FD7DBC1" w14:textId="63485EC5" w:rsidR="00AF7333" w:rsidRDefault="00A65A4D" w:rsidP="001E4670">
                <w:pPr>
                  <w:ind w:right="-900"/>
                </w:pPr>
                <w:r>
                  <w:t xml:space="preserve"> </w:t>
                </w:r>
                <w:r>
                  <w:rPr>
                    <w:rStyle w:val="PlaceholderText"/>
                  </w:rPr>
                  <w:t xml:space="preserve">Enter copper result </w:t>
                </w:r>
              </w:p>
            </w:tc>
          </w:sdtContent>
        </w:sdt>
      </w:tr>
      <w:tr w:rsidR="00AF7333" w14:paraId="0BE4A239" w14:textId="77777777" w:rsidTr="00A56608">
        <w:sdt>
          <w:sdtPr>
            <w:id w:val="16051497"/>
            <w:placeholder>
              <w:docPart w:val="D645A95C5A1040849689702ABD3739EE"/>
            </w:placeholder>
            <w:showingPlcHdr/>
            <w15:appearance w15:val="hidden"/>
          </w:sdtPr>
          <w:sdtEndPr/>
          <w:sdtContent>
            <w:tc>
              <w:tcPr>
                <w:tcW w:w="3415" w:type="dxa"/>
              </w:tcPr>
              <w:p w14:paraId="551B1D72" w14:textId="3C62B83D" w:rsidR="00AF7333" w:rsidRDefault="00A65A4D" w:rsidP="001E4670">
                <w:pPr>
                  <w:ind w:right="-900"/>
                </w:pPr>
                <w:r>
                  <w:t xml:space="preserve"> </w:t>
                </w:r>
                <w:r>
                  <w:rPr>
                    <w:rStyle w:val="PlaceholderText"/>
                  </w:rPr>
                  <w:t xml:space="preserve">Enter Location </w:t>
                </w:r>
              </w:p>
            </w:tc>
          </w:sdtContent>
        </w:sdt>
        <w:sdt>
          <w:sdtPr>
            <w:id w:val="1145244644"/>
            <w:placeholder>
              <w:docPart w:val="D58607542F924037BB24EDEB7B6C8A1F"/>
            </w:placeholder>
            <w:showingPlcHdr/>
            <w15:appearance w15:val="hidden"/>
          </w:sdtPr>
          <w:sdtEndPr/>
          <w:sdtContent>
            <w:tc>
              <w:tcPr>
                <w:tcW w:w="3420" w:type="dxa"/>
              </w:tcPr>
              <w:p w14:paraId="0C458EA9" w14:textId="651D21FB" w:rsidR="00AF7333" w:rsidRDefault="00A65A4D" w:rsidP="001E4670">
                <w:pPr>
                  <w:ind w:right="-900"/>
                </w:pPr>
                <w:r>
                  <w:t xml:space="preserve"> </w:t>
                </w:r>
                <w:r>
                  <w:rPr>
                    <w:rStyle w:val="PlaceholderText"/>
                  </w:rPr>
                  <w:t xml:space="preserve">Enter lead result </w:t>
                </w:r>
              </w:p>
            </w:tc>
          </w:sdtContent>
        </w:sdt>
        <w:sdt>
          <w:sdtPr>
            <w:id w:val="145322867"/>
            <w:placeholder>
              <w:docPart w:val="804C7B37F8CB42C2A944216D6E8DBB4B"/>
            </w:placeholder>
            <w:showingPlcHdr/>
            <w15:appearance w15:val="hidden"/>
          </w:sdtPr>
          <w:sdtEndPr/>
          <w:sdtContent>
            <w:tc>
              <w:tcPr>
                <w:tcW w:w="3600" w:type="dxa"/>
              </w:tcPr>
              <w:p w14:paraId="637EA09D" w14:textId="22B10DEA" w:rsidR="00AF7333" w:rsidRDefault="00A65A4D" w:rsidP="001E4670">
                <w:pPr>
                  <w:ind w:right="-900"/>
                </w:pPr>
                <w:r>
                  <w:t xml:space="preserve"> </w:t>
                </w:r>
                <w:r>
                  <w:rPr>
                    <w:rStyle w:val="PlaceholderText"/>
                  </w:rPr>
                  <w:t xml:space="preserve">Enter copper result </w:t>
                </w:r>
              </w:p>
            </w:tc>
          </w:sdtContent>
        </w:sdt>
      </w:tr>
      <w:tr w:rsidR="00AF7333" w14:paraId="575204C6" w14:textId="77777777" w:rsidTr="00A56608">
        <w:sdt>
          <w:sdtPr>
            <w:id w:val="-734166782"/>
            <w:placeholder>
              <w:docPart w:val="E8B64A4FE65543BA85F13D0B0B4E49BF"/>
            </w:placeholder>
            <w:showingPlcHdr/>
            <w15:appearance w15:val="hidden"/>
          </w:sdtPr>
          <w:sdtEndPr/>
          <w:sdtContent>
            <w:tc>
              <w:tcPr>
                <w:tcW w:w="3415" w:type="dxa"/>
              </w:tcPr>
              <w:p w14:paraId="5D30097F" w14:textId="53564171" w:rsidR="00AF7333" w:rsidRDefault="00A65A4D" w:rsidP="001E4670">
                <w:pPr>
                  <w:ind w:right="-900"/>
                </w:pPr>
                <w:r>
                  <w:t xml:space="preserve"> </w:t>
                </w:r>
                <w:r>
                  <w:rPr>
                    <w:rStyle w:val="PlaceholderText"/>
                  </w:rPr>
                  <w:t xml:space="preserve">Enter Location </w:t>
                </w:r>
              </w:p>
            </w:tc>
          </w:sdtContent>
        </w:sdt>
        <w:sdt>
          <w:sdtPr>
            <w:id w:val="-1225981323"/>
            <w:placeholder>
              <w:docPart w:val="44A4E2F1D23C4BC7A9983FD8E1EAE8CE"/>
            </w:placeholder>
            <w:showingPlcHdr/>
            <w15:appearance w15:val="hidden"/>
          </w:sdtPr>
          <w:sdtEndPr/>
          <w:sdtContent>
            <w:tc>
              <w:tcPr>
                <w:tcW w:w="3420" w:type="dxa"/>
              </w:tcPr>
              <w:p w14:paraId="16E92E19" w14:textId="7F4E9593" w:rsidR="00AF7333" w:rsidRDefault="00A65A4D" w:rsidP="001E4670">
                <w:pPr>
                  <w:ind w:right="-900"/>
                </w:pPr>
                <w:r>
                  <w:t xml:space="preserve"> </w:t>
                </w:r>
                <w:r>
                  <w:rPr>
                    <w:rStyle w:val="PlaceholderText"/>
                  </w:rPr>
                  <w:t xml:space="preserve">Enter lead result </w:t>
                </w:r>
              </w:p>
            </w:tc>
          </w:sdtContent>
        </w:sdt>
        <w:sdt>
          <w:sdtPr>
            <w:id w:val="-888648254"/>
            <w:placeholder>
              <w:docPart w:val="3E36BA551A0248AC918111485408AE33"/>
            </w:placeholder>
            <w:showingPlcHdr/>
            <w15:appearance w15:val="hidden"/>
          </w:sdtPr>
          <w:sdtEndPr/>
          <w:sdtContent>
            <w:tc>
              <w:tcPr>
                <w:tcW w:w="3600" w:type="dxa"/>
              </w:tcPr>
              <w:p w14:paraId="0A9A2A36" w14:textId="3B508C84" w:rsidR="00AF7333" w:rsidRDefault="00A65A4D" w:rsidP="006F5DEB">
                <w:pPr>
                  <w:ind w:right="-900"/>
                </w:pPr>
                <w:r>
                  <w:t xml:space="preserve"> </w:t>
                </w:r>
                <w:r>
                  <w:rPr>
                    <w:rStyle w:val="PlaceholderText"/>
                  </w:rPr>
                  <w:t xml:space="preserve">Enter copper result </w:t>
                </w:r>
              </w:p>
            </w:tc>
          </w:sdtContent>
        </w:sdt>
      </w:tr>
    </w:tbl>
    <w:p w14:paraId="56ACC89A" w14:textId="259D6B85" w:rsidR="00780DF4" w:rsidRPr="001E4670" w:rsidRDefault="00CD6256" w:rsidP="006F5DEB">
      <w:pPr>
        <w:spacing w:before="240" w:after="120"/>
        <w:ind w:left="-900" w:right="-900"/>
      </w:pPr>
      <w:r>
        <w:t>The 90th percentile lead and copper levels for our system are</w:t>
      </w:r>
      <w:r w:rsidR="007C7052">
        <w:t xml:space="preserve"> </w:t>
      </w:r>
      <w:sdt>
        <w:sdtPr>
          <w:id w:val="1409042828"/>
          <w:placeholder>
            <w:docPart w:val="A70DC825CB1D433CBC96C800C869024B"/>
          </w:placeholder>
          <w:showingPlcHdr/>
          <w15:appearance w15:val="hidden"/>
        </w:sdtPr>
        <w:sdtEndPr/>
        <w:sdtContent>
          <w:r w:rsidR="00A65A4D">
            <w:rPr>
              <w:rStyle w:val="PlaceholderText"/>
              <w:bdr w:val="single" w:sz="4" w:space="0" w:color="auto"/>
            </w:rPr>
            <w:t xml:space="preserve"> Enter 90</w:t>
          </w:r>
          <w:r w:rsidR="00A65A4D" w:rsidRPr="00A65A4D">
            <w:rPr>
              <w:rStyle w:val="PlaceholderText"/>
              <w:bdr w:val="single" w:sz="4" w:space="0" w:color="auto"/>
              <w:vertAlign w:val="superscript"/>
            </w:rPr>
            <w:t>th</w:t>
          </w:r>
          <w:r w:rsidR="00A65A4D">
            <w:rPr>
              <w:rStyle w:val="PlaceholderText"/>
              <w:bdr w:val="single" w:sz="4" w:space="0" w:color="auto"/>
            </w:rPr>
            <w:t xml:space="preserve"> percentile value </w:t>
          </w:r>
        </w:sdtContent>
      </w:sdt>
      <w:r w:rsidR="003D23D4">
        <w:t xml:space="preserve"> </w:t>
      </w:r>
      <w:r>
        <w:t>mg/L for lead an</w:t>
      </w:r>
      <w:r w:rsidR="00B6344C">
        <w:t>d</w:t>
      </w:r>
      <w:r w:rsidR="007C7052">
        <w:t xml:space="preserve"> </w:t>
      </w:r>
      <w:sdt>
        <w:sdtPr>
          <w:id w:val="1708916775"/>
          <w:placeholder>
            <w:docPart w:val="AD975BFB6A7F44CD9DCEABAD4460AB43"/>
          </w:placeholder>
          <w:showingPlcHdr/>
          <w15:appearance w15:val="hidden"/>
        </w:sdtPr>
        <w:sdtEndPr/>
        <w:sdtContent>
          <w:r w:rsidR="00A65A4D">
            <w:rPr>
              <w:rStyle w:val="PlaceholderText"/>
              <w:bdr w:val="single" w:sz="4" w:space="0" w:color="auto"/>
            </w:rPr>
            <w:t xml:space="preserve"> Enter 90</w:t>
          </w:r>
          <w:r w:rsidR="00A65A4D" w:rsidRPr="00A65A4D">
            <w:rPr>
              <w:rStyle w:val="PlaceholderText"/>
              <w:bdr w:val="single" w:sz="4" w:space="0" w:color="auto"/>
              <w:vertAlign w:val="superscript"/>
            </w:rPr>
            <w:t>th</w:t>
          </w:r>
          <w:r w:rsidR="00A65A4D">
            <w:rPr>
              <w:rStyle w:val="PlaceholderText"/>
              <w:bdr w:val="single" w:sz="4" w:space="0" w:color="auto"/>
            </w:rPr>
            <w:t xml:space="preserve"> percentile value </w:t>
          </w:r>
        </w:sdtContent>
      </w:sdt>
      <w:r w:rsidR="003D23D4">
        <w:t xml:space="preserve"> </w:t>
      </w:r>
      <w:r>
        <w:t>mg/L for copper.</w:t>
      </w:r>
      <w:r w:rsidR="00B6344C">
        <w:t xml:space="preserve"> </w:t>
      </w:r>
      <w:r w:rsidRPr="00B6344C">
        <w:rPr>
          <w:b/>
          <w:bCs/>
        </w:rPr>
        <w:t>The action level for lead is 0.015 mg/L</w:t>
      </w:r>
      <w:r>
        <w:t xml:space="preserve"> with the maximum contaminant level goal (MCLG) set at zero. </w:t>
      </w:r>
      <w:r w:rsidRPr="00B6344C">
        <w:rPr>
          <w:b/>
          <w:bCs/>
        </w:rPr>
        <w:t>The action level and MCLG for copper is 1.3 mg/L.</w:t>
      </w:r>
      <w:r w:rsidR="00B6344C">
        <w:rPr>
          <w:b/>
          <w:bCs/>
        </w:rPr>
        <w:t xml:space="preserve"> </w:t>
      </w:r>
      <w:r>
        <w:t xml:space="preserve">The results indicate that we </w:t>
      </w:r>
      <w:sdt>
        <w:sdtPr>
          <w:id w:val="56831274"/>
          <w:placeholder>
            <w:docPart w:val="0FFF0A1C2CEE4CFB9254ECFCC7FB533D"/>
          </w:placeholder>
          <w:showingPlcHdr/>
          <w:dropDownList>
            <w:listItem w:displayText="HAVE" w:value="HAVE"/>
            <w:listItem w:displayText="HAVE NOT" w:value="HAVE NOT"/>
          </w:dropDownList>
        </w:sdtPr>
        <w:sdtEndPr/>
        <w:sdtContent>
          <w:r w:rsidR="00B6344C" w:rsidRPr="00191181">
            <w:rPr>
              <w:rStyle w:val="PlaceholderText"/>
              <w:bdr w:val="single" w:sz="4" w:space="0" w:color="auto"/>
            </w:rPr>
            <w:t>Choose an item.</w:t>
          </w:r>
        </w:sdtContent>
      </w:sdt>
      <w:r w:rsidR="00B6344C">
        <w:t xml:space="preserve"> </w:t>
      </w:r>
      <w:r>
        <w:t>exceeded the lead action level and</w:t>
      </w:r>
      <w:r w:rsidR="00191181">
        <w:t xml:space="preserve"> </w:t>
      </w:r>
      <w:sdt>
        <w:sdtPr>
          <w:id w:val="1939559802"/>
          <w:placeholder>
            <w:docPart w:val="5BE413EE8CA14330A905C58EB4B6FFD9"/>
          </w:placeholder>
          <w:showingPlcHdr/>
          <w:dropDownList>
            <w:listItem w:displayText="HAVE" w:value="HAVE"/>
            <w:listItem w:displayText="HAVE NOT" w:value="HAVE NOT"/>
          </w:dropDownList>
        </w:sdtPr>
        <w:sdtEndPr/>
        <w:sdtContent>
          <w:r w:rsidR="00191181" w:rsidRPr="00191181">
            <w:rPr>
              <w:rStyle w:val="PlaceholderText"/>
              <w:bdr w:val="single" w:sz="4" w:space="0" w:color="auto"/>
            </w:rPr>
            <w:t>Choose an item.</w:t>
          </w:r>
        </w:sdtContent>
      </w:sdt>
      <w:r w:rsidR="00191181">
        <w:t xml:space="preserve"> </w:t>
      </w:r>
      <w:r>
        <w:t>exceeded the copper action level. For help calculating these</w:t>
      </w:r>
      <w:r w:rsidR="00191181">
        <w:t xml:space="preserve"> </w:t>
      </w:r>
      <w:r>
        <w:t>values please click here:</w:t>
      </w:r>
      <w:r w:rsidR="00191181">
        <w:t xml:space="preserve"> </w:t>
      </w:r>
      <w:hyperlink r:id="rId8" w:history="1">
        <w:r w:rsidR="00780DF4" w:rsidRPr="00780DF4">
          <w:rPr>
            <w:rStyle w:val="Hyperlink"/>
            <w:i/>
            <w:iCs/>
          </w:rPr>
          <w:t>90th Percentile Calculator</w:t>
        </w:r>
      </w:hyperlink>
    </w:p>
    <w:p w14:paraId="635D1AFF" w14:textId="77777777" w:rsidR="006D555E" w:rsidRPr="001B5228" w:rsidRDefault="00CD6256" w:rsidP="001E4670">
      <w:pPr>
        <w:spacing w:after="0"/>
        <w:ind w:left="-900" w:right="-900"/>
        <w:rPr>
          <w:b/>
          <w:bCs/>
          <w:color w:val="548DD4" w:themeColor="text2" w:themeTint="99"/>
          <w:sz w:val="28"/>
          <w:szCs w:val="28"/>
        </w:rPr>
      </w:pPr>
      <w:r w:rsidRPr="001B5228">
        <w:rPr>
          <w:b/>
          <w:bCs/>
          <w:color w:val="548DD4" w:themeColor="text2" w:themeTint="99"/>
          <w:sz w:val="28"/>
          <w:szCs w:val="28"/>
        </w:rPr>
        <w:t xml:space="preserve">What Does This Mean? </w:t>
      </w:r>
    </w:p>
    <w:p w14:paraId="3F147EC8" w14:textId="373FA0A8" w:rsidR="006D555E" w:rsidRDefault="00CD6256" w:rsidP="001E4670">
      <w:pPr>
        <w:spacing w:after="120"/>
        <w:ind w:left="-900" w:right="-900"/>
      </w:pPr>
      <w:r>
        <w:t xml:space="preserve">Under the authority of the Safe Drinking Water Act, </w:t>
      </w:r>
      <w:r w:rsidR="001B5228">
        <w:t xml:space="preserve">the </w:t>
      </w:r>
      <w:r>
        <w:t xml:space="preserve">EPA set the action level for lead in drinking water at </w:t>
      </w:r>
      <w:r w:rsidRPr="001B5228">
        <w:rPr>
          <w:b/>
          <w:bCs/>
        </w:rPr>
        <w:t>0.015 mg/L and 1.3 mg/L for copper</w:t>
      </w:r>
      <w:r>
        <w:t xml:space="preserve">. This means utilities must ensure that water from the customer’s tap does not exceed these levels in at least 90 percent of the homes sampled (90th percentile value). The action level is the concentration of a contaminant which, if exceeded, triggers treatment or other requirements which a water system must follow. If water from the tap does exceed this limit, then the utility must take certain steps to correct the problem. Because lead may pose serious health risks, the EPA set a Maximum Contaminant Level Goal (MCLG) of zero for lead. </w:t>
      </w:r>
      <w:proofErr w:type="gramStart"/>
      <w:r>
        <w:t>The MCLG</w:t>
      </w:r>
      <w:proofErr w:type="gramEnd"/>
      <w:r>
        <w:t xml:space="preserve"> is the level of </w:t>
      </w:r>
      <w:proofErr w:type="gramStart"/>
      <w:r>
        <w:t>a contaminant</w:t>
      </w:r>
      <w:proofErr w:type="gramEnd"/>
      <w:r>
        <w:t xml:space="preserve"> in </w:t>
      </w:r>
      <w:r>
        <w:lastRenderedPageBreak/>
        <w:t>drinking water below which there is no known or expected risk to health. MCLGs allow for a margin of safety.</w:t>
      </w:r>
    </w:p>
    <w:p w14:paraId="10508DA2" w14:textId="77777777" w:rsidR="006D555E" w:rsidRPr="001B5228" w:rsidRDefault="00CD6256" w:rsidP="001E4670">
      <w:pPr>
        <w:spacing w:after="0"/>
        <w:ind w:left="-900" w:right="-900"/>
        <w:rPr>
          <w:b/>
          <w:bCs/>
          <w:color w:val="548DD4" w:themeColor="text2" w:themeTint="99"/>
          <w:sz w:val="28"/>
          <w:szCs w:val="24"/>
        </w:rPr>
      </w:pPr>
      <w:r w:rsidRPr="001B5228">
        <w:rPr>
          <w:b/>
          <w:bCs/>
          <w:color w:val="548DD4" w:themeColor="text2" w:themeTint="99"/>
          <w:sz w:val="28"/>
          <w:szCs w:val="24"/>
        </w:rPr>
        <w:t xml:space="preserve">What Are </w:t>
      </w:r>
      <w:proofErr w:type="gramStart"/>
      <w:r w:rsidRPr="001B5228">
        <w:rPr>
          <w:b/>
          <w:bCs/>
          <w:color w:val="548DD4" w:themeColor="text2" w:themeTint="99"/>
          <w:sz w:val="28"/>
          <w:szCs w:val="24"/>
        </w:rPr>
        <w:t>The</w:t>
      </w:r>
      <w:proofErr w:type="gramEnd"/>
      <w:r w:rsidRPr="001B5228">
        <w:rPr>
          <w:b/>
          <w:bCs/>
          <w:color w:val="548DD4" w:themeColor="text2" w:themeTint="99"/>
          <w:sz w:val="28"/>
          <w:szCs w:val="24"/>
        </w:rPr>
        <w:t xml:space="preserve"> Health Effects of Lead? </w:t>
      </w:r>
    </w:p>
    <w:p w14:paraId="2CA0A4A9" w14:textId="62D74DBD" w:rsidR="006D555E" w:rsidRDefault="00CD6256" w:rsidP="001E4670">
      <w:pPr>
        <w:spacing w:after="120"/>
        <w:ind w:left="-900" w:right="-900"/>
      </w:pPr>
      <w:r>
        <w:t xml:space="preserve">Lead can cause serious health problems if too much enters your body from drinking water or other sources. It can cause damage to the brain and </w:t>
      </w:r>
      <w:proofErr w:type="gramStart"/>
      <w:r>
        <w:t>kidneys, and</w:t>
      </w:r>
      <w:proofErr w:type="gramEnd"/>
      <w:r>
        <w:t xml:space="preserve"> can interfere with the production of red blood cells that carry oxygen to all parts of your body. The greatest risk of lead exposure is to infants, young children, and pregnant women. Scientists have linked the effects of lead on the brain with lowered IQ in children. Adults with kidney problems and high blood pressure can be affected by low levels of lead more than healthy adults. </w:t>
      </w:r>
      <w:proofErr w:type="gramStart"/>
      <w:r>
        <w:t>Lead is</w:t>
      </w:r>
      <w:proofErr w:type="gramEnd"/>
      <w:r>
        <w:t xml:space="preserve"> stored in the bones</w:t>
      </w:r>
      <w:r w:rsidR="00D075C7">
        <w:t>,</w:t>
      </w:r>
      <w:r>
        <w:t xml:space="preserve"> and it can be released later in life. During pregnancy, the child receives lead from the mother’s bones, which may affect brain development. </w:t>
      </w:r>
    </w:p>
    <w:p w14:paraId="29D9BA31" w14:textId="77777777" w:rsidR="006D555E" w:rsidRPr="00D075C7" w:rsidRDefault="00CD6256" w:rsidP="001E4670">
      <w:pPr>
        <w:spacing w:after="0"/>
        <w:ind w:left="-900" w:right="-900"/>
        <w:rPr>
          <w:b/>
          <w:bCs/>
          <w:color w:val="548DD4" w:themeColor="text2" w:themeTint="99"/>
          <w:sz w:val="28"/>
          <w:szCs w:val="24"/>
        </w:rPr>
      </w:pPr>
      <w:r w:rsidRPr="00D075C7">
        <w:rPr>
          <w:b/>
          <w:bCs/>
          <w:color w:val="548DD4" w:themeColor="text2" w:themeTint="99"/>
          <w:sz w:val="28"/>
          <w:szCs w:val="24"/>
        </w:rPr>
        <w:t xml:space="preserve">What Are the Health Effects of Copper? </w:t>
      </w:r>
    </w:p>
    <w:p w14:paraId="0317585A" w14:textId="713DC56D" w:rsidR="006D555E" w:rsidRDefault="00CD6256" w:rsidP="001E4670">
      <w:pPr>
        <w:spacing w:after="0"/>
        <w:ind w:left="-900" w:right="-900"/>
      </w:pPr>
      <w:r>
        <w:t xml:space="preserve">Copper is an essential nutrient, but some people who drink water containing copper </w:t>
      </w:r>
      <w:proofErr w:type="gramStart"/>
      <w:r>
        <w:t>in excess of</w:t>
      </w:r>
      <w:proofErr w:type="gramEnd"/>
      <w:r>
        <w:t xml:space="preserve"> the action level over a relatively short amount of time could experience gastrointestinal distress. Some people who drink water containing copper </w:t>
      </w:r>
      <w:proofErr w:type="gramStart"/>
      <w:r>
        <w:t>in excess of</w:t>
      </w:r>
      <w:proofErr w:type="gramEnd"/>
      <w:r>
        <w:t xml:space="preserve"> the action level over many years could suffer liver or kidney damage. People with Wilson’s Disease should consult their personal doctor. </w:t>
      </w:r>
    </w:p>
    <w:p w14:paraId="25AD0C8F" w14:textId="77777777" w:rsidR="006D555E" w:rsidRPr="00D075C7" w:rsidRDefault="00CD6256" w:rsidP="001E4670">
      <w:pPr>
        <w:spacing w:after="120"/>
        <w:ind w:left="-900" w:right="-900"/>
        <w:rPr>
          <w:b/>
          <w:bCs/>
          <w:color w:val="548DD4" w:themeColor="text2" w:themeTint="99"/>
          <w:sz w:val="28"/>
          <w:szCs w:val="24"/>
        </w:rPr>
      </w:pPr>
      <w:r w:rsidRPr="00D075C7">
        <w:rPr>
          <w:b/>
          <w:bCs/>
          <w:color w:val="548DD4" w:themeColor="text2" w:themeTint="99"/>
          <w:sz w:val="28"/>
          <w:szCs w:val="24"/>
        </w:rPr>
        <w:t xml:space="preserve">What Are </w:t>
      </w:r>
      <w:proofErr w:type="gramStart"/>
      <w:r w:rsidRPr="00D075C7">
        <w:rPr>
          <w:b/>
          <w:bCs/>
          <w:color w:val="548DD4" w:themeColor="text2" w:themeTint="99"/>
          <w:sz w:val="28"/>
          <w:szCs w:val="24"/>
        </w:rPr>
        <w:t>The</w:t>
      </w:r>
      <w:proofErr w:type="gramEnd"/>
      <w:r w:rsidRPr="00D075C7">
        <w:rPr>
          <w:b/>
          <w:bCs/>
          <w:color w:val="548DD4" w:themeColor="text2" w:themeTint="99"/>
          <w:sz w:val="28"/>
          <w:szCs w:val="24"/>
        </w:rPr>
        <w:t xml:space="preserve"> Sources of Lead and Copper? </w:t>
      </w:r>
    </w:p>
    <w:p w14:paraId="5F14197D" w14:textId="62A6345A" w:rsidR="006D555E" w:rsidRDefault="00CD6256" w:rsidP="001E4670">
      <w:pPr>
        <w:spacing w:after="0"/>
        <w:ind w:left="-900" w:right="-900"/>
      </w:pPr>
      <w:r>
        <w:t xml:space="preserve">Lead is a common metal found in the environment. The main sources of lead exposure are lead-based paint and lead-contaminated dust or soil. Drinking water is also a possible source of lead exposure. Most sources of drinking water have no lead or very low levels of lead. Most lead gets into drinking water after the water leaves the local well or treatment plant and </w:t>
      </w:r>
      <w:proofErr w:type="gramStart"/>
      <w:r>
        <w:t>comes into contact with</w:t>
      </w:r>
      <w:proofErr w:type="gramEnd"/>
      <w:r>
        <w:t xml:space="preserve"> plumbing materials containing lead. These include lead pipes, lead solder (commonly used until 1986), as well as faucets, valves, and other components made of brass. </w:t>
      </w:r>
    </w:p>
    <w:p w14:paraId="6545CBEA" w14:textId="1313A1BD" w:rsidR="006D555E" w:rsidRDefault="00CD6256" w:rsidP="001E4670">
      <w:pPr>
        <w:spacing w:after="120"/>
        <w:ind w:left="-900" w:right="-900"/>
      </w:pPr>
      <w:r>
        <w:t xml:space="preserve">Copper works its way into the water by dissolving from copper pipes in the household plumbing. The longer the water </w:t>
      </w:r>
      <w:proofErr w:type="gramStart"/>
      <w:r>
        <w:t>has stood</w:t>
      </w:r>
      <w:proofErr w:type="gramEnd"/>
      <w:r>
        <w:t xml:space="preserve"> idle in the pipes, the more copper it is likely to have absorbed. Newer homes with copper pipes may be more likely to have a problem. Over time, a coating forms on the inside of the pipes and can insulate the water from the copper in the pipes. In newer homes, this coating has not yet had a chance to develop.   </w:t>
      </w:r>
    </w:p>
    <w:p w14:paraId="1C524996" w14:textId="197000C5" w:rsidR="006D555E" w:rsidRPr="00657E63" w:rsidRDefault="00CD6256" w:rsidP="001E4670">
      <w:pPr>
        <w:spacing w:after="0"/>
        <w:ind w:left="-900" w:right="-900"/>
        <w:rPr>
          <w:b/>
          <w:bCs/>
          <w:color w:val="548DD4" w:themeColor="text2" w:themeTint="99"/>
          <w:sz w:val="28"/>
          <w:szCs w:val="24"/>
        </w:rPr>
      </w:pPr>
      <w:r w:rsidRPr="00657E63">
        <w:rPr>
          <w:b/>
          <w:bCs/>
          <w:color w:val="548DD4" w:themeColor="text2" w:themeTint="99"/>
          <w:sz w:val="28"/>
          <w:szCs w:val="24"/>
        </w:rPr>
        <w:t xml:space="preserve">What Can I Do </w:t>
      </w:r>
      <w:proofErr w:type="gramStart"/>
      <w:r w:rsidRPr="00657E63">
        <w:rPr>
          <w:b/>
          <w:bCs/>
          <w:color w:val="548DD4" w:themeColor="text2" w:themeTint="99"/>
          <w:sz w:val="28"/>
          <w:szCs w:val="24"/>
        </w:rPr>
        <w:t>To</w:t>
      </w:r>
      <w:proofErr w:type="gramEnd"/>
      <w:r w:rsidRPr="00657E63">
        <w:rPr>
          <w:b/>
          <w:bCs/>
          <w:color w:val="548DD4" w:themeColor="text2" w:themeTint="99"/>
          <w:sz w:val="28"/>
          <w:szCs w:val="24"/>
        </w:rPr>
        <w:t xml:space="preserve"> Reduce Exposure to Lead and Copper in Drinking Water?</w:t>
      </w:r>
    </w:p>
    <w:p w14:paraId="2B9F70C9" w14:textId="7558AC09" w:rsidR="006D555E" w:rsidRDefault="00CD6256" w:rsidP="001E4670">
      <w:pPr>
        <w:spacing w:after="0"/>
        <w:ind w:left="-900" w:right="-900"/>
      </w:pPr>
      <w:r>
        <w:t>Run your water to flush out lead and copper. If water has</w:t>
      </w:r>
      <w:r w:rsidR="000E7159">
        <w:t xml:space="preserve"> no</w:t>
      </w:r>
      <w:r>
        <w:t xml:space="preserve">t been used for several hours, run water for 15-30 seconds or until it becomes cold or reaches a steady temperature before using it for drinking or cooking. This flushes lead and copper-containing water from the pipes.  </w:t>
      </w:r>
    </w:p>
    <w:p w14:paraId="1EB6AA0F" w14:textId="77777777" w:rsidR="006D555E" w:rsidRPr="000E7159" w:rsidRDefault="00CD6256" w:rsidP="001E4670">
      <w:pPr>
        <w:spacing w:after="0"/>
        <w:ind w:left="-900" w:right="-900"/>
        <w:rPr>
          <w:i/>
          <w:iCs/>
        </w:rPr>
      </w:pPr>
      <w:r w:rsidRPr="000E7159">
        <w:rPr>
          <w:i/>
          <w:iCs/>
        </w:rPr>
        <w:t>• Use cold water for cooking and preparing baby formula.</w:t>
      </w:r>
    </w:p>
    <w:p w14:paraId="60A6CF86" w14:textId="77777777" w:rsidR="006D555E" w:rsidRPr="000E7159" w:rsidRDefault="00CD6256" w:rsidP="001E4670">
      <w:pPr>
        <w:spacing w:after="0"/>
        <w:ind w:left="-900" w:right="-900"/>
        <w:rPr>
          <w:i/>
          <w:iCs/>
        </w:rPr>
      </w:pPr>
      <w:r w:rsidRPr="000E7159">
        <w:rPr>
          <w:i/>
          <w:iCs/>
        </w:rPr>
        <w:t>• Do not boil water to remove lead or copper.</w:t>
      </w:r>
    </w:p>
    <w:p w14:paraId="7A742BDB" w14:textId="77777777" w:rsidR="006D555E" w:rsidRPr="000E7159" w:rsidRDefault="00CD6256" w:rsidP="001E4670">
      <w:pPr>
        <w:spacing w:after="0"/>
        <w:ind w:left="-900" w:right="-900"/>
        <w:rPr>
          <w:i/>
          <w:iCs/>
        </w:rPr>
      </w:pPr>
      <w:r w:rsidRPr="000E7159">
        <w:rPr>
          <w:i/>
          <w:iCs/>
        </w:rPr>
        <w:t>• Look for alternative sources or treatment of water.</w:t>
      </w:r>
    </w:p>
    <w:p w14:paraId="55C36B24" w14:textId="77777777" w:rsidR="006D555E" w:rsidRPr="000E7159" w:rsidRDefault="00CD6256" w:rsidP="001E4670">
      <w:pPr>
        <w:spacing w:after="0"/>
        <w:ind w:left="-900" w:right="-900"/>
        <w:rPr>
          <w:i/>
          <w:iCs/>
        </w:rPr>
      </w:pPr>
      <w:r w:rsidRPr="000E7159">
        <w:rPr>
          <w:i/>
          <w:iCs/>
        </w:rPr>
        <w:t>• Test your water for lead or copper.</w:t>
      </w:r>
    </w:p>
    <w:p w14:paraId="1864072F" w14:textId="76264B1F" w:rsidR="006D555E" w:rsidRPr="000E7159" w:rsidRDefault="00CD6256" w:rsidP="001E4670">
      <w:pPr>
        <w:spacing w:after="120"/>
        <w:ind w:left="-900" w:right="-900"/>
        <w:rPr>
          <w:i/>
          <w:iCs/>
        </w:rPr>
      </w:pPr>
      <w:r w:rsidRPr="000E7159">
        <w:rPr>
          <w:i/>
          <w:iCs/>
        </w:rPr>
        <w:t>• Identify if your plumbing fixtures contain lead or copper.</w:t>
      </w:r>
    </w:p>
    <w:p w14:paraId="50744833" w14:textId="77777777" w:rsidR="006D555E" w:rsidRPr="000E7159" w:rsidRDefault="00CD6256" w:rsidP="001E4670">
      <w:pPr>
        <w:spacing w:after="0"/>
        <w:ind w:left="-900" w:right="-900"/>
        <w:rPr>
          <w:b/>
          <w:bCs/>
          <w:color w:val="548DD4" w:themeColor="text2" w:themeTint="99"/>
          <w:sz w:val="28"/>
          <w:szCs w:val="24"/>
        </w:rPr>
      </w:pPr>
      <w:r w:rsidRPr="000E7159">
        <w:rPr>
          <w:b/>
          <w:bCs/>
          <w:color w:val="548DD4" w:themeColor="text2" w:themeTint="99"/>
          <w:sz w:val="28"/>
          <w:szCs w:val="24"/>
        </w:rPr>
        <w:lastRenderedPageBreak/>
        <w:t xml:space="preserve">For More Information </w:t>
      </w:r>
    </w:p>
    <w:p w14:paraId="1EE3EE26" w14:textId="241B5542" w:rsidR="006D555E" w:rsidRDefault="00CD6256" w:rsidP="001E4670">
      <w:pPr>
        <w:spacing w:after="0"/>
        <w:ind w:left="-900" w:right="-900"/>
      </w:pPr>
      <w:r>
        <w:t xml:space="preserve">Call us at </w:t>
      </w:r>
      <w:sdt>
        <w:sdtPr>
          <w:id w:val="1330176818"/>
          <w:placeholder>
            <w:docPart w:val="F53BE34D2A2943DEAE74058DF3E015E4"/>
          </w:placeholder>
          <w:showingPlcHdr/>
          <w15:appearance w15:val="hidden"/>
        </w:sdtPr>
        <w:sdtEndPr/>
        <w:sdtContent>
          <w:r w:rsidR="00A65A4D">
            <w:rPr>
              <w:rStyle w:val="PlaceholderText"/>
              <w:bdr w:val="single" w:sz="4" w:space="0" w:color="auto"/>
            </w:rPr>
            <w:t xml:space="preserve"> Enter PWS Contact Phone Number </w:t>
          </w:r>
        </w:sdtContent>
      </w:sdt>
      <w:r>
        <w:t>. For more information on reducing lead exposure around your home and the health effects of lead, visit</w:t>
      </w:r>
      <w:r w:rsidR="000E7159">
        <w:t xml:space="preserve"> the</w:t>
      </w:r>
      <w:r>
        <w:t xml:space="preserve"> EPA’s </w:t>
      </w:r>
      <w:r w:rsidR="000E7159">
        <w:t>w</w:t>
      </w:r>
      <w:r>
        <w:t xml:space="preserve">ebsite at </w:t>
      </w:r>
      <w:hyperlink r:id="rId9" w:history="1">
        <w:r w:rsidR="00400E35" w:rsidRPr="00107559">
          <w:rPr>
            <w:rStyle w:val="Hyperlink"/>
          </w:rPr>
          <w:t>www.epa.gov/lead</w:t>
        </w:r>
      </w:hyperlink>
      <w:r>
        <w:t xml:space="preserve">, call the National Lead Information Center at </w:t>
      </w:r>
      <w:r w:rsidR="00A63E75">
        <w:t>1-</w:t>
      </w:r>
      <w:r>
        <w:t>800-424-LEAD</w:t>
      </w:r>
      <w:r w:rsidR="00A63E75">
        <w:t xml:space="preserve"> (5323)</w:t>
      </w:r>
      <w:r>
        <w:t xml:space="preserve">, or contact your health care provider. You may also contact </w:t>
      </w:r>
      <w:r w:rsidRPr="00F33894">
        <w:rPr>
          <w:b/>
          <w:bCs/>
        </w:rPr>
        <w:t>Montana Department of Environmental Quality, 406-444-4400</w:t>
      </w:r>
      <w:r>
        <w:t>, Public Water Supply Program, P.O. Box 200901, Helena, MT 59620-0901</w:t>
      </w:r>
      <w:r w:rsidR="00D4673C">
        <w:t xml:space="preserve"> - </w:t>
      </w:r>
      <w:hyperlink r:id="rId10" w:history="1">
        <w:r w:rsidR="00D4673C" w:rsidRPr="00107559">
          <w:rPr>
            <w:rStyle w:val="Hyperlink"/>
          </w:rPr>
          <w:t>https://deq.mt.gov/water/programs/dw-leadandcopper</w:t>
        </w:r>
      </w:hyperlink>
    </w:p>
    <w:sectPr w:rsidR="006D555E" w:rsidSect="00B6344C">
      <w:head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DF389" w14:textId="77777777" w:rsidR="00237ABD" w:rsidRDefault="00237ABD" w:rsidP="00B6344C">
      <w:pPr>
        <w:spacing w:after="0" w:line="240" w:lineRule="auto"/>
      </w:pPr>
      <w:r>
        <w:separator/>
      </w:r>
    </w:p>
  </w:endnote>
  <w:endnote w:type="continuationSeparator" w:id="0">
    <w:p w14:paraId="0FDF3A4A" w14:textId="77777777" w:rsidR="00237ABD" w:rsidRDefault="00237ABD" w:rsidP="00B63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8EB31" w14:textId="77777777" w:rsidR="00237ABD" w:rsidRDefault="00237ABD" w:rsidP="00B6344C">
      <w:pPr>
        <w:spacing w:after="0" w:line="240" w:lineRule="auto"/>
      </w:pPr>
      <w:r>
        <w:separator/>
      </w:r>
    </w:p>
  </w:footnote>
  <w:footnote w:type="continuationSeparator" w:id="0">
    <w:p w14:paraId="39C87B63" w14:textId="77777777" w:rsidR="00237ABD" w:rsidRDefault="00237ABD" w:rsidP="00B634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6B13F" w14:textId="0B444360" w:rsidR="00B6344C" w:rsidRDefault="00B6344C">
    <w:pPr>
      <w:pStyle w:val="Header"/>
    </w:pPr>
    <w:r>
      <w:rPr>
        <w:noProof/>
      </w:rPr>
      <w:drawing>
        <wp:inline distT="0" distB="0" distL="0" distR="0" wp14:anchorId="51D28F19" wp14:editId="0B13A241">
          <wp:extent cx="1600200" cy="752475"/>
          <wp:effectExtent l="0" t="0" r="0" b="9525"/>
          <wp:docPr id="24472551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00200" cy="7524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19637871">
    <w:abstractNumId w:val="8"/>
  </w:num>
  <w:num w:numId="2" w16cid:durableId="1110471249">
    <w:abstractNumId w:val="6"/>
  </w:num>
  <w:num w:numId="3" w16cid:durableId="1382634928">
    <w:abstractNumId w:val="5"/>
  </w:num>
  <w:num w:numId="4" w16cid:durableId="837572129">
    <w:abstractNumId w:val="4"/>
  </w:num>
  <w:num w:numId="5" w16cid:durableId="741294">
    <w:abstractNumId w:val="7"/>
  </w:num>
  <w:num w:numId="6" w16cid:durableId="1900169530">
    <w:abstractNumId w:val="3"/>
  </w:num>
  <w:num w:numId="7" w16cid:durableId="1070539671">
    <w:abstractNumId w:val="2"/>
  </w:num>
  <w:num w:numId="8" w16cid:durableId="936213660">
    <w:abstractNumId w:val="1"/>
  </w:num>
  <w:num w:numId="9" w16cid:durableId="117338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Sehmi/Ak0w0HN6+LFaF72c6BKWMRr6hHYb0X8lYrHicDujTQ39Jvu0KBNr30zW5dgTIpYDcIHSsVC/LTu/9KZg==" w:salt="CeYwbhnrLvHhV9JpNYdtaA=="/>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E7159"/>
    <w:rsid w:val="0015074B"/>
    <w:rsid w:val="001559FD"/>
    <w:rsid w:val="00156CD7"/>
    <w:rsid w:val="001629DF"/>
    <w:rsid w:val="00174500"/>
    <w:rsid w:val="00191181"/>
    <w:rsid w:val="001B5228"/>
    <w:rsid w:val="001E4670"/>
    <w:rsid w:val="00237ABD"/>
    <w:rsid w:val="0029639D"/>
    <w:rsid w:val="002C2228"/>
    <w:rsid w:val="002E7994"/>
    <w:rsid w:val="00326F90"/>
    <w:rsid w:val="003D23D4"/>
    <w:rsid w:val="00400E35"/>
    <w:rsid w:val="006129D0"/>
    <w:rsid w:val="00657E63"/>
    <w:rsid w:val="006A4C4B"/>
    <w:rsid w:val="006D555E"/>
    <w:rsid w:val="006D5DE4"/>
    <w:rsid w:val="006F5DEB"/>
    <w:rsid w:val="00703561"/>
    <w:rsid w:val="00722703"/>
    <w:rsid w:val="0072510C"/>
    <w:rsid w:val="00780DF4"/>
    <w:rsid w:val="007A3AFB"/>
    <w:rsid w:val="007C7052"/>
    <w:rsid w:val="007F35C9"/>
    <w:rsid w:val="0094261C"/>
    <w:rsid w:val="00A02BB5"/>
    <w:rsid w:val="00A56608"/>
    <w:rsid w:val="00A63E75"/>
    <w:rsid w:val="00A65A4D"/>
    <w:rsid w:val="00A774D5"/>
    <w:rsid w:val="00AA1D8D"/>
    <w:rsid w:val="00AF7333"/>
    <w:rsid w:val="00B262C7"/>
    <w:rsid w:val="00B47730"/>
    <w:rsid w:val="00B6344C"/>
    <w:rsid w:val="00B93B78"/>
    <w:rsid w:val="00C259B9"/>
    <w:rsid w:val="00C91C56"/>
    <w:rsid w:val="00CB0664"/>
    <w:rsid w:val="00CC3946"/>
    <w:rsid w:val="00CD6256"/>
    <w:rsid w:val="00CF2F44"/>
    <w:rsid w:val="00D075C7"/>
    <w:rsid w:val="00D4673C"/>
    <w:rsid w:val="00D942CA"/>
    <w:rsid w:val="00E03E9C"/>
    <w:rsid w:val="00E05196"/>
    <w:rsid w:val="00E366EE"/>
    <w:rsid w:val="00EA748B"/>
    <w:rsid w:val="00F33894"/>
    <w:rsid w:val="00F440C8"/>
    <w:rsid w:val="00F55EA3"/>
    <w:rsid w:val="00FC5F7C"/>
    <w:rsid w:val="00FC693F"/>
    <w:rsid w:val="00FF61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2EED37"/>
  <w14:defaultImageDpi w14:val="300"/>
  <w15:docId w15:val="{EBF970D4-616D-4F16-8EF8-09D145DE1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laceholderText">
    <w:name w:val="Placeholder Text"/>
    <w:basedOn w:val="DefaultParagraphFont"/>
    <w:uiPriority w:val="99"/>
    <w:semiHidden/>
    <w:rsid w:val="00B6344C"/>
    <w:rPr>
      <w:color w:val="666666"/>
    </w:rPr>
  </w:style>
  <w:style w:type="character" w:styleId="Hyperlink">
    <w:name w:val="Hyperlink"/>
    <w:basedOn w:val="DefaultParagraphFont"/>
    <w:uiPriority w:val="99"/>
    <w:unhideWhenUsed/>
    <w:rsid w:val="00400E35"/>
    <w:rPr>
      <w:color w:val="0000FF" w:themeColor="hyperlink"/>
      <w:u w:val="single"/>
    </w:rPr>
  </w:style>
  <w:style w:type="character" w:styleId="UnresolvedMention">
    <w:name w:val="Unresolved Mention"/>
    <w:basedOn w:val="DefaultParagraphFont"/>
    <w:uiPriority w:val="99"/>
    <w:semiHidden/>
    <w:unhideWhenUsed/>
    <w:rsid w:val="00400E35"/>
    <w:rPr>
      <w:color w:val="605E5C"/>
      <w:shd w:val="clear" w:color="auto" w:fill="E1DFDD"/>
    </w:rPr>
  </w:style>
  <w:style w:type="character" w:styleId="FollowedHyperlink">
    <w:name w:val="FollowedHyperlink"/>
    <w:basedOn w:val="DefaultParagraphFont"/>
    <w:uiPriority w:val="99"/>
    <w:semiHidden/>
    <w:unhideWhenUsed/>
    <w:rsid w:val="00780D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qcdcompliance.com/90th"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eq.mt.gov/water/programs/dw-leadandcopper" TargetMode="External"/><Relationship Id="rId4" Type="http://schemas.openxmlformats.org/officeDocument/2006/relationships/settings" Target="settings.xml"/><Relationship Id="rId9" Type="http://schemas.openxmlformats.org/officeDocument/2006/relationships/hyperlink" Target="http://www.epa.gov/lead"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png@01DCA01A.133AD99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1EDC110-63D2-4561-ABB7-6C9CBD365C0D}"/>
      </w:docPartPr>
      <w:docPartBody>
        <w:p w:rsidR="00E17F86" w:rsidRDefault="006F73B8">
          <w:r w:rsidRPr="00107559">
            <w:rPr>
              <w:rStyle w:val="PlaceholderText"/>
            </w:rPr>
            <w:t>Click or tap here to enter text.</w:t>
          </w:r>
        </w:p>
      </w:docPartBody>
    </w:docPart>
    <w:docPart>
      <w:docPartPr>
        <w:name w:val="5BE413EE8CA14330A905C58EB4B6FFD9"/>
        <w:category>
          <w:name w:val="General"/>
          <w:gallery w:val="placeholder"/>
        </w:category>
        <w:types>
          <w:type w:val="bbPlcHdr"/>
        </w:types>
        <w:behaviors>
          <w:behavior w:val="content"/>
        </w:behaviors>
        <w:guid w:val="{FE7E7AB8-F627-4DAB-8994-5F7620307EC5}"/>
      </w:docPartPr>
      <w:docPartBody>
        <w:p w:rsidR="00E17F86" w:rsidRDefault="00F612FF" w:rsidP="00F612FF">
          <w:pPr>
            <w:pStyle w:val="5BE413EE8CA14330A905C58EB4B6FFD94"/>
          </w:pPr>
          <w:r w:rsidRPr="00191181">
            <w:rPr>
              <w:rStyle w:val="PlaceholderText"/>
              <w:bdr w:val="single" w:sz="4" w:space="0" w:color="auto"/>
            </w:rPr>
            <w:t>Choose an item.</w:t>
          </w:r>
        </w:p>
      </w:docPartBody>
    </w:docPart>
    <w:docPart>
      <w:docPartPr>
        <w:name w:val="6157CC542F2B41B9B6CAE0FFE38A3220"/>
        <w:category>
          <w:name w:val="General"/>
          <w:gallery w:val="placeholder"/>
        </w:category>
        <w:types>
          <w:type w:val="bbPlcHdr"/>
        </w:types>
        <w:behaviors>
          <w:behavior w:val="content"/>
        </w:behaviors>
        <w:guid w:val="{46803A6D-287A-4276-A4A4-751DDCA06475}"/>
      </w:docPartPr>
      <w:docPartBody>
        <w:p w:rsidR="00D6293B" w:rsidRDefault="00F612FF" w:rsidP="00F612FF">
          <w:pPr>
            <w:pStyle w:val="6157CC542F2B41B9B6CAE0FFE38A32204"/>
          </w:pPr>
          <w:r>
            <w:rPr>
              <w:rStyle w:val="PlaceholderText"/>
            </w:rPr>
            <w:t xml:space="preserve">Enter Date </w:t>
          </w:r>
        </w:p>
      </w:docPartBody>
    </w:docPart>
    <w:docPart>
      <w:docPartPr>
        <w:name w:val="95865E6F438D461E86BD2BBC57329279"/>
        <w:category>
          <w:name w:val="General"/>
          <w:gallery w:val="placeholder"/>
        </w:category>
        <w:types>
          <w:type w:val="bbPlcHdr"/>
        </w:types>
        <w:behaviors>
          <w:behavior w:val="content"/>
        </w:behaviors>
        <w:guid w:val="{FCC18550-BA43-4C68-9B54-62AB9201CDAD}"/>
      </w:docPartPr>
      <w:docPartBody>
        <w:p w:rsidR="00D6293B" w:rsidRDefault="00F612FF" w:rsidP="00F612FF">
          <w:pPr>
            <w:pStyle w:val="95865E6F438D461E86BD2BBC573292794"/>
          </w:pPr>
          <w:r>
            <w:t xml:space="preserve"> </w:t>
          </w:r>
          <w:r>
            <w:rPr>
              <w:rStyle w:val="PlaceholderText"/>
              <w:bdr w:val="single" w:sz="4" w:space="0" w:color="auto"/>
            </w:rPr>
            <w:t xml:space="preserve">Enter sample location </w:t>
          </w:r>
        </w:p>
      </w:docPartBody>
    </w:docPart>
    <w:docPart>
      <w:docPartPr>
        <w:name w:val="CC9C13B640E141788B9E6B65E56D785A"/>
        <w:category>
          <w:name w:val="General"/>
          <w:gallery w:val="placeholder"/>
        </w:category>
        <w:types>
          <w:type w:val="bbPlcHdr"/>
        </w:types>
        <w:behaviors>
          <w:behavior w:val="content"/>
        </w:behaviors>
        <w:guid w:val="{0BC7D669-38DE-4AD2-8C52-999D579C30DF}"/>
      </w:docPartPr>
      <w:docPartBody>
        <w:p w:rsidR="00D6293B" w:rsidRDefault="00F612FF" w:rsidP="00F612FF">
          <w:pPr>
            <w:pStyle w:val="CC9C13B640E141788B9E6B65E56D785A4"/>
          </w:pPr>
          <w:r>
            <w:rPr>
              <w:sz w:val="22"/>
              <w:szCs w:val="20"/>
            </w:rPr>
            <w:t xml:space="preserve"> </w:t>
          </w:r>
          <w:r>
            <w:rPr>
              <w:rStyle w:val="PlaceholderText"/>
            </w:rPr>
            <w:t xml:space="preserve">Enter Public Water Supply (PWS) Name </w:t>
          </w:r>
        </w:p>
      </w:docPartBody>
    </w:docPart>
    <w:docPart>
      <w:docPartPr>
        <w:name w:val="20B1980D155B4FC5A43E8E13C173FB93"/>
        <w:category>
          <w:name w:val="General"/>
          <w:gallery w:val="placeholder"/>
        </w:category>
        <w:types>
          <w:type w:val="bbPlcHdr"/>
        </w:types>
        <w:behaviors>
          <w:behavior w:val="content"/>
        </w:behaviors>
        <w:guid w:val="{48BF2F3D-033F-47B8-81BC-5D68D7EBB71E}"/>
      </w:docPartPr>
      <w:docPartBody>
        <w:p w:rsidR="00D6293B" w:rsidRDefault="00F612FF" w:rsidP="00F612FF">
          <w:pPr>
            <w:pStyle w:val="20B1980D155B4FC5A43E8E13C173FB934"/>
          </w:pPr>
          <w:r>
            <w:rPr>
              <w:sz w:val="22"/>
              <w:szCs w:val="20"/>
            </w:rPr>
            <w:t xml:space="preserve"> </w:t>
          </w:r>
          <w:r>
            <w:rPr>
              <w:rStyle w:val="PlaceholderText"/>
            </w:rPr>
            <w:t xml:space="preserve">Enter PWS Identification # </w:t>
          </w:r>
        </w:p>
      </w:docPartBody>
    </w:docPart>
    <w:docPart>
      <w:docPartPr>
        <w:name w:val="4EDB51819E674B008A69ECD8341D2BB1"/>
        <w:category>
          <w:name w:val="General"/>
          <w:gallery w:val="placeholder"/>
        </w:category>
        <w:types>
          <w:type w:val="bbPlcHdr"/>
        </w:types>
        <w:behaviors>
          <w:behavior w:val="content"/>
        </w:behaviors>
        <w:guid w:val="{FA828C0C-A929-4E5D-9B02-213DBA87C70A}"/>
      </w:docPartPr>
      <w:docPartBody>
        <w:p w:rsidR="00D6293B" w:rsidRDefault="00F612FF" w:rsidP="00F612FF">
          <w:pPr>
            <w:pStyle w:val="4EDB51819E674B008A69ECD8341D2BB14"/>
          </w:pPr>
          <w:r>
            <w:rPr>
              <w:sz w:val="22"/>
              <w:szCs w:val="20"/>
            </w:rPr>
            <w:t xml:space="preserve"> </w:t>
          </w:r>
          <w:r>
            <w:rPr>
              <w:rStyle w:val="PlaceholderText"/>
            </w:rPr>
            <w:t xml:space="preserve">Enter PWS Contact Person, Title </w:t>
          </w:r>
        </w:p>
      </w:docPartBody>
    </w:docPart>
    <w:docPart>
      <w:docPartPr>
        <w:name w:val="E27DB99CBA0B46E686D5F99ADDB285B9"/>
        <w:category>
          <w:name w:val="General"/>
          <w:gallery w:val="placeholder"/>
        </w:category>
        <w:types>
          <w:type w:val="bbPlcHdr"/>
        </w:types>
        <w:behaviors>
          <w:behavior w:val="content"/>
        </w:behaviors>
        <w:guid w:val="{7DCBBACF-CD7F-43CD-81DA-631A1E218206}"/>
      </w:docPartPr>
      <w:docPartBody>
        <w:p w:rsidR="00D6293B" w:rsidRDefault="00F612FF" w:rsidP="00F612FF">
          <w:pPr>
            <w:pStyle w:val="E27DB99CBA0B46E686D5F99ADDB285B94"/>
          </w:pPr>
          <w:r>
            <w:rPr>
              <w:sz w:val="22"/>
              <w:szCs w:val="20"/>
            </w:rPr>
            <w:t xml:space="preserve"> </w:t>
          </w:r>
          <w:r>
            <w:rPr>
              <w:rStyle w:val="PlaceholderText"/>
            </w:rPr>
            <w:t xml:space="preserve">Enter PWS Contact Address </w:t>
          </w:r>
        </w:p>
      </w:docPartBody>
    </w:docPart>
    <w:docPart>
      <w:docPartPr>
        <w:name w:val="65ECBF4E37A445B5B8C27503228E25D0"/>
        <w:category>
          <w:name w:val="General"/>
          <w:gallery w:val="placeholder"/>
        </w:category>
        <w:types>
          <w:type w:val="bbPlcHdr"/>
        </w:types>
        <w:behaviors>
          <w:behavior w:val="content"/>
        </w:behaviors>
        <w:guid w:val="{DD864011-184B-43C8-9B62-EEF8BC879E36}"/>
      </w:docPartPr>
      <w:docPartBody>
        <w:p w:rsidR="00D6293B" w:rsidRDefault="00F612FF" w:rsidP="00F612FF">
          <w:pPr>
            <w:pStyle w:val="65ECBF4E37A445B5B8C27503228E25D04"/>
          </w:pPr>
          <w:r>
            <w:rPr>
              <w:sz w:val="22"/>
              <w:szCs w:val="20"/>
            </w:rPr>
            <w:t xml:space="preserve"> </w:t>
          </w:r>
          <w:r>
            <w:rPr>
              <w:rStyle w:val="PlaceholderText"/>
            </w:rPr>
            <w:t xml:space="preserve">Enter PWS Contact Phone Number </w:t>
          </w:r>
        </w:p>
      </w:docPartBody>
    </w:docPart>
    <w:docPart>
      <w:docPartPr>
        <w:name w:val="1A80FC7354F644B3905100D26B6EB058"/>
        <w:category>
          <w:name w:val="General"/>
          <w:gallery w:val="placeholder"/>
        </w:category>
        <w:types>
          <w:type w:val="bbPlcHdr"/>
        </w:types>
        <w:behaviors>
          <w:behavior w:val="content"/>
        </w:behaviors>
        <w:guid w:val="{FF48A957-13E4-4B3C-BD6E-298699040925}"/>
      </w:docPartPr>
      <w:docPartBody>
        <w:p w:rsidR="00D6293B" w:rsidRDefault="00F612FF" w:rsidP="00F612FF">
          <w:pPr>
            <w:pStyle w:val="1A80FC7354F644B3905100D26B6EB0584"/>
          </w:pPr>
          <w:r>
            <w:t xml:space="preserve"> </w:t>
          </w:r>
          <w:r>
            <w:rPr>
              <w:rStyle w:val="PlaceholderText"/>
            </w:rPr>
            <w:t xml:space="preserve">Enter Location </w:t>
          </w:r>
        </w:p>
      </w:docPartBody>
    </w:docPart>
    <w:docPart>
      <w:docPartPr>
        <w:name w:val="0C78F867E3D8481BA1D47E128A203E1C"/>
        <w:category>
          <w:name w:val="General"/>
          <w:gallery w:val="placeholder"/>
        </w:category>
        <w:types>
          <w:type w:val="bbPlcHdr"/>
        </w:types>
        <w:behaviors>
          <w:behavior w:val="content"/>
        </w:behaviors>
        <w:guid w:val="{B039D55B-437A-43E9-B2D8-804D6DFA72F6}"/>
      </w:docPartPr>
      <w:docPartBody>
        <w:p w:rsidR="00D6293B" w:rsidRDefault="00F612FF" w:rsidP="00F612FF">
          <w:pPr>
            <w:pStyle w:val="0C78F867E3D8481BA1D47E128A203E1C4"/>
          </w:pPr>
          <w:r>
            <w:t xml:space="preserve"> </w:t>
          </w:r>
          <w:r>
            <w:rPr>
              <w:rStyle w:val="PlaceholderText"/>
            </w:rPr>
            <w:t xml:space="preserve">Enter lead result </w:t>
          </w:r>
        </w:p>
      </w:docPartBody>
    </w:docPart>
    <w:docPart>
      <w:docPartPr>
        <w:name w:val="879D1B8715424C549189FDE186503ABB"/>
        <w:category>
          <w:name w:val="General"/>
          <w:gallery w:val="placeholder"/>
        </w:category>
        <w:types>
          <w:type w:val="bbPlcHdr"/>
        </w:types>
        <w:behaviors>
          <w:behavior w:val="content"/>
        </w:behaviors>
        <w:guid w:val="{4AEA53DD-73A3-4125-840C-8B53B0194904}"/>
      </w:docPartPr>
      <w:docPartBody>
        <w:p w:rsidR="00D6293B" w:rsidRDefault="00F612FF" w:rsidP="00F612FF">
          <w:pPr>
            <w:pStyle w:val="879D1B8715424C549189FDE186503ABB4"/>
          </w:pPr>
          <w:r>
            <w:t xml:space="preserve"> </w:t>
          </w:r>
          <w:r>
            <w:rPr>
              <w:rStyle w:val="PlaceholderText"/>
            </w:rPr>
            <w:t xml:space="preserve">Enter copper result </w:t>
          </w:r>
        </w:p>
      </w:docPartBody>
    </w:docPart>
    <w:docPart>
      <w:docPartPr>
        <w:name w:val="BD691ED82CA84B03830D096C174CDB48"/>
        <w:category>
          <w:name w:val="General"/>
          <w:gallery w:val="placeholder"/>
        </w:category>
        <w:types>
          <w:type w:val="bbPlcHdr"/>
        </w:types>
        <w:behaviors>
          <w:behavior w:val="content"/>
        </w:behaviors>
        <w:guid w:val="{B60AA550-BCD7-4D9C-8E77-B2CA28FBA2C9}"/>
      </w:docPartPr>
      <w:docPartBody>
        <w:p w:rsidR="00D6293B" w:rsidRDefault="00F612FF" w:rsidP="00F612FF">
          <w:pPr>
            <w:pStyle w:val="BD691ED82CA84B03830D096C174CDB484"/>
          </w:pPr>
          <w:r>
            <w:t xml:space="preserve"> </w:t>
          </w:r>
          <w:r>
            <w:rPr>
              <w:rStyle w:val="PlaceholderText"/>
            </w:rPr>
            <w:t xml:space="preserve">Enter Location </w:t>
          </w:r>
        </w:p>
      </w:docPartBody>
    </w:docPart>
    <w:docPart>
      <w:docPartPr>
        <w:name w:val="34DA05A75D384B30B808B717E5A67115"/>
        <w:category>
          <w:name w:val="General"/>
          <w:gallery w:val="placeholder"/>
        </w:category>
        <w:types>
          <w:type w:val="bbPlcHdr"/>
        </w:types>
        <w:behaviors>
          <w:behavior w:val="content"/>
        </w:behaviors>
        <w:guid w:val="{9C078ACF-B4CE-480A-8EC5-9BFA83E2A843}"/>
      </w:docPartPr>
      <w:docPartBody>
        <w:p w:rsidR="00D6293B" w:rsidRDefault="00F612FF" w:rsidP="00F612FF">
          <w:pPr>
            <w:pStyle w:val="34DA05A75D384B30B808B717E5A671154"/>
          </w:pPr>
          <w:r>
            <w:t xml:space="preserve"> </w:t>
          </w:r>
          <w:r>
            <w:rPr>
              <w:rStyle w:val="PlaceholderText"/>
            </w:rPr>
            <w:t xml:space="preserve">Enter lead result </w:t>
          </w:r>
        </w:p>
      </w:docPartBody>
    </w:docPart>
    <w:docPart>
      <w:docPartPr>
        <w:name w:val="56A5F50F19F1458DB4EFBF15381D4866"/>
        <w:category>
          <w:name w:val="General"/>
          <w:gallery w:val="placeholder"/>
        </w:category>
        <w:types>
          <w:type w:val="bbPlcHdr"/>
        </w:types>
        <w:behaviors>
          <w:behavior w:val="content"/>
        </w:behaviors>
        <w:guid w:val="{ABE3169B-33CF-4F69-898B-96E67C31D45D}"/>
      </w:docPartPr>
      <w:docPartBody>
        <w:p w:rsidR="00D6293B" w:rsidRDefault="00F612FF" w:rsidP="00F612FF">
          <w:pPr>
            <w:pStyle w:val="56A5F50F19F1458DB4EFBF15381D48664"/>
          </w:pPr>
          <w:r>
            <w:t xml:space="preserve"> </w:t>
          </w:r>
          <w:r>
            <w:rPr>
              <w:rStyle w:val="PlaceholderText"/>
            </w:rPr>
            <w:t xml:space="preserve">Enter copper result </w:t>
          </w:r>
        </w:p>
      </w:docPartBody>
    </w:docPart>
    <w:docPart>
      <w:docPartPr>
        <w:name w:val="E54C174FD27E4D69BC7F60752933F401"/>
        <w:category>
          <w:name w:val="General"/>
          <w:gallery w:val="placeholder"/>
        </w:category>
        <w:types>
          <w:type w:val="bbPlcHdr"/>
        </w:types>
        <w:behaviors>
          <w:behavior w:val="content"/>
        </w:behaviors>
        <w:guid w:val="{B9AD9EDD-3CF8-43E5-9F92-9162A4A98CF8}"/>
      </w:docPartPr>
      <w:docPartBody>
        <w:p w:rsidR="00D6293B" w:rsidRDefault="00F612FF" w:rsidP="00F612FF">
          <w:pPr>
            <w:pStyle w:val="E54C174FD27E4D69BC7F60752933F4014"/>
          </w:pPr>
          <w:r>
            <w:t xml:space="preserve"> </w:t>
          </w:r>
          <w:r>
            <w:rPr>
              <w:rStyle w:val="PlaceholderText"/>
            </w:rPr>
            <w:t xml:space="preserve">Enter Location </w:t>
          </w:r>
        </w:p>
      </w:docPartBody>
    </w:docPart>
    <w:docPart>
      <w:docPartPr>
        <w:name w:val="0D24CE84513C41BDB3AF626FF4FC9A42"/>
        <w:category>
          <w:name w:val="General"/>
          <w:gallery w:val="placeholder"/>
        </w:category>
        <w:types>
          <w:type w:val="bbPlcHdr"/>
        </w:types>
        <w:behaviors>
          <w:behavior w:val="content"/>
        </w:behaviors>
        <w:guid w:val="{25C56CF4-676D-4A1D-A79B-F0D9D19B6DC3}"/>
      </w:docPartPr>
      <w:docPartBody>
        <w:p w:rsidR="00D6293B" w:rsidRDefault="00F612FF" w:rsidP="00F612FF">
          <w:pPr>
            <w:pStyle w:val="0D24CE84513C41BDB3AF626FF4FC9A424"/>
          </w:pPr>
          <w:r>
            <w:t xml:space="preserve"> </w:t>
          </w:r>
          <w:r>
            <w:rPr>
              <w:rStyle w:val="PlaceholderText"/>
            </w:rPr>
            <w:t xml:space="preserve">Enter lead result </w:t>
          </w:r>
        </w:p>
      </w:docPartBody>
    </w:docPart>
    <w:docPart>
      <w:docPartPr>
        <w:name w:val="AA76D159B7B7445AB9A18664F21FD048"/>
        <w:category>
          <w:name w:val="General"/>
          <w:gallery w:val="placeholder"/>
        </w:category>
        <w:types>
          <w:type w:val="bbPlcHdr"/>
        </w:types>
        <w:behaviors>
          <w:behavior w:val="content"/>
        </w:behaviors>
        <w:guid w:val="{2D025D0D-41D5-4876-AF70-8D27079FE509}"/>
      </w:docPartPr>
      <w:docPartBody>
        <w:p w:rsidR="00D6293B" w:rsidRDefault="00F612FF" w:rsidP="00F612FF">
          <w:pPr>
            <w:pStyle w:val="AA76D159B7B7445AB9A18664F21FD0484"/>
          </w:pPr>
          <w:r>
            <w:t xml:space="preserve"> </w:t>
          </w:r>
          <w:r>
            <w:rPr>
              <w:rStyle w:val="PlaceholderText"/>
            </w:rPr>
            <w:t xml:space="preserve">Enter copper result </w:t>
          </w:r>
        </w:p>
      </w:docPartBody>
    </w:docPart>
    <w:docPart>
      <w:docPartPr>
        <w:name w:val="D645A95C5A1040849689702ABD3739EE"/>
        <w:category>
          <w:name w:val="General"/>
          <w:gallery w:val="placeholder"/>
        </w:category>
        <w:types>
          <w:type w:val="bbPlcHdr"/>
        </w:types>
        <w:behaviors>
          <w:behavior w:val="content"/>
        </w:behaviors>
        <w:guid w:val="{8F49F11B-939B-4907-A812-C5702A532DDA}"/>
      </w:docPartPr>
      <w:docPartBody>
        <w:p w:rsidR="00D6293B" w:rsidRDefault="00F612FF" w:rsidP="00F612FF">
          <w:pPr>
            <w:pStyle w:val="D645A95C5A1040849689702ABD3739EE4"/>
          </w:pPr>
          <w:r>
            <w:t xml:space="preserve"> </w:t>
          </w:r>
          <w:r>
            <w:rPr>
              <w:rStyle w:val="PlaceholderText"/>
            </w:rPr>
            <w:t xml:space="preserve">Enter Location </w:t>
          </w:r>
        </w:p>
      </w:docPartBody>
    </w:docPart>
    <w:docPart>
      <w:docPartPr>
        <w:name w:val="D58607542F924037BB24EDEB7B6C8A1F"/>
        <w:category>
          <w:name w:val="General"/>
          <w:gallery w:val="placeholder"/>
        </w:category>
        <w:types>
          <w:type w:val="bbPlcHdr"/>
        </w:types>
        <w:behaviors>
          <w:behavior w:val="content"/>
        </w:behaviors>
        <w:guid w:val="{11EB18CB-E8E3-4E47-9AAB-96E6DB67B49B}"/>
      </w:docPartPr>
      <w:docPartBody>
        <w:p w:rsidR="00D6293B" w:rsidRDefault="00F612FF" w:rsidP="00F612FF">
          <w:pPr>
            <w:pStyle w:val="D58607542F924037BB24EDEB7B6C8A1F4"/>
          </w:pPr>
          <w:r>
            <w:t xml:space="preserve"> </w:t>
          </w:r>
          <w:r>
            <w:rPr>
              <w:rStyle w:val="PlaceholderText"/>
            </w:rPr>
            <w:t xml:space="preserve">Enter lead result </w:t>
          </w:r>
        </w:p>
      </w:docPartBody>
    </w:docPart>
    <w:docPart>
      <w:docPartPr>
        <w:name w:val="804C7B37F8CB42C2A944216D6E8DBB4B"/>
        <w:category>
          <w:name w:val="General"/>
          <w:gallery w:val="placeholder"/>
        </w:category>
        <w:types>
          <w:type w:val="bbPlcHdr"/>
        </w:types>
        <w:behaviors>
          <w:behavior w:val="content"/>
        </w:behaviors>
        <w:guid w:val="{EB2B84E1-8CF6-44ED-BB1D-8FFA2844A288}"/>
      </w:docPartPr>
      <w:docPartBody>
        <w:p w:rsidR="00D6293B" w:rsidRDefault="00F612FF" w:rsidP="00F612FF">
          <w:pPr>
            <w:pStyle w:val="804C7B37F8CB42C2A944216D6E8DBB4B4"/>
          </w:pPr>
          <w:r>
            <w:t xml:space="preserve"> </w:t>
          </w:r>
          <w:r>
            <w:rPr>
              <w:rStyle w:val="PlaceholderText"/>
            </w:rPr>
            <w:t xml:space="preserve">Enter copper result </w:t>
          </w:r>
        </w:p>
      </w:docPartBody>
    </w:docPart>
    <w:docPart>
      <w:docPartPr>
        <w:name w:val="E8B64A4FE65543BA85F13D0B0B4E49BF"/>
        <w:category>
          <w:name w:val="General"/>
          <w:gallery w:val="placeholder"/>
        </w:category>
        <w:types>
          <w:type w:val="bbPlcHdr"/>
        </w:types>
        <w:behaviors>
          <w:behavior w:val="content"/>
        </w:behaviors>
        <w:guid w:val="{FDA9998A-364F-4856-BF05-20181E6BF74D}"/>
      </w:docPartPr>
      <w:docPartBody>
        <w:p w:rsidR="00D6293B" w:rsidRDefault="00F612FF" w:rsidP="00F612FF">
          <w:pPr>
            <w:pStyle w:val="E8B64A4FE65543BA85F13D0B0B4E49BF4"/>
          </w:pPr>
          <w:r>
            <w:t xml:space="preserve"> </w:t>
          </w:r>
          <w:r>
            <w:rPr>
              <w:rStyle w:val="PlaceholderText"/>
            </w:rPr>
            <w:t xml:space="preserve">Enter Location </w:t>
          </w:r>
        </w:p>
      </w:docPartBody>
    </w:docPart>
    <w:docPart>
      <w:docPartPr>
        <w:name w:val="44A4E2F1D23C4BC7A9983FD8E1EAE8CE"/>
        <w:category>
          <w:name w:val="General"/>
          <w:gallery w:val="placeholder"/>
        </w:category>
        <w:types>
          <w:type w:val="bbPlcHdr"/>
        </w:types>
        <w:behaviors>
          <w:behavior w:val="content"/>
        </w:behaviors>
        <w:guid w:val="{4C9E04CA-7290-4FAD-A54E-2B6CCBAF8AA8}"/>
      </w:docPartPr>
      <w:docPartBody>
        <w:p w:rsidR="00D6293B" w:rsidRDefault="00F612FF" w:rsidP="00F612FF">
          <w:pPr>
            <w:pStyle w:val="44A4E2F1D23C4BC7A9983FD8E1EAE8CE4"/>
          </w:pPr>
          <w:r>
            <w:t xml:space="preserve"> </w:t>
          </w:r>
          <w:r>
            <w:rPr>
              <w:rStyle w:val="PlaceholderText"/>
            </w:rPr>
            <w:t xml:space="preserve">Enter lead result </w:t>
          </w:r>
        </w:p>
      </w:docPartBody>
    </w:docPart>
    <w:docPart>
      <w:docPartPr>
        <w:name w:val="3E36BA551A0248AC918111485408AE33"/>
        <w:category>
          <w:name w:val="General"/>
          <w:gallery w:val="placeholder"/>
        </w:category>
        <w:types>
          <w:type w:val="bbPlcHdr"/>
        </w:types>
        <w:behaviors>
          <w:behavior w:val="content"/>
        </w:behaviors>
        <w:guid w:val="{87317F59-3D91-4E98-B713-C0A1E725E604}"/>
      </w:docPartPr>
      <w:docPartBody>
        <w:p w:rsidR="00D6293B" w:rsidRDefault="00F612FF" w:rsidP="00F612FF">
          <w:pPr>
            <w:pStyle w:val="3E36BA551A0248AC918111485408AE334"/>
          </w:pPr>
          <w:r>
            <w:t xml:space="preserve"> </w:t>
          </w:r>
          <w:r>
            <w:rPr>
              <w:rStyle w:val="PlaceholderText"/>
            </w:rPr>
            <w:t xml:space="preserve">Enter copper result </w:t>
          </w:r>
        </w:p>
      </w:docPartBody>
    </w:docPart>
    <w:docPart>
      <w:docPartPr>
        <w:name w:val="A70DC825CB1D433CBC96C800C869024B"/>
        <w:category>
          <w:name w:val="General"/>
          <w:gallery w:val="placeholder"/>
        </w:category>
        <w:types>
          <w:type w:val="bbPlcHdr"/>
        </w:types>
        <w:behaviors>
          <w:behavior w:val="content"/>
        </w:behaviors>
        <w:guid w:val="{16CBEB40-8C67-4496-858C-3028240773AA}"/>
      </w:docPartPr>
      <w:docPartBody>
        <w:p w:rsidR="00D6293B" w:rsidRDefault="00F612FF" w:rsidP="00F612FF">
          <w:pPr>
            <w:pStyle w:val="A70DC825CB1D433CBC96C800C869024B4"/>
          </w:pPr>
          <w:r>
            <w:rPr>
              <w:rStyle w:val="PlaceholderText"/>
              <w:bdr w:val="single" w:sz="4" w:space="0" w:color="auto"/>
            </w:rPr>
            <w:t xml:space="preserve"> Enter 90</w:t>
          </w:r>
          <w:r w:rsidRPr="00A65A4D">
            <w:rPr>
              <w:rStyle w:val="PlaceholderText"/>
              <w:bdr w:val="single" w:sz="4" w:space="0" w:color="auto"/>
              <w:vertAlign w:val="superscript"/>
            </w:rPr>
            <w:t>th</w:t>
          </w:r>
          <w:r>
            <w:rPr>
              <w:rStyle w:val="PlaceholderText"/>
              <w:bdr w:val="single" w:sz="4" w:space="0" w:color="auto"/>
            </w:rPr>
            <w:t xml:space="preserve"> percentile value </w:t>
          </w:r>
        </w:p>
      </w:docPartBody>
    </w:docPart>
    <w:docPart>
      <w:docPartPr>
        <w:name w:val="0FFF0A1C2CEE4CFB9254ECFCC7FB533D"/>
        <w:category>
          <w:name w:val="General"/>
          <w:gallery w:val="placeholder"/>
        </w:category>
        <w:types>
          <w:type w:val="bbPlcHdr"/>
        </w:types>
        <w:behaviors>
          <w:behavior w:val="content"/>
        </w:behaviors>
        <w:guid w:val="{755303F9-68BC-4202-954F-AA97D5113FD7}"/>
      </w:docPartPr>
      <w:docPartBody>
        <w:p w:rsidR="00D6293B" w:rsidRDefault="00F612FF" w:rsidP="00F612FF">
          <w:pPr>
            <w:pStyle w:val="0FFF0A1C2CEE4CFB9254ECFCC7FB533D4"/>
          </w:pPr>
          <w:r w:rsidRPr="00191181">
            <w:rPr>
              <w:rStyle w:val="PlaceholderText"/>
              <w:bdr w:val="single" w:sz="4" w:space="0" w:color="auto"/>
            </w:rPr>
            <w:t>Choose an item.</w:t>
          </w:r>
        </w:p>
      </w:docPartBody>
    </w:docPart>
    <w:docPart>
      <w:docPartPr>
        <w:name w:val="AD975BFB6A7F44CD9DCEABAD4460AB43"/>
        <w:category>
          <w:name w:val="General"/>
          <w:gallery w:val="placeholder"/>
        </w:category>
        <w:types>
          <w:type w:val="bbPlcHdr"/>
        </w:types>
        <w:behaviors>
          <w:behavior w:val="content"/>
        </w:behaviors>
        <w:guid w:val="{7DB24C2D-6100-44FF-86B3-7C86DCE5CCC8}"/>
      </w:docPartPr>
      <w:docPartBody>
        <w:p w:rsidR="00E541E0" w:rsidRDefault="00F612FF" w:rsidP="00F612FF">
          <w:pPr>
            <w:pStyle w:val="AD975BFB6A7F44CD9DCEABAD4460AB433"/>
          </w:pPr>
          <w:r>
            <w:rPr>
              <w:rStyle w:val="PlaceholderText"/>
              <w:bdr w:val="single" w:sz="4" w:space="0" w:color="auto"/>
            </w:rPr>
            <w:t xml:space="preserve"> Enter 90</w:t>
          </w:r>
          <w:r w:rsidRPr="00A65A4D">
            <w:rPr>
              <w:rStyle w:val="PlaceholderText"/>
              <w:bdr w:val="single" w:sz="4" w:space="0" w:color="auto"/>
              <w:vertAlign w:val="superscript"/>
            </w:rPr>
            <w:t>th</w:t>
          </w:r>
          <w:r>
            <w:rPr>
              <w:rStyle w:val="PlaceholderText"/>
              <w:bdr w:val="single" w:sz="4" w:space="0" w:color="auto"/>
            </w:rPr>
            <w:t xml:space="preserve"> percentile value </w:t>
          </w:r>
        </w:p>
      </w:docPartBody>
    </w:docPart>
    <w:docPart>
      <w:docPartPr>
        <w:name w:val="F53BE34D2A2943DEAE74058DF3E015E4"/>
        <w:category>
          <w:name w:val="General"/>
          <w:gallery w:val="placeholder"/>
        </w:category>
        <w:types>
          <w:type w:val="bbPlcHdr"/>
        </w:types>
        <w:behaviors>
          <w:behavior w:val="content"/>
        </w:behaviors>
        <w:guid w:val="{D347E6F7-FAEF-45F2-A2BA-DDF1BAB6A1BB}"/>
      </w:docPartPr>
      <w:docPartBody>
        <w:p w:rsidR="00E541E0" w:rsidRDefault="00F612FF" w:rsidP="00F612FF">
          <w:pPr>
            <w:pStyle w:val="F53BE34D2A2943DEAE74058DF3E015E4"/>
          </w:pPr>
          <w:r>
            <w:rPr>
              <w:rStyle w:val="PlaceholderText"/>
              <w:bdr w:val="single" w:sz="4" w:space="0" w:color="auto"/>
            </w:rPr>
            <w:t xml:space="preserve"> Enter PWS Contact Phone Number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3B8"/>
    <w:rsid w:val="001629DF"/>
    <w:rsid w:val="003A56A0"/>
    <w:rsid w:val="006D5DE4"/>
    <w:rsid w:val="006F73B8"/>
    <w:rsid w:val="00722703"/>
    <w:rsid w:val="00955ECA"/>
    <w:rsid w:val="00B262C7"/>
    <w:rsid w:val="00C77D82"/>
    <w:rsid w:val="00D6293B"/>
    <w:rsid w:val="00E17F86"/>
    <w:rsid w:val="00E366EE"/>
    <w:rsid w:val="00E541E0"/>
    <w:rsid w:val="00F612FF"/>
    <w:rsid w:val="00F74062"/>
    <w:rsid w:val="00FC5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12FF"/>
    <w:rPr>
      <w:color w:val="666666"/>
    </w:rPr>
  </w:style>
  <w:style w:type="paragraph" w:customStyle="1" w:styleId="6157CC542F2B41B9B6CAE0FFE38A32204">
    <w:name w:val="6157CC542F2B41B9B6CAE0FFE38A32204"/>
    <w:rsid w:val="00F612FF"/>
    <w:pPr>
      <w:spacing w:after="200" w:line="276" w:lineRule="auto"/>
    </w:pPr>
    <w:rPr>
      <w:rFonts w:ascii="Calibri" w:hAnsi="Calibri"/>
      <w:kern w:val="0"/>
      <w:szCs w:val="22"/>
      <w14:ligatures w14:val="none"/>
    </w:rPr>
  </w:style>
  <w:style w:type="paragraph" w:customStyle="1" w:styleId="95865E6F438D461E86BD2BBC573292794">
    <w:name w:val="95865E6F438D461E86BD2BBC573292794"/>
    <w:rsid w:val="00F612FF"/>
    <w:pPr>
      <w:spacing w:after="200" w:line="276" w:lineRule="auto"/>
    </w:pPr>
    <w:rPr>
      <w:rFonts w:ascii="Calibri" w:hAnsi="Calibri"/>
      <w:kern w:val="0"/>
      <w:szCs w:val="22"/>
      <w14:ligatures w14:val="none"/>
    </w:rPr>
  </w:style>
  <w:style w:type="paragraph" w:customStyle="1" w:styleId="CC9C13B640E141788B9E6B65E56D785A4">
    <w:name w:val="CC9C13B640E141788B9E6B65E56D785A4"/>
    <w:rsid w:val="00F612FF"/>
    <w:pPr>
      <w:spacing w:after="200" w:line="276" w:lineRule="auto"/>
    </w:pPr>
    <w:rPr>
      <w:rFonts w:ascii="Calibri" w:hAnsi="Calibri"/>
      <w:kern w:val="0"/>
      <w:szCs w:val="22"/>
      <w14:ligatures w14:val="none"/>
    </w:rPr>
  </w:style>
  <w:style w:type="paragraph" w:customStyle="1" w:styleId="20B1980D155B4FC5A43E8E13C173FB934">
    <w:name w:val="20B1980D155B4FC5A43E8E13C173FB934"/>
    <w:rsid w:val="00F612FF"/>
    <w:pPr>
      <w:spacing w:after="200" w:line="276" w:lineRule="auto"/>
    </w:pPr>
    <w:rPr>
      <w:rFonts w:ascii="Calibri" w:hAnsi="Calibri"/>
      <w:kern w:val="0"/>
      <w:szCs w:val="22"/>
      <w14:ligatures w14:val="none"/>
    </w:rPr>
  </w:style>
  <w:style w:type="paragraph" w:customStyle="1" w:styleId="4EDB51819E674B008A69ECD8341D2BB14">
    <w:name w:val="4EDB51819E674B008A69ECD8341D2BB14"/>
    <w:rsid w:val="00F612FF"/>
    <w:pPr>
      <w:spacing w:after="200" w:line="276" w:lineRule="auto"/>
    </w:pPr>
    <w:rPr>
      <w:rFonts w:ascii="Calibri" w:hAnsi="Calibri"/>
      <w:kern w:val="0"/>
      <w:szCs w:val="22"/>
      <w14:ligatures w14:val="none"/>
    </w:rPr>
  </w:style>
  <w:style w:type="paragraph" w:customStyle="1" w:styleId="E27DB99CBA0B46E686D5F99ADDB285B94">
    <w:name w:val="E27DB99CBA0B46E686D5F99ADDB285B94"/>
    <w:rsid w:val="00F612FF"/>
    <w:pPr>
      <w:spacing w:after="200" w:line="276" w:lineRule="auto"/>
    </w:pPr>
    <w:rPr>
      <w:rFonts w:ascii="Calibri" w:hAnsi="Calibri"/>
      <w:kern w:val="0"/>
      <w:szCs w:val="22"/>
      <w14:ligatures w14:val="none"/>
    </w:rPr>
  </w:style>
  <w:style w:type="paragraph" w:customStyle="1" w:styleId="65ECBF4E37A445B5B8C27503228E25D04">
    <w:name w:val="65ECBF4E37A445B5B8C27503228E25D04"/>
    <w:rsid w:val="00F612FF"/>
    <w:pPr>
      <w:spacing w:after="200" w:line="276" w:lineRule="auto"/>
    </w:pPr>
    <w:rPr>
      <w:rFonts w:ascii="Calibri" w:hAnsi="Calibri"/>
      <w:kern w:val="0"/>
      <w:szCs w:val="22"/>
      <w14:ligatures w14:val="none"/>
    </w:rPr>
  </w:style>
  <w:style w:type="paragraph" w:customStyle="1" w:styleId="1A80FC7354F644B3905100D26B6EB0584">
    <w:name w:val="1A80FC7354F644B3905100D26B6EB0584"/>
    <w:rsid w:val="00F612FF"/>
    <w:pPr>
      <w:spacing w:after="200" w:line="276" w:lineRule="auto"/>
    </w:pPr>
    <w:rPr>
      <w:rFonts w:ascii="Calibri" w:hAnsi="Calibri"/>
      <w:kern w:val="0"/>
      <w:szCs w:val="22"/>
      <w14:ligatures w14:val="none"/>
    </w:rPr>
  </w:style>
  <w:style w:type="paragraph" w:customStyle="1" w:styleId="0C78F867E3D8481BA1D47E128A203E1C4">
    <w:name w:val="0C78F867E3D8481BA1D47E128A203E1C4"/>
    <w:rsid w:val="00F612FF"/>
    <w:pPr>
      <w:spacing w:after="200" w:line="276" w:lineRule="auto"/>
    </w:pPr>
    <w:rPr>
      <w:rFonts w:ascii="Calibri" w:hAnsi="Calibri"/>
      <w:kern w:val="0"/>
      <w:szCs w:val="22"/>
      <w14:ligatures w14:val="none"/>
    </w:rPr>
  </w:style>
  <w:style w:type="paragraph" w:customStyle="1" w:styleId="879D1B8715424C549189FDE186503ABB4">
    <w:name w:val="879D1B8715424C549189FDE186503ABB4"/>
    <w:rsid w:val="00F612FF"/>
    <w:pPr>
      <w:spacing w:after="200" w:line="276" w:lineRule="auto"/>
    </w:pPr>
    <w:rPr>
      <w:rFonts w:ascii="Calibri" w:hAnsi="Calibri"/>
      <w:kern w:val="0"/>
      <w:szCs w:val="22"/>
      <w14:ligatures w14:val="none"/>
    </w:rPr>
  </w:style>
  <w:style w:type="paragraph" w:customStyle="1" w:styleId="BD691ED82CA84B03830D096C174CDB484">
    <w:name w:val="BD691ED82CA84B03830D096C174CDB484"/>
    <w:rsid w:val="00F612FF"/>
    <w:pPr>
      <w:spacing w:after="200" w:line="276" w:lineRule="auto"/>
    </w:pPr>
    <w:rPr>
      <w:rFonts w:ascii="Calibri" w:hAnsi="Calibri"/>
      <w:kern w:val="0"/>
      <w:szCs w:val="22"/>
      <w14:ligatures w14:val="none"/>
    </w:rPr>
  </w:style>
  <w:style w:type="paragraph" w:customStyle="1" w:styleId="34DA05A75D384B30B808B717E5A671154">
    <w:name w:val="34DA05A75D384B30B808B717E5A671154"/>
    <w:rsid w:val="00F612FF"/>
    <w:pPr>
      <w:spacing w:after="200" w:line="276" w:lineRule="auto"/>
    </w:pPr>
    <w:rPr>
      <w:rFonts w:ascii="Calibri" w:hAnsi="Calibri"/>
      <w:kern w:val="0"/>
      <w:szCs w:val="22"/>
      <w14:ligatures w14:val="none"/>
    </w:rPr>
  </w:style>
  <w:style w:type="paragraph" w:customStyle="1" w:styleId="56A5F50F19F1458DB4EFBF15381D48664">
    <w:name w:val="56A5F50F19F1458DB4EFBF15381D48664"/>
    <w:rsid w:val="00F612FF"/>
    <w:pPr>
      <w:spacing w:after="200" w:line="276" w:lineRule="auto"/>
    </w:pPr>
    <w:rPr>
      <w:rFonts w:ascii="Calibri" w:hAnsi="Calibri"/>
      <w:kern w:val="0"/>
      <w:szCs w:val="22"/>
      <w14:ligatures w14:val="none"/>
    </w:rPr>
  </w:style>
  <w:style w:type="paragraph" w:customStyle="1" w:styleId="E54C174FD27E4D69BC7F60752933F4014">
    <w:name w:val="E54C174FD27E4D69BC7F60752933F4014"/>
    <w:rsid w:val="00F612FF"/>
    <w:pPr>
      <w:spacing w:after="200" w:line="276" w:lineRule="auto"/>
    </w:pPr>
    <w:rPr>
      <w:rFonts w:ascii="Calibri" w:hAnsi="Calibri"/>
      <w:kern w:val="0"/>
      <w:szCs w:val="22"/>
      <w14:ligatures w14:val="none"/>
    </w:rPr>
  </w:style>
  <w:style w:type="paragraph" w:customStyle="1" w:styleId="0D24CE84513C41BDB3AF626FF4FC9A424">
    <w:name w:val="0D24CE84513C41BDB3AF626FF4FC9A424"/>
    <w:rsid w:val="00F612FF"/>
    <w:pPr>
      <w:spacing w:after="200" w:line="276" w:lineRule="auto"/>
    </w:pPr>
    <w:rPr>
      <w:rFonts w:ascii="Calibri" w:hAnsi="Calibri"/>
      <w:kern w:val="0"/>
      <w:szCs w:val="22"/>
      <w14:ligatures w14:val="none"/>
    </w:rPr>
  </w:style>
  <w:style w:type="paragraph" w:customStyle="1" w:styleId="AA76D159B7B7445AB9A18664F21FD0484">
    <w:name w:val="AA76D159B7B7445AB9A18664F21FD0484"/>
    <w:rsid w:val="00F612FF"/>
    <w:pPr>
      <w:spacing w:after="200" w:line="276" w:lineRule="auto"/>
    </w:pPr>
    <w:rPr>
      <w:rFonts w:ascii="Calibri" w:hAnsi="Calibri"/>
      <w:kern w:val="0"/>
      <w:szCs w:val="22"/>
      <w14:ligatures w14:val="none"/>
    </w:rPr>
  </w:style>
  <w:style w:type="paragraph" w:customStyle="1" w:styleId="D645A95C5A1040849689702ABD3739EE4">
    <w:name w:val="D645A95C5A1040849689702ABD3739EE4"/>
    <w:rsid w:val="00F612FF"/>
    <w:pPr>
      <w:spacing w:after="200" w:line="276" w:lineRule="auto"/>
    </w:pPr>
    <w:rPr>
      <w:rFonts w:ascii="Calibri" w:hAnsi="Calibri"/>
      <w:kern w:val="0"/>
      <w:szCs w:val="22"/>
      <w14:ligatures w14:val="none"/>
    </w:rPr>
  </w:style>
  <w:style w:type="paragraph" w:customStyle="1" w:styleId="D58607542F924037BB24EDEB7B6C8A1F4">
    <w:name w:val="D58607542F924037BB24EDEB7B6C8A1F4"/>
    <w:rsid w:val="00F612FF"/>
    <w:pPr>
      <w:spacing w:after="200" w:line="276" w:lineRule="auto"/>
    </w:pPr>
    <w:rPr>
      <w:rFonts w:ascii="Calibri" w:hAnsi="Calibri"/>
      <w:kern w:val="0"/>
      <w:szCs w:val="22"/>
      <w14:ligatures w14:val="none"/>
    </w:rPr>
  </w:style>
  <w:style w:type="paragraph" w:customStyle="1" w:styleId="804C7B37F8CB42C2A944216D6E8DBB4B4">
    <w:name w:val="804C7B37F8CB42C2A944216D6E8DBB4B4"/>
    <w:rsid w:val="00F612FF"/>
    <w:pPr>
      <w:spacing w:after="200" w:line="276" w:lineRule="auto"/>
    </w:pPr>
    <w:rPr>
      <w:rFonts w:ascii="Calibri" w:hAnsi="Calibri"/>
      <w:kern w:val="0"/>
      <w:szCs w:val="22"/>
      <w14:ligatures w14:val="none"/>
    </w:rPr>
  </w:style>
  <w:style w:type="paragraph" w:customStyle="1" w:styleId="E8B64A4FE65543BA85F13D0B0B4E49BF4">
    <w:name w:val="E8B64A4FE65543BA85F13D0B0B4E49BF4"/>
    <w:rsid w:val="00F612FF"/>
    <w:pPr>
      <w:spacing w:after="200" w:line="276" w:lineRule="auto"/>
    </w:pPr>
    <w:rPr>
      <w:rFonts w:ascii="Calibri" w:hAnsi="Calibri"/>
      <w:kern w:val="0"/>
      <w:szCs w:val="22"/>
      <w14:ligatures w14:val="none"/>
    </w:rPr>
  </w:style>
  <w:style w:type="paragraph" w:customStyle="1" w:styleId="44A4E2F1D23C4BC7A9983FD8E1EAE8CE4">
    <w:name w:val="44A4E2F1D23C4BC7A9983FD8E1EAE8CE4"/>
    <w:rsid w:val="00F612FF"/>
    <w:pPr>
      <w:spacing w:after="200" w:line="276" w:lineRule="auto"/>
    </w:pPr>
    <w:rPr>
      <w:rFonts w:ascii="Calibri" w:hAnsi="Calibri"/>
      <w:kern w:val="0"/>
      <w:szCs w:val="22"/>
      <w14:ligatures w14:val="none"/>
    </w:rPr>
  </w:style>
  <w:style w:type="paragraph" w:customStyle="1" w:styleId="3E36BA551A0248AC918111485408AE334">
    <w:name w:val="3E36BA551A0248AC918111485408AE334"/>
    <w:rsid w:val="00F612FF"/>
    <w:pPr>
      <w:spacing w:after="200" w:line="276" w:lineRule="auto"/>
    </w:pPr>
    <w:rPr>
      <w:rFonts w:ascii="Calibri" w:hAnsi="Calibri"/>
      <w:kern w:val="0"/>
      <w:szCs w:val="22"/>
      <w14:ligatures w14:val="none"/>
    </w:rPr>
  </w:style>
  <w:style w:type="paragraph" w:customStyle="1" w:styleId="A70DC825CB1D433CBC96C800C869024B4">
    <w:name w:val="A70DC825CB1D433CBC96C800C869024B4"/>
    <w:rsid w:val="00F612FF"/>
    <w:pPr>
      <w:spacing w:after="200" w:line="276" w:lineRule="auto"/>
    </w:pPr>
    <w:rPr>
      <w:rFonts w:ascii="Calibri" w:hAnsi="Calibri"/>
      <w:kern w:val="0"/>
      <w:szCs w:val="22"/>
      <w14:ligatures w14:val="none"/>
    </w:rPr>
  </w:style>
  <w:style w:type="paragraph" w:customStyle="1" w:styleId="AD975BFB6A7F44CD9DCEABAD4460AB433">
    <w:name w:val="AD975BFB6A7F44CD9DCEABAD4460AB433"/>
    <w:rsid w:val="00F612FF"/>
    <w:pPr>
      <w:spacing w:after="200" w:line="276" w:lineRule="auto"/>
    </w:pPr>
    <w:rPr>
      <w:rFonts w:ascii="Calibri" w:hAnsi="Calibri"/>
      <w:kern w:val="0"/>
      <w:szCs w:val="22"/>
      <w14:ligatures w14:val="none"/>
    </w:rPr>
  </w:style>
  <w:style w:type="paragraph" w:customStyle="1" w:styleId="0FFF0A1C2CEE4CFB9254ECFCC7FB533D4">
    <w:name w:val="0FFF0A1C2CEE4CFB9254ECFCC7FB533D4"/>
    <w:rsid w:val="00F612FF"/>
    <w:pPr>
      <w:spacing w:after="200" w:line="276" w:lineRule="auto"/>
    </w:pPr>
    <w:rPr>
      <w:rFonts w:ascii="Calibri" w:hAnsi="Calibri"/>
      <w:kern w:val="0"/>
      <w:szCs w:val="22"/>
      <w14:ligatures w14:val="none"/>
    </w:rPr>
  </w:style>
  <w:style w:type="paragraph" w:customStyle="1" w:styleId="5BE413EE8CA14330A905C58EB4B6FFD94">
    <w:name w:val="5BE413EE8CA14330A905C58EB4B6FFD94"/>
    <w:rsid w:val="00F612FF"/>
    <w:pPr>
      <w:spacing w:after="200" w:line="276" w:lineRule="auto"/>
    </w:pPr>
    <w:rPr>
      <w:rFonts w:ascii="Calibri" w:hAnsi="Calibri"/>
      <w:kern w:val="0"/>
      <w:szCs w:val="22"/>
      <w14:ligatures w14:val="none"/>
    </w:rPr>
  </w:style>
  <w:style w:type="paragraph" w:customStyle="1" w:styleId="F53BE34D2A2943DEAE74058DF3E015E4">
    <w:name w:val="F53BE34D2A2943DEAE74058DF3E015E4"/>
    <w:rsid w:val="00F612FF"/>
    <w:pPr>
      <w:spacing w:after="200" w:line="276" w:lineRule="auto"/>
    </w:pPr>
    <w:rPr>
      <w:rFonts w:ascii="Calibri" w:hAnsi="Calibri"/>
      <w:kern w:val="0"/>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3</Pages>
  <Words>963</Words>
  <Characters>4791</Characters>
  <Application>Microsoft Office Word</Application>
  <DocSecurity>0</DocSecurity>
  <Lines>93</Lines>
  <Paragraphs>61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Duysen, Jayde</cp:lastModifiedBy>
  <cp:revision>23</cp:revision>
  <dcterms:created xsi:type="dcterms:W3CDTF">2026-04-09T15:02:00Z</dcterms:created>
  <dcterms:modified xsi:type="dcterms:W3CDTF">2026-04-21T19:49:00Z</dcterms:modified>
  <cp:category/>
</cp:coreProperties>
</file>