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0A0E4" w14:textId="25DA29D6" w:rsidR="000033CA" w:rsidRPr="00582FD1" w:rsidRDefault="000033CA" w:rsidP="00582FD1">
      <w:pPr>
        <w:pStyle w:val="Heading1"/>
      </w:pPr>
      <w:r>
        <w:t>Change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Sampl</w:t>
      </w:r>
      <w:r w:rsidR="00A87295">
        <w:t>e</w:t>
      </w:r>
      <w:r>
        <w:rPr>
          <w:spacing w:val="-3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Disinfection</w:t>
      </w:r>
      <w:r>
        <w:rPr>
          <w:spacing w:val="-2"/>
        </w:rPr>
        <w:t xml:space="preserve"> Byproducts</w:t>
      </w:r>
    </w:p>
    <w:p w14:paraId="4D593873" w14:textId="51C5DEA7" w:rsidR="000033CA" w:rsidRDefault="000033CA" w:rsidP="000033CA">
      <w:pPr>
        <w:pStyle w:val="BodyText"/>
        <w:tabs>
          <w:tab w:val="left" w:pos="8559"/>
        </w:tabs>
        <w:spacing w:before="0" w:line="451" w:lineRule="auto"/>
        <w:ind w:left="360" w:right="2931" w:firstLine="0"/>
        <w:rPr>
          <w:u w:val="single"/>
        </w:rPr>
      </w:pPr>
      <w:r w:rsidRPr="00DB06C6">
        <w:rPr>
          <w:rStyle w:val="Heading4DEQChar"/>
          <w:color w:val="auto"/>
        </w:rPr>
        <w:t>Public Water System Name</w:t>
      </w:r>
      <w:r w:rsidRPr="00DB06C6">
        <w:t>:</w:t>
      </w:r>
      <w:r w:rsidR="00DB06C6">
        <w:t xml:space="preserve"> </w:t>
      </w:r>
      <w:sdt>
        <w:sdtPr>
          <w:id w:val="-52316631"/>
          <w:placeholder>
            <w:docPart w:val="36969F19BAC34BF385CAA2058844FB35"/>
          </w:placeholder>
        </w:sdtPr>
        <w:sdtEndPr/>
        <w:sdtContent>
          <w:sdt>
            <w:sdtPr>
              <w:id w:val="-1236476233"/>
              <w:placeholder>
                <w:docPart w:val="36969F19BAC34BF385CAA2058844FB35"/>
              </w:placeholder>
            </w:sdtPr>
            <w:sdtEndPr/>
            <w:sdtContent>
              <w:sdt>
                <w:sdtPr>
                  <w:id w:val="776227352"/>
                  <w:placeholder>
                    <w:docPart w:val="36969F19BAC34BF385CAA2058844FB35"/>
                  </w:placeholder>
                </w:sdtPr>
                <w:sdtEndPr/>
                <w:sdtContent>
                  <w:sdt>
                    <w:sdtPr>
                      <w:id w:val="-494735641"/>
                      <w:placeholder>
                        <w:docPart w:val="36969F19BAC34BF385CAA2058844FB35"/>
                      </w:placeholder>
                      <w:showingPlcHdr/>
                      <w:text/>
                    </w:sdtPr>
                    <w:sdtEndPr/>
                    <w:sdtContent>
                      <w:r w:rsidRPr="00C408B1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sdtContent>
              </w:sdt>
            </w:sdtContent>
          </w:sdt>
        </w:sdtContent>
      </w:sdt>
    </w:p>
    <w:p w14:paraId="2502593C" w14:textId="31F380A7" w:rsidR="00582FD1" w:rsidRPr="00A87295" w:rsidRDefault="000033CA" w:rsidP="00A87295">
      <w:pPr>
        <w:pStyle w:val="BodyText"/>
        <w:tabs>
          <w:tab w:val="left" w:pos="8559"/>
        </w:tabs>
        <w:spacing w:before="0" w:line="451" w:lineRule="auto"/>
        <w:ind w:left="360" w:right="2931" w:firstLine="0"/>
        <w:rPr>
          <w:spacing w:val="-2"/>
        </w:rPr>
      </w:pPr>
      <w:r w:rsidRPr="00DB06C6">
        <w:rPr>
          <w:rStyle w:val="Heading4DEQChar"/>
          <w:color w:val="auto"/>
        </w:rPr>
        <w:t>PWSID:</w:t>
      </w:r>
      <w:r w:rsidR="00DB06C6">
        <w:rPr>
          <w:rStyle w:val="Heading4DEQChar"/>
          <w:color w:val="auto"/>
        </w:rPr>
        <w:t xml:space="preserve"> </w:t>
      </w:r>
      <w:sdt>
        <w:sdtPr>
          <w:rPr>
            <w:spacing w:val="-2"/>
          </w:rPr>
          <w:id w:val="-591848011"/>
          <w:placeholder>
            <w:docPart w:val="36969F19BAC34BF385CAA2058844FB35"/>
          </w:placeholder>
          <w:showingPlcHdr/>
        </w:sdtPr>
        <w:sdtEndPr/>
        <w:sdtContent>
          <w:r w:rsidR="00DB06C6" w:rsidRPr="00C408B1">
            <w:rPr>
              <w:rStyle w:val="PlaceholderText"/>
            </w:rPr>
            <w:t>Click or tap here to enter text.</w:t>
          </w:r>
        </w:sdtContent>
      </w:sdt>
    </w:p>
    <w:p w14:paraId="3623995F" w14:textId="5C9C4ADE" w:rsidR="000033CA" w:rsidRDefault="000033CA" w:rsidP="000033CA">
      <w:pPr>
        <w:pStyle w:val="Heading2"/>
      </w:pPr>
      <w:r>
        <w:t>Typical Characteristics of Selected Sites</w:t>
      </w:r>
    </w:p>
    <w:p w14:paraId="2031BEB4" w14:textId="12C810A4" w:rsidR="000033CA" w:rsidRDefault="000033CA" w:rsidP="000033CA">
      <w:pPr>
        <w:pStyle w:val="Heading3DEQ"/>
      </w:pPr>
      <w:r>
        <w:t>High TTHM sites are at the maximum residence time and are often located:</w:t>
      </w:r>
    </w:p>
    <w:p w14:paraId="65EB0485" w14:textId="22A169C0" w:rsidR="000033CA" w:rsidRDefault="008A0D6D" w:rsidP="000033CA">
      <w:pPr>
        <w:pStyle w:val="ListParagraph"/>
        <w:numPr>
          <w:ilvl w:val="0"/>
          <w:numId w:val="14"/>
        </w:numPr>
      </w:pPr>
      <w:r>
        <w:t>Hydraulically</w:t>
      </w:r>
      <w:r w:rsidR="000033CA">
        <w:t xml:space="preserve"> downstream of storage facilities and booster disinfection</w:t>
      </w:r>
    </w:p>
    <w:p w14:paraId="4CC66CF6" w14:textId="5E68E6C5" w:rsidR="000033CA" w:rsidRDefault="000033CA" w:rsidP="000033CA">
      <w:pPr>
        <w:pStyle w:val="ListParagraph"/>
        <w:numPr>
          <w:ilvl w:val="0"/>
          <w:numId w:val="14"/>
        </w:numPr>
      </w:pPr>
      <w:r>
        <w:t>Hydraulic dead ends, where flow of water is low or stagnant, or</w:t>
      </w:r>
    </w:p>
    <w:p w14:paraId="5FE3FF8D" w14:textId="67F9E67B" w:rsidR="000033CA" w:rsidRDefault="000033CA" w:rsidP="000033CA">
      <w:pPr>
        <w:pStyle w:val="ListParagraph"/>
        <w:numPr>
          <w:ilvl w:val="0"/>
          <w:numId w:val="14"/>
        </w:numPr>
      </w:pPr>
      <w:r>
        <w:t>Near the end of the distribution system, at or before the last group of customers.</w:t>
      </w:r>
    </w:p>
    <w:p w14:paraId="582E6D76" w14:textId="5625EDEF" w:rsidR="000033CA" w:rsidRDefault="000033CA" w:rsidP="000033CA">
      <w:pPr>
        <w:pStyle w:val="Heading3DEQ"/>
      </w:pPr>
      <w:r>
        <w:t>High HAA5 sites are often located:</w:t>
      </w:r>
    </w:p>
    <w:p w14:paraId="2FD53422" w14:textId="546101DF" w:rsidR="000033CA" w:rsidRDefault="000033CA" w:rsidP="000033CA">
      <w:pPr>
        <w:pStyle w:val="ListParagraph"/>
        <w:numPr>
          <w:ilvl w:val="0"/>
          <w:numId w:val="15"/>
        </w:numPr>
      </w:pPr>
      <w:r>
        <w:t xml:space="preserve">In average residence time locations, </w:t>
      </w:r>
    </w:p>
    <w:p w14:paraId="755FC0D9" w14:textId="49300246" w:rsidR="000033CA" w:rsidRDefault="000033CA" w:rsidP="000033CA">
      <w:pPr>
        <w:pStyle w:val="ListParagraph"/>
        <w:numPr>
          <w:ilvl w:val="0"/>
          <w:numId w:val="15"/>
        </w:numPr>
      </w:pPr>
      <w:r>
        <w:t>After booster disinfection with chlorine, or</w:t>
      </w:r>
    </w:p>
    <w:p w14:paraId="50314F88" w14:textId="28901079" w:rsidR="000033CA" w:rsidRDefault="000033CA" w:rsidP="000033CA">
      <w:pPr>
        <w:pStyle w:val="ListParagraph"/>
        <w:numPr>
          <w:ilvl w:val="0"/>
          <w:numId w:val="15"/>
        </w:numPr>
      </w:pPr>
      <w:r>
        <w:t>Low but detectable chlorine residual.</w:t>
      </w:r>
    </w:p>
    <w:p w14:paraId="2E821D7F" w14:textId="621E705A" w:rsidR="000033CA" w:rsidRDefault="000033CA" w:rsidP="000033CA">
      <w:pPr>
        <w:pStyle w:val="Heading3DEQ"/>
      </w:pPr>
      <w:r>
        <w:t>Sample sites should not be located:</w:t>
      </w:r>
    </w:p>
    <w:p w14:paraId="73F1CF0D" w14:textId="6154C02F" w:rsidR="000033CA" w:rsidRDefault="000033CA" w:rsidP="000033CA">
      <w:pPr>
        <w:pStyle w:val="ListParagraph"/>
        <w:numPr>
          <w:ilvl w:val="0"/>
          <w:numId w:val="16"/>
        </w:numPr>
      </w:pPr>
      <w:r>
        <w:t xml:space="preserve">At a dead-end where there are no customers, </w:t>
      </w:r>
    </w:p>
    <w:p w14:paraId="2585D866" w14:textId="2E807261" w:rsidR="000033CA" w:rsidRDefault="000033CA" w:rsidP="000033CA">
      <w:pPr>
        <w:pStyle w:val="ListParagraph"/>
        <w:numPr>
          <w:ilvl w:val="0"/>
          <w:numId w:val="16"/>
        </w:numPr>
      </w:pPr>
      <w:r>
        <w:t xml:space="preserve">Before booster disinfection with chlorine, </w:t>
      </w:r>
    </w:p>
    <w:p w14:paraId="692E5025" w14:textId="61E68537" w:rsidR="000033CA" w:rsidRDefault="000033CA" w:rsidP="000033CA">
      <w:pPr>
        <w:pStyle w:val="ListParagraph"/>
        <w:numPr>
          <w:ilvl w:val="0"/>
          <w:numId w:val="16"/>
        </w:numPr>
      </w:pPr>
      <w:r>
        <w:t xml:space="preserve">After the last hydrant or blow-off point, or </w:t>
      </w:r>
    </w:p>
    <w:p w14:paraId="5EB97794" w14:textId="3AF3BF60" w:rsidR="000033CA" w:rsidRDefault="000033CA" w:rsidP="000033CA">
      <w:pPr>
        <w:pStyle w:val="ListParagraph"/>
        <w:numPr>
          <w:ilvl w:val="0"/>
          <w:numId w:val="16"/>
        </w:numPr>
      </w:pPr>
      <w:r>
        <w:t>In areas with significant biofilms or high heterotrophic bacteria plate count.</w:t>
      </w:r>
    </w:p>
    <w:p w14:paraId="6E2D27F0" w14:textId="77777777" w:rsidR="000033CA" w:rsidRDefault="000033CA" w:rsidP="000033CA">
      <w:pPr>
        <w:pStyle w:val="BodyText"/>
        <w:spacing w:before="128"/>
        <w:ind w:left="720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5621A99" wp14:editId="261EEFC2">
                <wp:simplePos x="0" y="0"/>
                <wp:positionH relativeFrom="page">
                  <wp:posOffset>438912</wp:posOffset>
                </wp:positionH>
                <wp:positionV relativeFrom="paragraph">
                  <wp:posOffset>250171</wp:posOffset>
                </wp:positionV>
                <wp:extent cx="6896100" cy="1270"/>
                <wp:effectExtent l="0" t="0" r="0" b="0"/>
                <wp:wrapTopAndBottom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>
                              <a:moveTo>
                                <a:pt x="0" y="0"/>
                              </a:moveTo>
                              <a:lnTo>
                                <a:pt x="6895846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E4669" id="Graphic 2" o:spid="_x0000_s1026" alt="&quot;&quot;" style="position:absolute;margin-left:34.55pt;margin-top:19.7pt;width:543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23aFgIAAF0EAAAOAAAAZHJzL2Uyb0RvYy54bWysVMFu2zAMvQ/YPwi6r06yLcuMOMXQoMOA&#10;oivQDDsrshwbk0WNVOLk70fJdpJ2t2E+CJT4RD7yUV7eHlsrDgapAVfI6c1ECuM0lI3bFfLH5v7d&#10;QgoKypXKgjOFPBmSt6u3b5adz80MarClQcFBHOWdL2Qdgs+zjHRtWkU34I1jZwXYqsBb3GUlqo6j&#10;tzabTSbzrAMsPYI2RHy67p1yleJXldHhe1WRCcIWkrmFtGJat3HNVkuV71D5utEDDfUPLFrVOE56&#10;DrVWQYk9Nn+FahuNQFCFGw1tBlXVaJNq4Gqmk1fVPNfKm1QLN4f8uU30/8Lqx8Ozf8JInfwD6F/E&#10;Hck6T/nZEzc0YI4VthHLxMUxdfF07qI5BqH5cL74PJ9OuNmafdPZp9TkTOXjXb2n8NVAiqMODxR6&#10;DcrRUvVo6aMbTWQlo4Y2aRikYA1RCtZw22voVYj3Irloiu5CJJ61cDAbSN7wijlTu3itu0ZxKR8X&#10;H+ZSjFUytkewEdNwr3ojpWb7ujjrIov3i9iMmJnANuV9Y23a4G57Z1EcVJzM9MVCOMQLmEcKa0V1&#10;j6MTrSEMOOsGpXpxokxbKE9PKDqe50LS771CI4X95nhg4vCPBo7GdjQw2DtITyS1iJNujj8VehHz&#10;FzKwto8wjqPKR9li8WdsvOngyz5A1URN0xT1jIYNz3CqcHhv8ZFc7xPq8ldY/QEAAP//AwBQSwME&#10;FAAGAAgAAAAhAL48ULHgAAAACQEAAA8AAABkcnMvZG93bnJldi54bWxMj8FOwzAQRO9I/QdrkbhR&#10;J20T0TRORZFA4gQtLaI3N16SqPE6xE4a/r7OCY47M5p9k64HXbMeW1sZEhBOA2BIuVEVFQL2H8/3&#10;D8Csk6RkbQgF/KKFdTa5SWWizIW22O9cwXwJ2UQKKJ1rEs5tXqKWdmoaJO99m1ZL58+24KqVF1+u&#10;az4LgphrWZH/UMoGn0rMz7tOC+jfzWE+27zQ4vXtq8t/guN28xkJcXc7PK6AORzcXxhGfI8OmWc6&#10;mY6UZbWAeBn6pID5cgFs9MMo8sppVGLgWcr/L8iuAAAA//8DAFBLAQItABQABgAIAAAAIQC2gziS&#10;/gAAAOEBAAATAAAAAAAAAAAAAAAAAAAAAABbQ29udGVudF9UeXBlc10ueG1sUEsBAi0AFAAGAAgA&#10;AAAhADj9If/WAAAAlAEAAAsAAAAAAAAAAAAAAAAALwEAAF9yZWxzLy5yZWxzUEsBAi0AFAAGAAgA&#10;AAAhAPRnbdoWAgAAXQQAAA4AAAAAAAAAAAAAAAAALgIAAGRycy9lMm9Eb2MueG1sUEsBAi0AFAAG&#10;AAgAAAAhAL48ULHgAAAACQEAAA8AAAAAAAAAAAAAAAAAcAQAAGRycy9kb3ducmV2LnhtbFBLBQYA&#10;AAAABAAEAPMAAAB9BQAAAAA=&#10;" path="m,l6895846,e" filled="f" strokeweight="3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3E503608" w14:textId="77777777" w:rsidR="000033CA" w:rsidRPr="000033CA" w:rsidRDefault="000033CA" w:rsidP="000033CA">
      <w:pPr>
        <w:pStyle w:val="ListParagraph"/>
      </w:pPr>
    </w:p>
    <w:p w14:paraId="56E8FD7C" w14:textId="77777777" w:rsidR="001D01F8" w:rsidRDefault="000033CA" w:rsidP="000033CA">
      <w:pPr>
        <w:pStyle w:val="BodyText"/>
        <w:tabs>
          <w:tab w:val="left" w:pos="4377"/>
          <w:tab w:val="left" w:pos="7015"/>
          <w:tab w:val="left" w:pos="7415"/>
          <w:tab w:val="left" w:pos="9991"/>
          <w:tab w:val="left" w:pos="10056"/>
          <w:tab w:val="left" w:pos="10104"/>
          <w:tab w:val="left" w:pos="10154"/>
        </w:tabs>
        <w:spacing w:before="58" w:line="532" w:lineRule="exact"/>
        <w:ind w:left="359" w:right="1363" w:firstLine="0"/>
        <w:rPr>
          <w:b/>
        </w:rPr>
      </w:pPr>
      <w:bookmarkStart w:id="0" w:name="_Hlk232591319"/>
      <w:r w:rsidRPr="00A87295">
        <w:rPr>
          <w:rStyle w:val="Heading4DEQChar"/>
        </w:rPr>
        <w:t>Targeting criteria for original site (can check both)</w:t>
      </w:r>
      <w:r>
        <w:rPr>
          <w:spacing w:val="40"/>
        </w:rPr>
        <w:t xml:space="preserve"> </w:t>
      </w:r>
      <w:sdt>
        <w:sdtPr>
          <w:rPr>
            <w:spacing w:val="40"/>
            <w:sz w:val="40"/>
            <w:szCs w:val="40"/>
          </w:rPr>
          <w:id w:val="-1468666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40"/>
              <w:sz w:val="40"/>
              <w:szCs w:val="40"/>
            </w:rPr>
            <w:t>☐</w:t>
          </w:r>
        </w:sdtContent>
      </w:sdt>
      <w:r>
        <w:rPr>
          <w:rFonts w:ascii="Times New Roman"/>
          <w:spacing w:val="38"/>
        </w:rPr>
        <w:t xml:space="preserve"> </w:t>
      </w:r>
      <w:r>
        <w:rPr>
          <w:b/>
        </w:rPr>
        <w:t>High TTHM</w:t>
      </w:r>
      <w:r>
        <w:rPr>
          <w:b/>
          <w:spacing w:val="80"/>
        </w:rPr>
        <w:t xml:space="preserve"> </w:t>
      </w:r>
      <w:r>
        <w:rPr>
          <w:b/>
        </w:rPr>
        <w:t>/</w:t>
      </w:r>
      <w:r>
        <w:rPr>
          <w:b/>
          <w:spacing w:val="40"/>
        </w:rPr>
        <w:t xml:space="preserve"> </w:t>
      </w:r>
      <w:sdt>
        <w:sdtPr>
          <w:rPr>
            <w:b/>
            <w:spacing w:val="40"/>
            <w:sz w:val="40"/>
            <w:szCs w:val="40"/>
          </w:rPr>
          <w:id w:val="475035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pacing w:val="40"/>
              <w:sz w:val="40"/>
              <w:szCs w:val="40"/>
            </w:rPr>
            <w:t>☐</w:t>
          </w:r>
        </w:sdtContent>
      </w:sdt>
      <w:r>
        <w:rPr>
          <w:rFonts w:ascii="Times New Roman"/>
        </w:rPr>
        <w:t xml:space="preserve"> </w:t>
      </w:r>
      <w:r>
        <w:rPr>
          <w:b/>
        </w:rPr>
        <w:t>High HAA5</w:t>
      </w:r>
    </w:p>
    <w:p w14:paraId="5F588B66" w14:textId="741BCCBA" w:rsidR="000033CA" w:rsidRDefault="000033CA" w:rsidP="000033CA">
      <w:pPr>
        <w:pStyle w:val="BodyText"/>
        <w:tabs>
          <w:tab w:val="left" w:pos="4377"/>
          <w:tab w:val="left" w:pos="7015"/>
          <w:tab w:val="left" w:pos="7415"/>
          <w:tab w:val="left" w:pos="9991"/>
          <w:tab w:val="left" w:pos="10056"/>
          <w:tab w:val="left" w:pos="10104"/>
          <w:tab w:val="left" w:pos="10154"/>
        </w:tabs>
        <w:spacing w:before="58" w:line="532" w:lineRule="exact"/>
        <w:ind w:left="359" w:right="1363" w:firstLine="0"/>
        <w:rPr>
          <w:b/>
          <w:u w:val="single"/>
        </w:rPr>
      </w:pPr>
      <w:r>
        <w:rPr>
          <w:b/>
        </w:rPr>
        <w:t xml:space="preserve"> </w:t>
      </w:r>
      <w:r w:rsidRPr="001D01F8">
        <w:rPr>
          <w:rStyle w:val="Heading4DEQChar"/>
        </w:rPr>
        <w:t>Sample Point ID (cho</w:t>
      </w:r>
      <w:r w:rsidR="001D01F8" w:rsidRPr="001D01F8">
        <w:rPr>
          <w:rStyle w:val="Heading4DEQChar"/>
        </w:rPr>
        <w:t>o</w:t>
      </w:r>
      <w:r w:rsidRPr="001D01F8">
        <w:rPr>
          <w:rStyle w:val="Heading4DEQChar"/>
        </w:rPr>
        <w:t>se one):</w:t>
      </w:r>
      <w:sdt>
        <w:sdtPr>
          <w:rPr>
            <w:sz w:val="44"/>
            <w:szCs w:val="44"/>
          </w:rPr>
          <w:id w:val="-707725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b/>
        </w:rPr>
        <w:t>DBP1</w:t>
      </w:r>
      <w:r>
        <w:rPr>
          <w:b/>
          <w:noProof/>
          <w:spacing w:val="10"/>
          <w:position w:val="-3"/>
        </w:rPr>
        <w:t xml:space="preserve"> </w:t>
      </w:r>
      <w:sdt>
        <w:sdtPr>
          <w:rPr>
            <w:b/>
            <w:noProof/>
            <w:spacing w:val="10"/>
            <w:position w:val="-3"/>
            <w:sz w:val="44"/>
            <w:szCs w:val="44"/>
          </w:rPr>
          <w:id w:val="-88774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noProof/>
              <w:spacing w:val="10"/>
              <w:position w:val="-3"/>
              <w:sz w:val="44"/>
              <w:szCs w:val="44"/>
            </w:rPr>
            <w:t>☐</w:t>
          </w:r>
        </w:sdtContent>
      </w:sdt>
      <w:r>
        <w:rPr>
          <w:b/>
        </w:rPr>
        <w:t>DBP2</w:t>
      </w:r>
      <w:r>
        <w:rPr>
          <w:b/>
          <w:spacing w:val="-4"/>
        </w:rPr>
        <w:t xml:space="preserve"> </w:t>
      </w:r>
      <w:sdt>
        <w:sdtPr>
          <w:rPr>
            <w:b/>
            <w:spacing w:val="-4"/>
            <w:sz w:val="44"/>
            <w:szCs w:val="44"/>
          </w:rPr>
          <w:id w:val="-890884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pacing w:val="-4"/>
              <w:sz w:val="44"/>
              <w:szCs w:val="44"/>
            </w:rPr>
            <w:t>☐</w:t>
          </w:r>
        </w:sdtContent>
      </w:sdt>
      <w:r>
        <w:rPr>
          <w:b/>
        </w:rPr>
        <w:t xml:space="preserve">DBP3 </w:t>
      </w:r>
      <w:sdt>
        <w:sdtPr>
          <w:rPr>
            <w:b/>
            <w:sz w:val="44"/>
            <w:szCs w:val="44"/>
          </w:rPr>
          <w:id w:val="-1028325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08AC">
            <w:rPr>
              <w:rFonts w:ascii="MS Gothic" w:eastAsia="MS Gothic" w:hAnsi="MS Gothic" w:hint="eastAsia"/>
              <w:b/>
              <w:sz w:val="44"/>
              <w:szCs w:val="44"/>
            </w:rPr>
            <w:t>☐</w:t>
          </w:r>
        </w:sdtContent>
      </w:sdt>
      <w:r>
        <w:rPr>
          <w:b/>
        </w:rPr>
        <w:t xml:space="preserve">DBP4    </w:t>
      </w:r>
      <w:r>
        <w:rPr>
          <w:b/>
          <w:spacing w:val="-2"/>
        </w:rPr>
        <w:t xml:space="preserve">Other: </w:t>
      </w:r>
      <w:sdt>
        <w:sdtPr>
          <w:rPr>
            <w:b/>
            <w:spacing w:val="-2"/>
          </w:rPr>
          <w:id w:val="-789891154"/>
          <w:placeholder>
            <w:docPart w:val="D033B29802894BCA8555E325F89C65E9"/>
          </w:placeholder>
          <w:showingPlcHdr/>
        </w:sdtPr>
        <w:sdtEndPr/>
        <w:sdtContent>
          <w:r w:rsidRPr="00C408B1">
            <w:rPr>
              <w:rStyle w:val="PlaceholderText"/>
            </w:rPr>
            <w:t>Click or tap here to enter text.</w:t>
          </w:r>
        </w:sdtContent>
      </w:sdt>
    </w:p>
    <w:p w14:paraId="62E8AD81" w14:textId="70A589EB" w:rsidR="000033CA" w:rsidRDefault="000033CA" w:rsidP="000033CA">
      <w:pPr>
        <w:pStyle w:val="BodyText"/>
        <w:tabs>
          <w:tab w:val="left" w:pos="4377"/>
          <w:tab w:val="left" w:pos="7015"/>
          <w:tab w:val="left" w:pos="7415"/>
          <w:tab w:val="left" w:pos="9991"/>
          <w:tab w:val="left" w:pos="10056"/>
          <w:tab w:val="left" w:pos="10104"/>
          <w:tab w:val="left" w:pos="10154"/>
        </w:tabs>
        <w:spacing w:before="58" w:line="532" w:lineRule="exact"/>
        <w:ind w:left="359" w:right="1363" w:firstLine="0"/>
      </w:pPr>
      <w:r w:rsidRPr="00DB06C6">
        <w:rPr>
          <w:rStyle w:val="Heading4DEQChar"/>
        </w:rPr>
        <w:t>Original sample site address:</w:t>
      </w:r>
      <w:r>
        <w:t xml:space="preserve"> </w:t>
      </w:r>
      <w:sdt>
        <w:sdtPr>
          <w:id w:val="-2114274626"/>
          <w:placeholder>
            <w:docPart w:val="D033B29802894BCA8555E325F89C65E9"/>
          </w:placeholder>
          <w:showingPlcHdr/>
        </w:sdtPr>
        <w:sdtEndPr/>
        <w:sdtContent>
          <w:r w:rsidRPr="00C408B1">
            <w:rPr>
              <w:rStyle w:val="PlaceholderText"/>
            </w:rPr>
            <w:t>Click or tap here to enter text.</w:t>
          </w:r>
        </w:sdtContent>
      </w:sdt>
    </w:p>
    <w:p w14:paraId="13552BD2" w14:textId="77777777" w:rsidR="000033CA" w:rsidRDefault="000033CA" w:rsidP="000033CA">
      <w:pPr>
        <w:pStyle w:val="BodyText"/>
        <w:tabs>
          <w:tab w:val="left" w:pos="4377"/>
          <w:tab w:val="left" w:pos="7015"/>
          <w:tab w:val="left" w:pos="7415"/>
          <w:tab w:val="left" w:pos="9991"/>
          <w:tab w:val="left" w:pos="10056"/>
          <w:tab w:val="left" w:pos="10104"/>
          <w:tab w:val="left" w:pos="10154"/>
        </w:tabs>
        <w:spacing w:before="58" w:line="532" w:lineRule="exact"/>
        <w:ind w:left="359" w:right="1363" w:firstLine="0"/>
        <w:rPr>
          <w:u w:val="single"/>
        </w:rPr>
      </w:pPr>
      <w:r w:rsidRPr="00DB06C6">
        <w:rPr>
          <w:rStyle w:val="Heading4DEQChar"/>
        </w:rPr>
        <w:t>New sample site address:</w:t>
      </w:r>
      <w:sdt>
        <w:sdtPr>
          <w:id w:val="1411352932"/>
          <w:placeholder>
            <w:docPart w:val="D033B29802894BCA8555E325F89C65E9"/>
          </w:placeholder>
          <w:showingPlcHdr/>
        </w:sdtPr>
        <w:sdtEndPr/>
        <w:sdtContent>
          <w:r w:rsidRPr="00C408B1">
            <w:rPr>
              <w:rStyle w:val="PlaceholderText"/>
            </w:rPr>
            <w:t>Click or tap here to enter text.</w:t>
          </w:r>
        </w:sdtContent>
      </w:sdt>
    </w:p>
    <w:p w14:paraId="457ED7BA" w14:textId="19A8DE01" w:rsidR="000033CA" w:rsidRDefault="000033CA" w:rsidP="000033CA">
      <w:pPr>
        <w:pStyle w:val="BodyText"/>
        <w:tabs>
          <w:tab w:val="left" w:pos="4377"/>
          <w:tab w:val="left" w:pos="7015"/>
          <w:tab w:val="left" w:pos="7415"/>
          <w:tab w:val="left" w:pos="9991"/>
          <w:tab w:val="left" w:pos="10056"/>
          <w:tab w:val="left" w:pos="10104"/>
          <w:tab w:val="left" w:pos="10154"/>
        </w:tabs>
        <w:spacing w:before="58" w:line="532" w:lineRule="exact"/>
        <w:ind w:left="359" w:right="1363" w:firstLine="0"/>
        <w:rPr>
          <w:u w:val="single"/>
        </w:rPr>
      </w:pPr>
      <w:r w:rsidRPr="00DB06C6">
        <w:rPr>
          <w:rStyle w:val="Heading4DEQChar"/>
        </w:rPr>
        <w:t>Approximate distance between the two sites:</w:t>
      </w:r>
      <w:r>
        <w:t xml:space="preserve"> </w:t>
      </w:r>
      <w:sdt>
        <w:sdtPr>
          <w:id w:val="-591242460"/>
          <w:placeholder>
            <w:docPart w:val="D033B29802894BCA8555E325F89C65E9"/>
          </w:placeholder>
          <w:showingPlcHdr/>
        </w:sdtPr>
        <w:sdtEndPr/>
        <w:sdtContent>
          <w:r w:rsidRPr="00C408B1">
            <w:rPr>
              <w:rStyle w:val="PlaceholderText"/>
            </w:rPr>
            <w:t>Click or tap here to enter text.</w:t>
          </w:r>
        </w:sdtContent>
      </w:sdt>
    </w:p>
    <w:p w14:paraId="2E26DC81" w14:textId="77777777" w:rsidR="000033CA" w:rsidRDefault="000033CA" w:rsidP="000033CA">
      <w:pPr>
        <w:pStyle w:val="BodyText"/>
        <w:tabs>
          <w:tab w:val="left" w:pos="4377"/>
          <w:tab w:val="left" w:pos="7015"/>
          <w:tab w:val="left" w:pos="7415"/>
          <w:tab w:val="left" w:pos="9991"/>
          <w:tab w:val="left" w:pos="10056"/>
          <w:tab w:val="left" w:pos="10104"/>
          <w:tab w:val="left" w:pos="10154"/>
        </w:tabs>
        <w:spacing w:before="58" w:line="532" w:lineRule="exact"/>
        <w:ind w:left="359" w:right="1363" w:firstLine="0"/>
        <w:rPr>
          <w:u w:val="single"/>
        </w:rPr>
      </w:pPr>
      <w:r w:rsidRPr="00DB06C6">
        <w:rPr>
          <w:rStyle w:val="Heading4DEQChar"/>
        </w:rPr>
        <w:t>Reason for changing the site:</w:t>
      </w:r>
      <w:r>
        <w:t xml:space="preserve"> </w:t>
      </w:r>
      <w:sdt>
        <w:sdtPr>
          <w:id w:val="-2025545658"/>
          <w:placeholder>
            <w:docPart w:val="D033B29802894BCA8555E325F89C65E9"/>
          </w:placeholder>
          <w:showingPlcHdr/>
        </w:sdtPr>
        <w:sdtEndPr/>
        <w:sdtContent>
          <w:r w:rsidRPr="00C408B1">
            <w:rPr>
              <w:rStyle w:val="PlaceholderText"/>
            </w:rPr>
            <w:t>Click or tap here to enter text.</w:t>
          </w:r>
        </w:sdtContent>
      </w:sdt>
    </w:p>
    <w:p w14:paraId="10669F55" w14:textId="2CE7C662" w:rsidR="0036529E" w:rsidRPr="00393C9C" w:rsidRDefault="000033CA" w:rsidP="001D01F8">
      <w:pPr>
        <w:pStyle w:val="BodyText"/>
        <w:tabs>
          <w:tab w:val="left" w:pos="4377"/>
          <w:tab w:val="left" w:pos="7015"/>
          <w:tab w:val="left" w:pos="7415"/>
          <w:tab w:val="left" w:pos="9991"/>
          <w:tab w:val="left" w:pos="10056"/>
          <w:tab w:val="left" w:pos="10104"/>
          <w:tab w:val="left" w:pos="10154"/>
        </w:tabs>
        <w:spacing w:before="58" w:line="532" w:lineRule="exact"/>
        <w:ind w:left="359" w:right="1363" w:firstLine="0"/>
      </w:pPr>
      <w:bookmarkStart w:id="1" w:name="_Hlk233209818"/>
      <w:r w:rsidRPr="00DB06C6">
        <w:rPr>
          <w:rStyle w:val="Heading4DEQChar"/>
        </w:rPr>
        <w:t>Name:</w:t>
      </w:r>
      <w:sdt>
        <w:sdtPr>
          <w:rPr>
            <w:spacing w:val="-2"/>
          </w:rPr>
          <w:id w:val="-176272707"/>
          <w:placeholder>
            <w:docPart w:val="D033B29802894BCA8555E325F89C65E9"/>
          </w:placeholder>
          <w:showingPlcHdr/>
        </w:sdtPr>
        <w:sdtEndPr/>
        <w:sdtContent>
          <w:r w:rsidRPr="00C408B1">
            <w:rPr>
              <w:rStyle w:val="PlaceholderText"/>
            </w:rPr>
            <w:t>Click or tap here to enter text.</w:t>
          </w:r>
        </w:sdtContent>
      </w:sdt>
      <w:r>
        <w:t xml:space="preserve"> </w:t>
      </w:r>
      <w:r w:rsidRPr="00DB06C6">
        <w:rPr>
          <w:rStyle w:val="Heading4DEQChar"/>
        </w:rPr>
        <w:t>Title:</w:t>
      </w:r>
      <w:r>
        <w:t xml:space="preserve"> </w:t>
      </w:r>
      <w:sdt>
        <w:sdtPr>
          <w:id w:val="-1811854170"/>
          <w:placeholder>
            <w:docPart w:val="D033B29802894BCA8555E325F89C65E9"/>
          </w:placeholder>
          <w:showingPlcHdr/>
        </w:sdtPr>
        <w:sdtEndPr/>
        <w:sdtContent>
          <w:r w:rsidRPr="00C408B1">
            <w:rPr>
              <w:rStyle w:val="PlaceholderText"/>
            </w:rPr>
            <w:t>Click or tap here to enter text.</w:t>
          </w:r>
        </w:sdtContent>
      </w:sdt>
      <w:r w:rsidR="001D01F8">
        <w:t xml:space="preserve"> </w:t>
      </w:r>
      <w:r w:rsidRPr="00DB06C6">
        <w:rPr>
          <w:rStyle w:val="Heading4DEQChar"/>
        </w:rPr>
        <w:t>Date:</w:t>
      </w:r>
      <w:sdt>
        <w:sdtPr>
          <w:id w:val="154114194"/>
          <w:placeholder>
            <w:docPart w:val="D033B29802894BCA8555E325F89C65E9"/>
          </w:placeholder>
        </w:sdtPr>
        <w:sdtEndPr/>
        <w:sdtContent>
          <w:sdt>
            <w:sdtPr>
              <w:id w:val="-1952859955"/>
              <w:placeholder>
                <w:docPart w:val="FBF12F0BA6954C38A573BAFA1D420014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1D01F8" w:rsidRPr="00C408B1">
                <w:rPr>
                  <w:rStyle w:val="PlaceholderText"/>
                </w:rPr>
                <w:t xml:space="preserve">Click or tap </w:t>
              </w:r>
              <w:r w:rsidR="001D01F8" w:rsidRPr="00C408B1">
                <w:rPr>
                  <w:rStyle w:val="PlaceholderText"/>
                </w:rPr>
                <w:lastRenderedPageBreak/>
                <w:t>to enter a date.</w:t>
              </w:r>
            </w:sdtContent>
          </w:sdt>
        </w:sdtContent>
      </w:sdt>
      <w:bookmarkEnd w:id="0"/>
      <w:bookmarkEnd w:id="1"/>
    </w:p>
    <w:sectPr w:rsidR="0036529E" w:rsidRPr="00393C9C" w:rsidSect="000033CA">
      <w:headerReference w:type="first" r:id="rId11"/>
      <w:footerReference w:type="first" r:id="rId12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CC7FA" w14:textId="77777777" w:rsidR="00CA7E4C" w:rsidRDefault="00CA7E4C" w:rsidP="00EE3DD5">
      <w:r>
        <w:separator/>
      </w:r>
    </w:p>
  </w:endnote>
  <w:endnote w:type="continuationSeparator" w:id="0">
    <w:p w14:paraId="19E28B05" w14:textId="77777777" w:rsidR="00CA7E4C" w:rsidRDefault="00CA7E4C" w:rsidP="00EE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F0E92" w14:textId="77777777" w:rsidR="000033CA" w:rsidRDefault="000033CA" w:rsidP="00E20FD3">
    <w:pPr>
      <w:tabs>
        <w:tab w:val="center" w:pos="4320"/>
        <w:tab w:val="right" w:pos="9810"/>
      </w:tabs>
      <w:ind w:right="-1170"/>
      <w:rPr>
        <w:rFonts w:ascii="Arial" w:eastAsia="MS Mincho" w:hAnsi="Arial" w:cs="Arial"/>
        <w:color w:val="004A97"/>
        <w:sz w:val="16"/>
        <w:szCs w:val="16"/>
      </w:rPr>
    </w:pPr>
  </w:p>
  <w:p w14:paraId="57A5E609" w14:textId="77777777" w:rsidR="000033CA" w:rsidRDefault="000033CA" w:rsidP="00E20FD3">
    <w:pPr>
      <w:tabs>
        <w:tab w:val="center" w:pos="4320"/>
        <w:tab w:val="right" w:pos="9810"/>
      </w:tabs>
      <w:ind w:right="-1170"/>
      <w:rPr>
        <w:rFonts w:ascii="Arial" w:eastAsia="MS Mincho" w:hAnsi="Arial" w:cs="Arial"/>
        <w:color w:val="004A97"/>
        <w:sz w:val="16"/>
        <w:szCs w:val="16"/>
      </w:rPr>
    </w:pPr>
  </w:p>
  <w:p w14:paraId="4FC904A7" w14:textId="3E61C8BF" w:rsidR="00E20FD3" w:rsidRPr="00E20FD3" w:rsidRDefault="00E20FD3" w:rsidP="00E20FD3">
    <w:pPr>
      <w:tabs>
        <w:tab w:val="center" w:pos="4320"/>
        <w:tab w:val="right" w:pos="9810"/>
      </w:tabs>
      <w:ind w:right="-1170"/>
      <w:rPr>
        <w:rFonts w:ascii="Arial" w:eastAsia="MS Mincho" w:hAnsi="Arial" w:cs="Arial"/>
        <w:color w:val="004A97"/>
        <w:sz w:val="16"/>
        <w:szCs w:val="16"/>
      </w:rPr>
    </w:pPr>
    <w:r>
      <w:rPr>
        <w:rFonts w:ascii="Arial" w:eastAsia="MS Mincho" w:hAnsi="Arial" w:cs="Arial"/>
        <w:color w:val="004A97"/>
        <w:sz w:val="16"/>
        <w:szCs w:val="16"/>
      </w:rPr>
      <w:t>Greg Gianforte</w:t>
    </w:r>
    <w:r w:rsidRPr="00EF63E9">
      <w:rPr>
        <w:rFonts w:ascii="Arial" w:eastAsia="MS Mincho" w:hAnsi="Arial" w:cs="Arial"/>
        <w:color w:val="004A97"/>
        <w:sz w:val="16"/>
        <w:szCs w:val="16"/>
      </w:rPr>
      <w:t xml:space="preserve">, Governor I </w:t>
    </w:r>
    <w:r>
      <w:rPr>
        <w:rFonts w:ascii="Arial" w:eastAsia="MS Mincho" w:hAnsi="Arial" w:cs="Arial"/>
        <w:color w:val="004A97"/>
        <w:sz w:val="16"/>
        <w:szCs w:val="16"/>
      </w:rPr>
      <w:t>Sonja Nowakowski</w:t>
    </w:r>
    <w:r w:rsidRPr="00EF63E9">
      <w:rPr>
        <w:rFonts w:ascii="Arial" w:eastAsia="MS Mincho" w:hAnsi="Arial" w:cs="Arial"/>
        <w:color w:val="004A97"/>
        <w:sz w:val="16"/>
        <w:szCs w:val="16"/>
      </w:rPr>
      <w:t>, Director I P.O. Box 200901 I Helena, MT 59620-0901 I (406) 444-2544 I www.deq.mt.gov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7FD42" w14:textId="77777777" w:rsidR="00CA7E4C" w:rsidRDefault="00CA7E4C" w:rsidP="00EE3DD5">
      <w:r>
        <w:separator/>
      </w:r>
    </w:p>
  </w:footnote>
  <w:footnote w:type="continuationSeparator" w:id="0">
    <w:p w14:paraId="3C50B949" w14:textId="77777777" w:rsidR="00CA7E4C" w:rsidRDefault="00CA7E4C" w:rsidP="00EE3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9102C" w14:textId="2D869CAE" w:rsidR="00B26EA0" w:rsidRPr="00B132B1" w:rsidRDefault="00E223E8">
    <w:pPr>
      <w:pStyle w:val="Header"/>
      <w:rPr>
        <w:sz w:val="20"/>
        <w:szCs w:val="20"/>
      </w:rPr>
    </w:pPr>
    <w:r w:rsidRPr="006B489B">
      <w:rPr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C485C93" wp14:editId="78C275F1">
              <wp:simplePos x="0" y="0"/>
              <wp:positionH relativeFrom="column">
                <wp:posOffset>4362450</wp:posOffset>
              </wp:positionH>
              <wp:positionV relativeFrom="paragraph">
                <wp:posOffset>-71120</wp:posOffset>
              </wp:positionV>
              <wp:extent cx="2360930" cy="1404620"/>
              <wp:effectExtent l="0" t="0" r="22860" b="1143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D9203A" w14:textId="77777777" w:rsidR="00E223E8" w:rsidRDefault="00E223E8" w:rsidP="00E223E8">
                          <w:r>
                            <w:t xml:space="preserve">Please return to DEQ Public Water Supply </w:t>
                          </w:r>
                        </w:p>
                        <w:p w14:paraId="6BB658EA" w14:textId="77777777" w:rsidR="00E223E8" w:rsidRDefault="00E223E8" w:rsidP="00E223E8">
                          <w:r>
                            <w:t xml:space="preserve">ATTN: DBP Rule Manager </w:t>
                          </w:r>
                        </w:p>
                        <w:p w14:paraId="4D7DEEFC" w14:textId="77777777" w:rsidR="00E223E8" w:rsidRDefault="00E223E8" w:rsidP="00E223E8">
                          <w:r>
                            <w:t>PO Box 200901 Helena, MT 59620 OR email to paige.tolleson@mt.gov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485C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3.5pt;margin-top:-5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D/oTlT3wAAAAwBAAAPAAAAZHJzL2Rvd25yZXYueG1sTI/BTsMwEETvSPyDtUjcWjsRpFGI&#10;U1URXCu1ReK6jd0kYK9D7KTh73FPcFztaOa9crtYw2Y9+t6RhGQtgGlqnOqplfB+elvlwHxAUmgc&#10;aQk/2sO2ur8rsVDuSgc9H0PLYgn5AiV0IQwF577ptEW/doOm+Lu40WKI59hyNeI1llvDUyEybrGn&#10;uNDhoOtON1/HyUqYTvVuPtTp58e8V0/77BUtmm8pHx+W3QuwoJfwF4YbfkSHKjKd3UTKMyMhyzfR&#10;JUhYJUkK7JYQz3m0OUtIEyGAVyX/L1H9AgAA//8DAFBLAQItABQABgAIAAAAIQC2gziS/gAAAOEB&#10;AAATAAAAAAAAAAAAAAAAAAAAAABbQ29udGVudF9UeXBlc10ueG1sUEsBAi0AFAAGAAgAAAAhADj9&#10;If/WAAAAlAEAAAsAAAAAAAAAAAAAAAAALwEAAF9yZWxzLy5yZWxzUEsBAi0AFAAGAAgAAAAhAG/x&#10;x/0RAgAAIAQAAA4AAAAAAAAAAAAAAAAALgIAAGRycy9lMm9Eb2MueG1sUEsBAi0AFAAGAAgAAAAh&#10;AP+hOVPfAAAADAEAAA8AAAAAAAAAAAAAAAAAawQAAGRycy9kb3ducmV2LnhtbFBLBQYAAAAABAAE&#10;APMAAAB3BQAAAAA=&#10;">
              <v:textbox style="mso-fit-shape-to-text:t">
                <w:txbxContent>
                  <w:p w14:paraId="73D9203A" w14:textId="77777777" w:rsidR="00E223E8" w:rsidRDefault="00E223E8" w:rsidP="00E223E8">
                    <w:r>
                      <w:t xml:space="preserve">Please return to DEQ Public Water Supply </w:t>
                    </w:r>
                  </w:p>
                  <w:p w14:paraId="6BB658EA" w14:textId="77777777" w:rsidR="00E223E8" w:rsidRDefault="00E223E8" w:rsidP="00E223E8">
                    <w:r>
                      <w:t xml:space="preserve">ATTN: DBP Rule Manager </w:t>
                    </w:r>
                  </w:p>
                  <w:p w14:paraId="4D7DEEFC" w14:textId="77777777" w:rsidR="00E223E8" w:rsidRDefault="00E223E8" w:rsidP="00E223E8">
                    <w:r>
                      <w:t>PO Box 200901 Helena, MT 59620 OR email to paige.tolleson@mt.gov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20FD3">
      <w:rPr>
        <w:noProof/>
      </w:rPr>
      <w:drawing>
        <wp:inline distT="0" distB="0" distL="0" distR="0" wp14:anchorId="19F45B56" wp14:editId="0F953353">
          <wp:extent cx="1696824" cy="800100"/>
          <wp:effectExtent l="0" t="0" r="0" b="0"/>
          <wp:docPr id="1" name="Picture 1" descr="DEQ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Q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824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1E17F0" w14:textId="1408B7FA" w:rsidR="00B26EA0" w:rsidRPr="00B132B1" w:rsidRDefault="00B26EA0" w:rsidP="00B132B1">
    <w:pPr>
      <w:pStyle w:val="Header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51DC"/>
    <w:multiLevelType w:val="hybridMultilevel"/>
    <w:tmpl w:val="65A4B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C7559"/>
    <w:multiLevelType w:val="hybridMultilevel"/>
    <w:tmpl w:val="36608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D507F"/>
    <w:multiLevelType w:val="hybridMultilevel"/>
    <w:tmpl w:val="0820F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36F59"/>
    <w:multiLevelType w:val="hybridMultilevel"/>
    <w:tmpl w:val="FFF282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450F2"/>
    <w:multiLevelType w:val="hybridMultilevel"/>
    <w:tmpl w:val="3A4AA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253E3"/>
    <w:multiLevelType w:val="hybridMultilevel"/>
    <w:tmpl w:val="F2F06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5311E"/>
    <w:multiLevelType w:val="hybridMultilevel"/>
    <w:tmpl w:val="1D78D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C7A9B"/>
    <w:multiLevelType w:val="hybridMultilevel"/>
    <w:tmpl w:val="A68E1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C18F7"/>
    <w:multiLevelType w:val="multilevel"/>
    <w:tmpl w:val="0318EF22"/>
    <w:lvl w:ilvl="0">
      <w:start w:val="1"/>
      <w:numFmt w:val="decimal"/>
      <w:lvlText w:val="%1.0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DDD7A08"/>
    <w:multiLevelType w:val="hybridMultilevel"/>
    <w:tmpl w:val="9ECEE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D624D"/>
    <w:multiLevelType w:val="hybridMultilevel"/>
    <w:tmpl w:val="F8C400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41C3BC5"/>
    <w:multiLevelType w:val="hybridMultilevel"/>
    <w:tmpl w:val="5454A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E710B"/>
    <w:multiLevelType w:val="hybridMultilevel"/>
    <w:tmpl w:val="C52A8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8645F"/>
    <w:multiLevelType w:val="hybridMultilevel"/>
    <w:tmpl w:val="D20A3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875D9"/>
    <w:multiLevelType w:val="hybridMultilevel"/>
    <w:tmpl w:val="D2823D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2763E6"/>
    <w:multiLevelType w:val="hybridMultilevel"/>
    <w:tmpl w:val="700CF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648404">
    <w:abstractNumId w:val="8"/>
  </w:num>
  <w:num w:numId="2" w16cid:durableId="1212841264">
    <w:abstractNumId w:val="12"/>
  </w:num>
  <w:num w:numId="3" w16cid:durableId="1271858556">
    <w:abstractNumId w:val="5"/>
  </w:num>
  <w:num w:numId="4" w16cid:durableId="1977566321">
    <w:abstractNumId w:val="14"/>
  </w:num>
  <w:num w:numId="5" w16cid:durableId="1437018301">
    <w:abstractNumId w:val="4"/>
  </w:num>
  <w:num w:numId="6" w16cid:durableId="1996834029">
    <w:abstractNumId w:val="15"/>
  </w:num>
  <w:num w:numId="7" w16cid:durableId="660741885">
    <w:abstractNumId w:val="3"/>
  </w:num>
  <w:num w:numId="8" w16cid:durableId="1846894254">
    <w:abstractNumId w:val="2"/>
  </w:num>
  <w:num w:numId="9" w16cid:durableId="339701694">
    <w:abstractNumId w:val="1"/>
  </w:num>
  <w:num w:numId="10" w16cid:durableId="2032606395">
    <w:abstractNumId w:val="13"/>
  </w:num>
  <w:num w:numId="11" w16cid:durableId="2049721873">
    <w:abstractNumId w:val="7"/>
  </w:num>
  <w:num w:numId="12" w16cid:durableId="1663046998">
    <w:abstractNumId w:val="6"/>
  </w:num>
  <w:num w:numId="13" w16cid:durableId="1841306790">
    <w:abstractNumId w:val="10"/>
  </w:num>
  <w:num w:numId="14" w16cid:durableId="333262373">
    <w:abstractNumId w:val="0"/>
  </w:num>
  <w:num w:numId="15" w16cid:durableId="1333602594">
    <w:abstractNumId w:val="11"/>
  </w:num>
  <w:num w:numId="16" w16cid:durableId="14236491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D3"/>
    <w:rsid w:val="000033CA"/>
    <w:rsid w:val="00014979"/>
    <w:rsid w:val="000549BF"/>
    <w:rsid w:val="00074C91"/>
    <w:rsid w:val="0009655B"/>
    <w:rsid w:val="000A0480"/>
    <w:rsid w:val="000B4A62"/>
    <w:rsid w:val="000D77D3"/>
    <w:rsid w:val="001362CC"/>
    <w:rsid w:val="00164DA4"/>
    <w:rsid w:val="00166D12"/>
    <w:rsid w:val="001746A3"/>
    <w:rsid w:val="001A3C65"/>
    <w:rsid w:val="001D01F8"/>
    <w:rsid w:val="001E624C"/>
    <w:rsid w:val="00201FFC"/>
    <w:rsid w:val="00233EB7"/>
    <w:rsid w:val="002A47E3"/>
    <w:rsid w:val="002F6747"/>
    <w:rsid w:val="00300D5F"/>
    <w:rsid w:val="003337D0"/>
    <w:rsid w:val="0036529E"/>
    <w:rsid w:val="003814C2"/>
    <w:rsid w:val="003920B2"/>
    <w:rsid w:val="00393C9C"/>
    <w:rsid w:val="0039559D"/>
    <w:rsid w:val="003D0E9B"/>
    <w:rsid w:val="003F3757"/>
    <w:rsid w:val="00435970"/>
    <w:rsid w:val="004452E9"/>
    <w:rsid w:val="00482D9A"/>
    <w:rsid w:val="004A1EA6"/>
    <w:rsid w:val="004A28CC"/>
    <w:rsid w:val="004C034C"/>
    <w:rsid w:val="004C290A"/>
    <w:rsid w:val="00507DAF"/>
    <w:rsid w:val="00514A1B"/>
    <w:rsid w:val="005346B4"/>
    <w:rsid w:val="005666D0"/>
    <w:rsid w:val="00582FD1"/>
    <w:rsid w:val="00591BF9"/>
    <w:rsid w:val="00597C82"/>
    <w:rsid w:val="00610304"/>
    <w:rsid w:val="00611150"/>
    <w:rsid w:val="0061668D"/>
    <w:rsid w:val="006F1F70"/>
    <w:rsid w:val="00707526"/>
    <w:rsid w:val="007506A9"/>
    <w:rsid w:val="00756627"/>
    <w:rsid w:val="00757E1F"/>
    <w:rsid w:val="0076084D"/>
    <w:rsid w:val="00780DB9"/>
    <w:rsid w:val="007B1B96"/>
    <w:rsid w:val="007E1A5A"/>
    <w:rsid w:val="00805725"/>
    <w:rsid w:val="00836D3A"/>
    <w:rsid w:val="008420DD"/>
    <w:rsid w:val="00856461"/>
    <w:rsid w:val="00874764"/>
    <w:rsid w:val="008748DB"/>
    <w:rsid w:val="008965A9"/>
    <w:rsid w:val="008A0D6D"/>
    <w:rsid w:val="008A3AFB"/>
    <w:rsid w:val="008B7200"/>
    <w:rsid w:val="008E3381"/>
    <w:rsid w:val="009027EC"/>
    <w:rsid w:val="00936AAB"/>
    <w:rsid w:val="00955485"/>
    <w:rsid w:val="00961D31"/>
    <w:rsid w:val="00990A89"/>
    <w:rsid w:val="009C1852"/>
    <w:rsid w:val="009C686B"/>
    <w:rsid w:val="009E595D"/>
    <w:rsid w:val="009E7234"/>
    <w:rsid w:val="00A2318F"/>
    <w:rsid w:val="00A31130"/>
    <w:rsid w:val="00A3286C"/>
    <w:rsid w:val="00A501CD"/>
    <w:rsid w:val="00A74A47"/>
    <w:rsid w:val="00A87295"/>
    <w:rsid w:val="00AD693D"/>
    <w:rsid w:val="00AF2716"/>
    <w:rsid w:val="00B0771F"/>
    <w:rsid w:val="00B07C7A"/>
    <w:rsid w:val="00B132B1"/>
    <w:rsid w:val="00B26EA0"/>
    <w:rsid w:val="00B51929"/>
    <w:rsid w:val="00BC5A96"/>
    <w:rsid w:val="00BE0C11"/>
    <w:rsid w:val="00BE35D0"/>
    <w:rsid w:val="00BF6473"/>
    <w:rsid w:val="00C72612"/>
    <w:rsid w:val="00CA7E4C"/>
    <w:rsid w:val="00CB5BAE"/>
    <w:rsid w:val="00CD7B11"/>
    <w:rsid w:val="00CE1153"/>
    <w:rsid w:val="00CF2625"/>
    <w:rsid w:val="00D360C5"/>
    <w:rsid w:val="00D5283F"/>
    <w:rsid w:val="00D54628"/>
    <w:rsid w:val="00D60D28"/>
    <w:rsid w:val="00D7198A"/>
    <w:rsid w:val="00D8464A"/>
    <w:rsid w:val="00DB06C6"/>
    <w:rsid w:val="00DD62FB"/>
    <w:rsid w:val="00E04DB4"/>
    <w:rsid w:val="00E146C5"/>
    <w:rsid w:val="00E20FD3"/>
    <w:rsid w:val="00E223E8"/>
    <w:rsid w:val="00E32333"/>
    <w:rsid w:val="00E83CE5"/>
    <w:rsid w:val="00EA5AB0"/>
    <w:rsid w:val="00ED49C5"/>
    <w:rsid w:val="00EE3DD5"/>
    <w:rsid w:val="00F35A0D"/>
    <w:rsid w:val="00F60F38"/>
    <w:rsid w:val="00F85F0A"/>
    <w:rsid w:val="00F95DB5"/>
    <w:rsid w:val="00FD45C7"/>
    <w:rsid w:val="00FF29E2"/>
    <w:rsid w:val="5008F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6F373"/>
  <w15:chartTrackingRefBased/>
  <w15:docId w15:val="{30DB9FC8-7CBE-4F3C-AEDC-B7AC0A6E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Q Body Text"/>
    <w:qFormat/>
    <w:rsid w:val="00BE35D0"/>
    <w:pPr>
      <w:spacing w:after="0" w:line="240" w:lineRule="auto"/>
    </w:pPr>
  </w:style>
  <w:style w:type="paragraph" w:styleId="Heading1">
    <w:name w:val="heading 1"/>
    <w:aliases w:val="Heading 1 DEQ"/>
    <w:basedOn w:val="Normal"/>
    <w:link w:val="Heading1Char"/>
    <w:uiPriority w:val="1"/>
    <w:qFormat/>
    <w:rsid w:val="009C1852"/>
    <w:pPr>
      <w:keepNext/>
      <w:keepLines/>
      <w:widowControl w:val="0"/>
      <w:spacing w:after="320"/>
      <w:outlineLvl w:val="0"/>
    </w:pPr>
    <w:rPr>
      <w:rFonts w:ascii="Calibri" w:eastAsiaTheme="majorEastAsia" w:hAnsi="Calibri" w:cstheme="majorBidi"/>
      <w:b/>
      <w:caps/>
      <w:color w:val="004A98"/>
      <w:sz w:val="36"/>
      <w:szCs w:val="32"/>
    </w:rPr>
  </w:style>
  <w:style w:type="paragraph" w:styleId="Heading2">
    <w:name w:val="heading 2"/>
    <w:aliases w:val="Heading 2 DEQ"/>
    <w:basedOn w:val="Normal"/>
    <w:next w:val="Normal"/>
    <w:link w:val="Heading2Char"/>
    <w:uiPriority w:val="2"/>
    <w:qFormat/>
    <w:rsid w:val="009C1852"/>
    <w:pPr>
      <w:keepNext/>
      <w:keepLines/>
      <w:widowControl w:val="0"/>
      <w:spacing w:after="120"/>
      <w:outlineLvl w:val="1"/>
    </w:pPr>
    <w:rPr>
      <w:rFonts w:ascii="Calibri" w:eastAsiaTheme="majorEastAsia" w:hAnsi="Calibri" w:cstheme="majorBidi"/>
      <w:b/>
      <w:smallCap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482D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82D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D9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D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8C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8C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DEQ Char"/>
    <w:basedOn w:val="DefaultParagraphFont"/>
    <w:link w:val="Heading1"/>
    <w:uiPriority w:val="1"/>
    <w:rsid w:val="00BE35D0"/>
    <w:rPr>
      <w:rFonts w:ascii="Calibri" w:eastAsiaTheme="majorEastAsia" w:hAnsi="Calibri" w:cstheme="majorBidi"/>
      <w:b/>
      <w:caps/>
      <w:color w:val="004A98"/>
      <w:sz w:val="36"/>
      <w:szCs w:val="32"/>
    </w:rPr>
  </w:style>
  <w:style w:type="character" w:customStyle="1" w:styleId="Heading2Char">
    <w:name w:val="Heading 2 Char"/>
    <w:aliases w:val="Heading 2 DEQ Char"/>
    <w:basedOn w:val="DefaultParagraphFont"/>
    <w:link w:val="Heading2"/>
    <w:uiPriority w:val="2"/>
    <w:rsid w:val="00BE35D0"/>
    <w:rPr>
      <w:rFonts w:ascii="Calibri" w:eastAsiaTheme="majorEastAsia" w:hAnsi="Calibri" w:cstheme="majorBidi"/>
      <w:b/>
      <w:smallCaps/>
      <w:sz w:val="32"/>
      <w:szCs w:val="26"/>
    </w:rPr>
  </w:style>
  <w:style w:type="paragraph" w:customStyle="1" w:styleId="Heading3DEQ">
    <w:name w:val="Heading 3 DEQ"/>
    <w:basedOn w:val="Heading3"/>
    <w:link w:val="Heading3DEQChar"/>
    <w:uiPriority w:val="2"/>
    <w:qFormat/>
    <w:rsid w:val="00B07C7A"/>
    <w:pPr>
      <w:widowControl w:val="0"/>
      <w:spacing w:before="0" w:after="120"/>
    </w:pPr>
    <w:rPr>
      <w:rFonts w:ascii="Calibri" w:hAnsi="Calibri"/>
      <w:b/>
      <w:color w:val="004A98"/>
      <w:sz w:val="28"/>
    </w:rPr>
  </w:style>
  <w:style w:type="paragraph" w:customStyle="1" w:styleId="Heading4DEQ">
    <w:name w:val="Heading 4 DEQ"/>
    <w:basedOn w:val="Heading4"/>
    <w:link w:val="Heading4DEQChar"/>
    <w:uiPriority w:val="2"/>
    <w:qFormat/>
    <w:rsid w:val="004A28CC"/>
    <w:pPr>
      <w:widowControl w:val="0"/>
      <w:spacing w:before="0"/>
    </w:pPr>
    <w:rPr>
      <w:rFonts w:ascii="Calibri" w:hAnsi="Calibri"/>
      <w:b/>
      <w:color w:val="auto"/>
      <w:sz w:val="26"/>
    </w:rPr>
  </w:style>
  <w:style w:type="character" w:customStyle="1" w:styleId="Heading3DEQChar">
    <w:name w:val="Heading 3 DEQ Char"/>
    <w:basedOn w:val="Heading3Char"/>
    <w:link w:val="Heading3DEQ"/>
    <w:uiPriority w:val="2"/>
    <w:rsid w:val="00B07C7A"/>
    <w:rPr>
      <w:rFonts w:ascii="Calibri" w:eastAsiaTheme="majorEastAsia" w:hAnsi="Calibri" w:cstheme="majorBidi"/>
      <w:b/>
      <w:color w:val="004A98"/>
      <w:sz w:val="28"/>
      <w:szCs w:val="24"/>
    </w:rPr>
  </w:style>
  <w:style w:type="paragraph" w:customStyle="1" w:styleId="Heading5-8DEQ">
    <w:name w:val="Heading 5-8 DEQ"/>
    <w:basedOn w:val="Heading5"/>
    <w:link w:val="Heading5-8DEQChar"/>
    <w:uiPriority w:val="2"/>
    <w:qFormat/>
    <w:rsid w:val="004A28CC"/>
    <w:pPr>
      <w:widowControl w:val="0"/>
      <w:spacing w:before="0"/>
    </w:pPr>
    <w:rPr>
      <w:rFonts w:ascii="Calibri" w:hAnsi="Calibri"/>
      <w:b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D9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482D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DEQChar">
    <w:name w:val="Heading 4 DEQ Char"/>
    <w:basedOn w:val="Heading4Char"/>
    <w:link w:val="Heading4DEQ"/>
    <w:uiPriority w:val="2"/>
    <w:rsid w:val="00BE35D0"/>
    <w:rPr>
      <w:rFonts w:ascii="Calibri" w:eastAsiaTheme="majorEastAsia" w:hAnsi="Calibri" w:cstheme="majorBidi"/>
      <w:b/>
      <w:i/>
      <w:iCs/>
      <w:color w:val="2F5496" w:themeColor="accent1" w:themeShade="BF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D9A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trong">
    <w:name w:val="Strong"/>
    <w:basedOn w:val="DefaultParagraphFont"/>
    <w:uiPriority w:val="22"/>
    <w:rsid w:val="00164DA4"/>
    <w:rPr>
      <w:b/>
      <w:bCs/>
    </w:rPr>
  </w:style>
  <w:style w:type="character" w:customStyle="1" w:styleId="Heading5-8DEQChar">
    <w:name w:val="Heading 5-8 DEQ Char"/>
    <w:basedOn w:val="Heading5Char"/>
    <w:link w:val="Heading5-8DEQ"/>
    <w:uiPriority w:val="2"/>
    <w:rsid w:val="00BE35D0"/>
    <w:rPr>
      <w:rFonts w:ascii="Calibri" w:eastAsiaTheme="majorEastAsia" w:hAnsi="Calibri" w:cstheme="majorBidi"/>
      <w:b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D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8C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EE3DD5"/>
    <w:pPr>
      <w:tabs>
        <w:tab w:val="center" w:pos="4680"/>
        <w:tab w:val="right" w:pos="9360"/>
      </w:tabs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4A28C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EE3DD5"/>
  </w:style>
  <w:style w:type="paragraph" w:styleId="Footer">
    <w:name w:val="footer"/>
    <w:basedOn w:val="Normal"/>
    <w:link w:val="FooterChar"/>
    <w:uiPriority w:val="99"/>
    <w:unhideWhenUsed/>
    <w:rsid w:val="00EE3D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DD5"/>
  </w:style>
  <w:style w:type="character" w:styleId="Hyperlink">
    <w:name w:val="Hyperlink"/>
    <w:basedOn w:val="DefaultParagraphFont"/>
    <w:uiPriority w:val="99"/>
    <w:unhideWhenUsed/>
    <w:rsid w:val="00514A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A1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13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rsid w:val="00A31130"/>
    <w:pPr>
      <w:widowControl/>
      <w:spacing w:before="240" w:after="0" w:line="259" w:lineRule="auto"/>
      <w:outlineLvl w:val="9"/>
    </w:pPr>
    <w:rPr>
      <w:rFonts w:asciiTheme="majorHAnsi" w:hAnsiTheme="majorHAnsi"/>
      <w:b w:val="0"/>
      <w:caps w:val="0"/>
      <w:color w:val="2F5496" w:themeColor="accent1" w:themeShade="BF"/>
      <w:kern w:val="0"/>
      <w:sz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A3113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3113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31130"/>
    <w:pPr>
      <w:spacing w:after="100"/>
      <w:ind w:left="440"/>
    </w:pPr>
  </w:style>
  <w:style w:type="table" w:styleId="GridTable2-Accent6">
    <w:name w:val="Grid Table 2 Accent 6"/>
    <w:basedOn w:val="TableNormal"/>
    <w:uiPriority w:val="47"/>
    <w:rsid w:val="00E04DB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GridLight">
    <w:name w:val="Grid Table Light"/>
    <w:basedOn w:val="TableNormal"/>
    <w:uiPriority w:val="40"/>
    <w:rsid w:val="00E04D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rsid w:val="00C72612"/>
    <w:pPr>
      <w:ind w:left="720"/>
      <w:contextualSpacing/>
    </w:pPr>
  </w:style>
  <w:style w:type="table" w:styleId="GridTable4">
    <w:name w:val="Grid Table 4"/>
    <w:basedOn w:val="TableNormal"/>
    <w:uiPriority w:val="49"/>
    <w:rsid w:val="00780DB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">
    <w:name w:val="Body Text"/>
    <w:basedOn w:val="Normal"/>
    <w:link w:val="BodyTextChar"/>
    <w:uiPriority w:val="1"/>
    <w:qFormat/>
    <w:rsid w:val="000033CA"/>
    <w:pPr>
      <w:widowControl w:val="0"/>
      <w:autoSpaceDE w:val="0"/>
      <w:autoSpaceDN w:val="0"/>
      <w:spacing w:before="37"/>
      <w:ind w:left="1800" w:hanging="360"/>
    </w:pPr>
    <w:rPr>
      <w:rFonts w:ascii="Tahoma" w:eastAsia="Tahoma" w:hAnsi="Tahoma" w:cs="Tahoma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033CA"/>
    <w:rPr>
      <w:rFonts w:ascii="Tahoma" w:eastAsia="Tahoma" w:hAnsi="Tahoma" w:cs="Tahoma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033C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969F19BAC34BF385CAA2058844F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AEF79-D81F-4DC6-88D2-65B95D38DA52}"/>
      </w:docPartPr>
      <w:docPartBody>
        <w:p w:rsidR="00F9110E" w:rsidRDefault="00F9110E" w:rsidP="00F9110E">
          <w:pPr>
            <w:pStyle w:val="36969F19BAC34BF385CAA2058844FB35"/>
          </w:pPr>
          <w:r w:rsidRPr="00C408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33B29802894BCA8555E325F89C6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95160-2CF1-4831-A1F5-EFE4BB3B3F9F}"/>
      </w:docPartPr>
      <w:docPartBody>
        <w:p w:rsidR="00F9110E" w:rsidRDefault="00F9110E" w:rsidP="00F9110E">
          <w:pPr>
            <w:pStyle w:val="D033B29802894BCA8555E325F89C65E9"/>
          </w:pPr>
          <w:r w:rsidRPr="00C408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F12F0BA6954C38A573BAFA1D420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196A1-8AE8-4C09-AE0F-994BEA6BBBB5}"/>
      </w:docPartPr>
      <w:docPartBody>
        <w:p w:rsidR="00F9110E" w:rsidRDefault="00F9110E" w:rsidP="00F9110E">
          <w:pPr>
            <w:pStyle w:val="FBF12F0BA6954C38A573BAFA1D420014"/>
          </w:pPr>
          <w:r w:rsidRPr="00C408B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10E"/>
    <w:rsid w:val="00A2318F"/>
    <w:rsid w:val="00BE0C11"/>
    <w:rsid w:val="00CB5BAE"/>
    <w:rsid w:val="00F9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110E"/>
    <w:rPr>
      <w:color w:val="666666"/>
    </w:rPr>
  </w:style>
  <w:style w:type="paragraph" w:customStyle="1" w:styleId="36969F19BAC34BF385CAA2058844FB35">
    <w:name w:val="36969F19BAC34BF385CAA2058844FB35"/>
    <w:rsid w:val="00F9110E"/>
  </w:style>
  <w:style w:type="paragraph" w:customStyle="1" w:styleId="D033B29802894BCA8555E325F89C65E9">
    <w:name w:val="D033B29802894BCA8555E325F89C65E9"/>
    <w:rsid w:val="00F9110E"/>
  </w:style>
  <w:style w:type="paragraph" w:customStyle="1" w:styleId="FBF12F0BA6954C38A573BAFA1D420014">
    <w:name w:val="FBF12F0BA6954C38A573BAFA1D420014"/>
    <w:rsid w:val="00F911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foPath Form Template" ma:contentTypeID="0x010100F8EF98760CBA4A94994F13BA881038FA00535C0BA2BC85EB418479F241665C9DBF" ma:contentTypeVersion="0" ma:contentTypeDescription="A Microsoft InfoPath Form Template." ma:contentTypeScope="" ma:versionID="a4733deff3ccb727a434a14876b2567d">
  <xsd:schema xmlns:xsd="http://www.w3.org/2001/XMLSchema" xmlns:xs="http://www.w3.org/2001/XMLSchema" xmlns:p="http://schemas.microsoft.com/office/2006/metadata/properties" xmlns:ns2="51c27a8c-5fee-469a-bc01-c7a584e9f12f" targetNamespace="http://schemas.microsoft.com/office/2006/metadata/properties" ma:root="true" ma:fieldsID="048d9110a488b3418ea72e64ce8c358d" ns2:_="">
    <xsd:import namespace="51c27a8c-5fee-469a-bc01-c7a584e9f12f"/>
    <xsd:element name="properties">
      <xsd:complexType>
        <xsd:sequence>
          <xsd:element name="documentManagement">
            <xsd:complexType>
              <xsd:all>
                <xsd:element ref="ns2:CustomContentTyp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27a8c-5fee-469a-bc01-c7a584e9f12f" elementFormDefault="qualified">
    <xsd:import namespace="http://schemas.microsoft.com/office/2006/documentManagement/types"/>
    <xsd:import namespace="http://schemas.microsoft.com/office/infopath/2007/PartnerControls"/>
    <xsd:element name="CustomContentTypeId" ma:index="8" nillable="true" ma:displayName="Content Type ID" ma:hidden="true" ma:internalName="CustomContentType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stomContentTypeId xmlns="51c27a8c-5fee-469a-bc01-c7a584e9f12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0B27D-00D7-45B7-B5C0-050F953E5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27a8c-5fee-469a-bc01-c7a584e9f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E7D29D-2E54-425B-BD26-9B332D824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228C42-06FD-48ED-B908-71978FCAA4B4}">
  <ds:schemaRefs>
    <ds:schemaRef ds:uri="http://schemas.microsoft.com/office/2006/metadata/properties"/>
    <ds:schemaRef ds:uri="http://schemas.microsoft.com/office/infopath/2007/PartnerControls"/>
    <ds:schemaRef ds:uri="51c27a8c-5fee-469a-bc01-c7a584e9f12f"/>
  </ds:schemaRefs>
</ds:datastoreItem>
</file>

<file path=customXml/itemProps4.xml><?xml version="1.0" encoding="utf-8"?>
<ds:datastoreItem xmlns:ds="http://schemas.openxmlformats.org/officeDocument/2006/customXml" ds:itemID="{E3A5C10D-DE99-4C2B-89CA-4269A5381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DEQ Letterhead</vt:lpstr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DEQ Letterhead</dc:title>
  <dc:subject/>
  <dc:creator>Vader, Mae</dc:creator>
  <cp:keywords/>
  <dc:description/>
  <cp:lastModifiedBy>Tolleson, Paige</cp:lastModifiedBy>
  <cp:revision>6</cp:revision>
  <dcterms:created xsi:type="dcterms:W3CDTF">2026-06-17T18:27:00Z</dcterms:created>
  <dcterms:modified xsi:type="dcterms:W3CDTF">2026-06-25T21:28:00Z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0x010100F8EF98760CBA4A94994F13BA881038FA00535C0BA2BC85EB418479F241665C9DBF</vt:lpwstr>
  </property>
  <property fmtid="{D5CDD505-2E9C-101B-9397-08002B2CF9AE}" pid="3" name="Guidance Type">
    <vt:lpwstr>POL – Comms</vt:lpwstr>
  </property>
  <property fmtid="{D5CDD505-2E9C-101B-9397-08002B2CF9AE}" pid="4" name="Guidance Owner">
    <vt:lpwstr>Policy</vt:lpwstr>
  </property>
  <property fmtid="{D5CDD505-2E9C-101B-9397-08002B2CF9AE}" pid="5" name="Guidance Description">
    <vt:lpwstr>DEQ letterhead (accessible)</vt:lpwstr>
  </property>
</Properties>
</file>