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50FFC" w14:textId="6E657FBD" w:rsidR="00CE22FA" w:rsidRDefault="00CE22FA" w:rsidP="00CE22FA">
      <w:r>
        <w:t>The map below shows the Billings non</w:t>
      </w:r>
      <w:r w:rsidRPr="00CA5696">
        <w:t>attainment</w:t>
      </w:r>
      <w:r>
        <w:t xml:space="preserve"> area </w:t>
      </w:r>
      <w:r w:rsidRPr="00CA5696">
        <w:t xml:space="preserve">for the 2010 </w:t>
      </w:r>
      <w:r>
        <w:t>Sulfur Dioxide standard. The area was classified as nonattainment on October 4, 2013, and reclassified as in attainment and under a maintenance plan on June 9, 2016.</w:t>
      </w:r>
      <w:r>
        <w:t xml:space="preserve"> The area bounded by lines from Universal Transverse Mercator (UTM) coordinates: </w:t>
      </w:r>
      <w:r w:rsidRPr="00CE22FA">
        <w:t>begin, 703</w:t>
      </w:r>
      <w:r>
        <w:t>,</w:t>
      </w:r>
      <w:r w:rsidRPr="00CE22FA">
        <w:t>350m</w:t>
      </w:r>
      <w:r>
        <w:t xml:space="preserve"> </w:t>
      </w:r>
      <w:r w:rsidRPr="00CE22FA">
        <w:t>E, 5</w:t>
      </w:r>
      <w:r>
        <w:t>,</w:t>
      </w:r>
      <w:r w:rsidRPr="00CE22FA">
        <w:t>072</w:t>
      </w:r>
      <w:r>
        <w:t>,</w:t>
      </w:r>
      <w:r w:rsidRPr="00CE22FA">
        <w:t>610m</w:t>
      </w:r>
      <w:r>
        <w:t xml:space="preserve"> </w:t>
      </w:r>
      <w:r w:rsidRPr="00CE22FA">
        <w:t>N</w:t>
      </w:r>
      <w:r>
        <w:t>,</w:t>
      </w:r>
      <w:r w:rsidRPr="00CE22FA">
        <w:t xml:space="preserve"> north to 703</w:t>
      </w:r>
      <w:r>
        <w:t>,</w:t>
      </w:r>
      <w:r w:rsidRPr="00CE22FA">
        <w:t>410m</w:t>
      </w:r>
      <w:r>
        <w:t xml:space="preserve"> </w:t>
      </w:r>
      <w:r w:rsidRPr="00CE22FA">
        <w:t>E, 5</w:t>
      </w:r>
      <w:r>
        <w:t>,</w:t>
      </w:r>
      <w:r w:rsidRPr="00CE22FA">
        <w:t>074</w:t>
      </w:r>
      <w:r>
        <w:t>,</w:t>
      </w:r>
      <w:r w:rsidRPr="00CE22FA">
        <w:t>210m</w:t>
      </w:r>
      <w:r>
        <w:t xml:space="preserve"> </w:t>
      </w:r>
      <w:r w:rsidRPr="00CE22FA">
        <w:t>N</w:t>
      </w:r>
      <w:r>
        <w:t>,</w:t>
      </w:r>
      <w:r w:rsidRPr="00CE22FA">
        <w:t xml:space="preserve"> east to 705</w:t>
      </w:r>
      <w:r>
        <w:t>,</w:t>
      </w:r>
      <w:r w:rsidRPr="00CE22FA">
        <w:t>050m</w:t>
      </w:r>
      <w:r>
        <w:t xml:space="preserve"> </w:t>
      </w:r>
      <w:r w:rsidRPr="00CE22FA">
        <w:t>E, 5</w:t>
      </w:r>
      <w:r>
        <w:t>,</w:t>
      </w:r>
      <w:r w:rsidRPr="00CE22FA">
        <w:t>075</w:t>
      </w:r>
      <w:r>
        <w:t>,</w:t>
      </w:r>
      <w:r w:rsidRPr="00CE22FA">
        <w:t>650m</w:t>
      </w:r>
      <w:r>
        <w:t xml:space="preserve"> </w:t>
      </w:r>
      <w:r w:rsidRPr="00CE22FA">
        <w:t>N</w:t>
      </w:r>
      <w:r>
        <w:t>,</w:t>
      </w:r>
      <w:r w:rsidRPr="00CE22FA">
        <w:t xml:space="preserve"> northeast to 707</w:t>
      </w:r>
      <w:r>
        <w:t>,</w:t>
      </w:r>
      <w:r w:rsidRPr="00CE22FA">
        <w:t>120m</w:t>
      </w:r>
      <w:r>
        <w:t xml:space="preserve"> </w:t>
      </w:r>
      <w:r w:rsidRPr="00CE22FA">
        <w:t>E, 5</w:t>
      </w:r>
      <w:r>
        <w:t>,</w:t>
      </w:r>
      <w:r w:rsidRPr="00CE22FA">
        <w:t>077</w:t>
      </w:r>
      <w:r>
        <w:t>,</w:t>
      </w:r>
      <w:r w:rsidRPr="00CE22FA">
        <w:t>430m</w:t>
      </w:r>
      <w:r>
        <w:t xml:space="preserve"> </w:t>
      </w:r>
      <w:r w:rsidRPr="00CE22FA">
        <w:t>N</w:t>
      </w:r>
      <w:r>
        <w:t>,</w:t>
      </w:r>
      <w:r w:rsidRPr="00CE22FA">
        <w:t xml:space="preserve"> east to 710</w:t>
      </w:r>
      <w:r>
        <w:t>,</w:t>
      </w:r>
      <w:r w:rsidRPr="00CE22FA">
        <w:t>380m</w:t>
      </w:r>
      <w:r>
        <w:t xml:space="preserve"> </w:t>
      </w:r>
      <w:r w:rsidRPr="00CE22FA">
        <w:t>E, 5</w:t>
      </w:r>
      <w:r>
        <w:t>,</w:t>
      </w:r>
      <w:r w:rsidRPr="00CE22FA">
        <w:t>077</w:t>
      </w:r>
      <w:r>
        <w:t>,</w:t>
      </w:r>
      <w:r w:rsidRPr="00CE22FA">
        <w:t>530m</w:t>
      </w:r>
      <w:r>
        <w:t xml:space="preserve"> </w:t>
      </w:r>
      <w:r w:rsidRPr="00CE22FA">
        <w:t>N</w:t>
      </w:r>
      <w:r>
        <w:t>,</w:t>
      </w:r>
      <w:r w:rsidRPr="00CE22FA">
        <w:t xml:space="preserve"> southeast to 712</w:t>
      </w:r>
      <w:r>
        <w:t>,</w:t>
      </w:r>
      <w:r w:rsidRPr="00CE22FA">
        <w:t>390m</w:t>
      </w:r>
      <w:r>
        <w:t xml:space="preserve"> </w:t>
      </w:r>
      <w:r w:rsidRPr="00CE22FA">
        <w:t>E, 5</w:t>
      </w:r>
      <w:r>
        <w:t>,</w:t>
      </w:r>
      <w:r w:rsidRPr="00CE22FA">
        <w:t>075</w:t>
      </w:r>
      <w:r>
        <w:t>,</w:t>
      </w:r>
      <w:r w:rsidRPr="00CE22FA">
        <w:t>850m</w:t>
      </w:r>
      <w:r>
        <w:t xml:space="preserve"> </w:t>
      </w:r>
      <w:r w:rsidRPr="00CE22FA">
        <w:t>N</w:t>
      </w:r>
      <w:r>
        <w:t>,</w:t>
      </w:r>
      <w:r w:rsidRPr="00CE22FA">
        <w:t xml:space="preserve"> south to 712</w:t>
      </w:r>
      <w:r>
        <w:t>,</w:t>
      </w:r>
      <w:r w:rsidRPr="00CE22FA">
        <w:t>410m</w:t>
      </w:r>
      <w:r>
        <w:t xml:space="preserve"> </w:t>
      </w:r>
      <w:r w:rsidRPr="00CE22FA">
        <w:t>E, 5</w:t>
      </w:r>
      <w:r>
        <w:t>,</w:t>
      </w:r>
      <w:r w:rsidRPr="00CE22FA">
        <w:t>074</w:t>
      </w:r>
      <w:r>
        <w:t>,</w:t>
      </w:r>
      <w:r w:rsidRPr="00CE22FA">
        <w:t>280m</w:t>
      </w:r>
      <w:r>
        <w:t xml:space="preserve"> </w:t>
      </w:r>
      <w:r w:rsidRPr="00CE22FA">
        <w:t>N</w:t>
      </w:r>
      <w:r>
        <w:t>,</w:t>
      </w:r>
      <w:r w:rsidRPr="00CE22FA">
        <w:t xml:space="preserve"> east to 713</w:t>
      </w:r>
      <w:r>
        <w:t>,</w:t>
      </w:r>
      <w:r w:rsidRPr="00CE22FA">
        <w:t>210m</w:t>
      </w:r>
      <w:r>
        <w:t xml:space="preserve"> </w:t>
      </w:r>
      <w:r w:rsidRPr="00CE22FA">
        <w:t>E, 5</w:t>
      </w:r>
      <w:r>
        <w:t>,</w:t>
      </w:r>
      <w:r w:rsidRPr="00CE22FA">
        <w:t>074</w:t>
      </w:r>
      <w:r>
        <w:t>,</w:t>
      </w:r>
      <w:r w:rsidRPr="00CE22FA">
        <w:t>300m</w:t>
      </w:r>
      <w:r>
        <w:t xml:space="preserve"> </w:t>
      </w:r>
      <w:r w:rsidRPr="00CE22FA">
        <w:t>N</w:t>
      </w:r>
      <w:r>
        <w:t>,</w:t>
      </w:r>
      <w:r w:rsidRPr="00CE22FA">
        <w:t xml:space="preserve"> south to 713</w:t>
      </w:r>
      <w:r>
        <w:t>,</w:t>
      </w:r>
      <w:r w:rsidRPr="00CE22FA">
        <w:t>240m</w:t>
      </w:r>
      <w:r>
        <w:t xml:space="preserve"> </w:t>
      </w:r>
      <w:r w:rsidRPr="00CE22FA">
        <w:t>E, 5</w:t>
      </w:r>
      <w:r>
        <w:t>,</w:t>
      </w:r>
      <w:r w:rsidRPr="00CE22FA">
        <w:t>071</w:t>
      </w:r>
      <w:r>
        <w:t>,</w:t>
      </w:r>
      <w:r w:rsidRPr="00CE22FA">
        <w:t>080m</w:t>
      </w:r>
      <w:r>
        <w:t xml:space="preserve"> </w:t>
      </w:r>
      <w:r w:rsidRPr="00CE22FA">
        <w:t>N</w:t>
      </w:r>
      <w:r>
        <w:t>,</w:t>
      </w:r>
      <w:r w:rsidRPr="00CE22FA">
        <w:t xml:space="preserve"> west to 706</w:t>
      </w:r>
      <w:r>
        <w:t>,</w:t>
      </w:r>
      <w:r w:rsidRPr="00CE22FA">
        <w:t>780m</w:t>
      </w:r>
      <w:r>
        <w:t xml:space="preserve"> </w:t>
      </w:r>
      <w:r w:rsidRPr="00CE22FA">
        <w:t>E, 5</w:t>
      </w:r>
      <w:r>
        <w:t>,</w:t>
      </w:r>
      <w:r w:rsidRPr="00CE22FA">
        <w:t>070</w:t>
      </w:r>
      <w:r>
        <w:t>,</w:t>
      </w:r>
      <w:r w:rsidRPr="00CE22FA">
        <w:t>960m</w:t>
      </w:r>
      <w:r>
        <w:t xml:space="preserve"> </w:t>
      </w:r>
      <w:r w:rsidRPr="00CE22FA">
        <w:t>N</w:t>
      </w:r>
      <w:r>
        <w:t>,</w:t>
      </w:r>
      <w:r w:rsidRPr="00CE22FA">
        <w:t xml:space="preserve"> west to 703</w:t>
      </w:r>
      <w:r>
        <w:t>,</w:t>
      </w:r>
      <w:r w:rsidRPr="00CE22FA">
        <w:t>350m</w:t>
      </w:r>
      <w:r>
        <w:t xml:space="preserve"> </w:t>
      </w:r>
      <w:r w:rsidRPr="00CE22FA">
        <w:t>E, 5</w:t>
      </w:r>
      <w:r>
        <w:t>,</w:t>
      </w:r>
      <w:r w:rsidRPr="00CE22FA">
        <w:t>072</w:t>
      </w:r>
      <w:r>
        <w:t>,</w:t>
      </w:r>
      <w:r w:rsidRPr="00CE22FA">
        <w:t>610m</w:t>
      </w:r>
      <w:r>
        <w:t xml:space="preserve"> </w:t>
      </w:r>
      <w:r w:rsidRPr="00CE22FA">
        <w:t>N</w:t>
      </w:r>
      <w:r>
        <w:t>.</w:t>
      </w:r>
    </w:p>
    <w:p w14:paraId="6E3FEE02" w14:textId="77777777" w:rsidR="00CE22FA" w:rsidRDefault="00CE22FA"/>
    <w:p w14:paraId="3A85F50B" w14:textId="77777777" w:rsidR="00CE22FA" w:rsidRDefault="00CE22FA"/>
    <w:p w14:paraId="386819CA" w14:textId="77777777" w:rsidR="00CE22FA" w:rsidRDefault="00CE22FA"/>
    <w:p w14:paraId="2914BCB4" w14:textId="77777777" w:rsidR="00CE22FA" w:rsidRDefault="00CE22FA"/>
    <w:p w14:paraId="33272C4F" w14:textId="77777777" w:rsidR="00CE22FA" w:rsidRDefault="00CE22FA"/>
    <w:p w14:paraId="140E33A0" w14:textId="1B980C93" w:rsidR="00857E1E" w:rsidRDefault="00CE22FA">
      <w:r w:rsidRPr="00CE22FA">
        <w:drawing>
          <wp:inline distT="0" distB="0" distL="0" distR="0" wp14:anchorId="387DD300" wp14:editId="4C8FAB78">
            <wp:extent cx="5943600" cy="4511675"/>
            <wp:effectExtent l="0" t="0" r="0" b="0"/>
            <wp:docPr id="401835590" name="Picture 1" descr="The image below shows a map of the Billings nonattainment area for sulfur dioxide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835590" name="Picture 1" descr="The image below shows a map of the Billings nonattainment area for sulfur dioxide.&#10;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1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57E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2FA"/>
    <w:rsid w:val="003E3345"/>
    <w:rsid w:val="00770ADC"/>
    <w:rsid w:val="00857E1E"/>
    <w:rsid w:val="00CE22FA"/>
    <w:rsid w:val="00E7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05781"/>
  <w15:chartTrackingRefBased/>
  <w15:docId w15:val="{6A78EDBA-0BD6-46BC-BF50-8F21651A1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2FA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22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22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22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22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22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22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22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22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22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22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22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22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22F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22F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22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22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22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22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22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22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22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22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22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22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22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22F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22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22F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22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Ofseyer, Aaron</dc:creator>
  <cp:keywords/>
  <dc:description/>
  <cp:lastModifiedBy>Ofseyer, Aaron</cp:lastModifiedBy>
  <cp:revision>1</cp:revision>
  <dcterms:created xsi:type="dcterms:W3CDTF">2026-06-16T21:24:00Z</dcterms:created>
  <dcterms:modified xsi:type="dcterms:W3CDTF">2026-06-16T21:29:00Z</dcterms:modified>
</cp:coreProperties>
</file>