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1DC18" w14:textId="3CB8866D" w:rsidR="00904A60" w:rsidRPr="00AB31C7" w:rsidRDefault="00904A60" w:rsidP="00904A60">
      <w:pPr>
        <w:pStyle w:val="Header"/>
        <w:tabs>
          <w:tab w:val="right" w:pos="10080"/>
        </w:tabs>
        <w:ind w:right="-720"/>
        <w:rPr>
          <w:szCs w:val="24"/>
        </w:rPr>
      </w:pPr>
      <w:r w:rsidRPr="00AB31C7">
        <w:rPr>
          <w:rFonts w:asciiTheme="minorHAnsi" w:eastAsiaTheme="minorHAnsi" w:hAnsiTheme="minorHAnsi" w:cstheme="minorBidi"/>
          <w:noProof/>
          <w:szCs w:val="24"/>
        </w:rPr>
        <w:drawing>
          <wp:inline distT="0" distB="0" distL="0" distR="0" wp14:anchorId="414CB63F" wp14:editId="7C7BC7C1">
            <wp:extent cx="5943600" cy="758190"/>
            <wp:effectExtent l="0" t="0" r="0" b="3810"/>
            <wp:docPr id="7" name="Picture 7"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Montana Department of Environmental Qual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58190"/>
                    </a:xfrm>
                    <a:prstGeom prst="rect">
                      <a:avLst/>
                    </a:prstGeom>
                    <a:noFill/>
                  </pic:spPr>
                </pic:pic>
              </a:graphicData>
            </a:graphic>
          </wp:inline>
        </w:drawing>
      </w:r>
    </w:p>
    <w:p w14:paraId="51222E52" w14:textId="77777777" w:rsidR="002D2FFC" w:rsidRPr="00CE2DAC" w:rsidRDefault="002D2FFC" w:rsidP="002D2FFC">
      <w:pPr>
        <w:tabs>
          <w:tab w:val="left" w:pos="1530"/>
        </w:tabs>
        <w:rPr>
          <w:szCs w:val="24"/>
        </w:rPr>
      </w:pPr>
    </w:p>
    <w:p w14:paraId="5625148C" w14:textId="77777777" w:rsidR="00027526" w:rsidRPr="003E35EC" w:rsidRDefault="00027526" w:rsidP="00027526">
      <w:pPr>
        <w:tabs>
          <w:tab w:val="left" w:pos="-1440"/>
          <w:tab w:val="left" w:pos="-720"/>
          <w:tab w:val="left" w:pos="0"/>
          <w:tab w:val="left" w:pos="720"/>
          <w:tab w:val="left" w:pos="1440"/>
          <w:tab w:val="left" w:pos="2160"/>
        </w:tabs>
        <w:rPr>
          <w:sz w:val="22"/>
          <w:szCs w:val="22"/>
        </w:rPr>
      </w:pPr>
    </w:p>
    <w:p w14:paraId="679225E2" w14:textId="279661B8" w:rsidR="00027526" w:rsidRPr="00947212" w:rsidRDefault="00027526" w:rsidP="00027526">
      <w:pPr>
        <w:tabs>
          <w:tab w:val="left" w:pos="-1440"/>
          <w:tab w:val="left" w:pos="-720"/>
          <w:tab w:val="left" w:pos="0"/>
          <w:tab w:val="left" w:pos="720"/>
          <w:tab w:val="left" w:pos="1440"/>
          <w:tab w:val="left" w:pos="2160"/>
        </w:tabs>
        <w:rPr>
          <w:szCs w:val="24"/>
        </w:rPr>
      </w:pPr>
      <w:r w:rsidRPr="00947212">
        <w:rPr>
          <w:szCs w:val="24"/>
        </w:rPr>
        <w:t xml:space="preserve">Date of Posting: </w:t>
      </w:r>
      <w:r w:rsidR="00B770CB">
        <w:rPr>
          <w:szCs w:val="24"/>
        </w:rPr>
        <w:t>September 29, 2026</w:t>
      </w:r>
    </w:p>
    <w:p w14:paraId="6CC445EF" w14:textId="77777777" w:rsidR="00027526" w:rsidRPr="00947212" w:rsidRDefault="00027526" w:rsidP="00027526">
      <w:pPr>
        <w:tabs>
          <w:tab w:val="left" w:pos="-1440"/>
          <w:tab w:val="left" w:pos="-720"/>
          <w:tab w:val="left" w:pos="0"/>
          <w:tab w:val="left" w:pos="720"/>
          <w:tab w:val="left" w:pos="1440"/>
          <w:tab w:val="left" w:pos="2160"/>
        </w:tabs>
        <w:rPr>
          <w:szCs w:val="24"/>
        </w:rPr>
      </w:pPr>
    </w:p>
    <w:p w14:paraId="40BBE52C" w14:textId="77777777" w:rsidR="00027526" w:rsidRDefault="00027526" w:rsidP="00027526">
      <w:pPr>
        <w:tabs>
          <w:tab w:val="left" w:pos="-1440"/>
          <w:tab w:val="left" w:pos="-720"/>
          <w:tab w:val="left" w:pos="720"/>
          <w:tab w:val="left" w:pos="1440"/>
          <w:tab w:val="left" w:pos="2160"/>
          <w:tab w:val="left" w:pos="4680"/>
        </w:tabs>
        <w:rPr>
          <w:szCs w:val="24"/>
        </w:rPr>
      </w:pPr>
      <w:bookmarkStart w:id="0" w:name="Text2"/>
    </w:p>
    <w:p w14:paraId="0353B2DD" w14:textId="36C040AF" w:rsidR="00027526" w:rsidRPr="00947212" w:rsidRDefault="002C61BA" w:rsidP="00027526">
      <w:pPr>
        <w:tabs>
          <w:tab w:val="left" w:pos="-1440"/>
          <w:tab w:val="left" w:pos="-720"/>
          <w:tab w:val="left" w:pos="720"/>
          <w:tab w:val="left" w:pos="1440"/>
          <w:tab w:val="left" w:pos="2160"/>
          <w:tab w:val="left" w:pos="4680"/>
        </w:tabs>
        <w:rPr>
          <w:szCs w:val="24"/>
        </w:rPr>
      </w:pPr>
      <w:r>
        <w:rPr>
          <w:szCs w:val="24"/>
        </w:rPr>
        <w:t>John Rae</w:t>
      </w:r>
      <w:r w:rsidR="00BB4DC4">
        <w:rPr>
          <w:szCs w:val="24"/>
        </w:rPr>
        <w:t>, General Manager</w:t>
      </w:r>
    </w:p>
    <w:p w14:paraId="3D016EA6" w14:textId="2BB46F7B" w:rsidR="00027526" w:rsidRPr="00947212" w:rsidRDefault="002C61BA" w:rsidP="00027526">
      <w:pPr>
        <w:tabs>
          <w:tab w:val="left" w:pos="-1440"/>
          <w:tab w:val="left" w:pos="-720"/>
          <w:tab w:val="left" w:pos="720"/>
          <w:tab w:val="left" w:pos="1440"/>
          <w:tab w:val="left" w:pos="2160"/>
          <w:tab w:val="left" w:pos="4680"/>
        </w:tabs>
        <w:rPr>
          <w:szCs w:val="24"/>
        </w:rPr>
      </w:pPr>
      <w:r>
        <w:rPr>
          <w:szCs w:val="24"/>
        </w:rPr>
        <w:t>Potentate Mining LLC</w:t>
      </w:r>
    </w:p>
    <w:p w14:paraId="7AFEB025" w14:textId="13CCC4EF" w:rsidR="00027526" w:rsidRPr="00947212" w:rsidRDefault="002C61BA" w:rsidP="00027526">
      <w:pPr>
        <w:tabs>
          <w:tab w:val="left" w:pos="-1440"/>
          <w:tab w:val="left" w:pos="-720"/>
          <w:tab w:val="left" w:pos="720"/>
          <w:tab w:val="left" w:pos="1440"/>
          <w:tab w:val="left" w:pos="2160"/>
          <w:tab w:val="left" w:pos="4680"/>
        </w:tabs>
        <w:rPr>
          <w:szCs w:val="24"/>
        </w:rPr>
      </w:pPr>
      <w:r>
        <w:rPr>
          <w:szCs w:val="24"/>
        </w:rPr>
        <w:t>Yellow Dog Mine</w:t>
      </w:r>
    </w:p>
    <w:bookmarkEnd w:id="0"/>
    <w:p w14:paraId="5FB670A0" w14:textId="76644333" w:rsidR="00027526" w:rsidRDefault="00BB4DC4" w:rsidP="00027526">
      <w:pPr>
        <w:tabs>
          <w:tab w:val="left" w:pos="-1440"/>
          <w:tab w:val="left" w:pos="-720"/>
          <w:tab w:val="left" w:pos="720"/>
          <w:tab w:val="left" w:pos="1440"/>
          <w:tab w:val="left" w:pos="2160"/>
          <w:tab w:val="left" w:pos="4680"/>
        </w:tabs>
        <w:rPr>
          <w:szCs w:val="24"/>
        </w:rPr>
      </w:pPr>
      <w:r>
        <w:rPr>
          <w:szCs w:val="24"/>
        </w:rPr>
        <w:t xml:space="preserve">P.O. Box 1110 </w:t>
      </w:r>
    </w:p>
    <w:p w14:paraId="76F6E049" w14:textId="3565A84C" w:rsidR="00BB4DC4" w:rsidRDefault="00BB4DC4" w:rsidP="00027526">
      <w:pPr>
        <w:tabs>
          <w:tab w:val="left" w:pos="-1440"/>
          <w:tab w:val="left" w:pos="-720"/>
          <w:tab w:val="left" w:pos="720"/>
          <w:tab w:val="left" w:pos="1440"/>
          <w:tab w:val="left" w:pos="2160"/>
          <w:tab w:val="left" w:pos="4680"/>
        </w:tabs>
        <w:rPr>
          <w:szCs w:val="24"/>
        </w:rPr>
      </w:pPr>
      <w:r>
        <w:rPr>
          <w:szCs w:val="24"/>
        </w:rPr>
        <w:t>Philipsburg MT, 59858</w:t>
      </w:r>
    </w:p>
    <w:p w14:paraId="38C0AD00" w14:textId="77777777" w:rsidR="00BB4DC4" w:rsidRDefault="00BB4DC4" w:rsidP="00027526">
      <w:pPr>
        <w:tabs>
          <w:tab w:val="left" w:pos="-1440"/>
          <w:tab w:val="left" w:pos="-720"/>
          <w:tab w:val="left" w:pos="720"/>
          <w:tab w:val="left" w:pos="1440"/>
          <w:tab w:val="left" w:pos="2160"/>
          <w:tab w:val="left" w:pos="4680"/>
        </w:tabs>
        <w:rPr>
          <w:szCs w:val="24"/>
        </w:rPr>
      </w:pPr>
    </w:p>
    <w:p w14:paraId="2814FE6C" w14:textId="77777777" w:rsidR="00BB4DC4" w:rsidRPr="00947212" w:rsidRDefault="00BB4DC4" w:rsidP="00027526">
      <w:pPr>
        <w:tabs>
          <w:tab w:val="left" w:pos="-1440"/>
          <w:tab w:val="left" w:pos="-720"/>
          <w:tab w:val="left" w:pos="720"/>
          <w:tab w:val="left" w:pos="1440"/>
          <w:tab w:val="left" w:pos="2160"/>
          <w:tab w:val="left" w:pos="4680"/>
        </w:tabs>
        <w:rPr>
          <w:b/>
          <w:bCs/>
          <w:szCs w:val="24"/>
        </w:rPr>
      </w:pPr>
    </w:p>
    <w:p w14:paraId="750B980B" w14:textId="0CA076E3" w:rsidR="00027526" w:rsidRPr="00947212" w:rsidRDefault="00027526" w:rsidP="00027526">
      <w:pPr>
        <w:tabs>
          <w:tab w:val="left" w:pos="-1440"/>
          <w:tab w:val="left" w:pos="-720"/>
          <w:tab w:val="left" w:pos="720"/>
          <w:tab w:val="left" w:pos="1440"/>
          <w:tab w:val="left" w:pos="2160"/>
          <w:tab w:val="left" w:pos="4680"/>
        </w:tabs>
        <w:rPr>
          <w:szCs w:val="24"/>
        </w:rPr>
      </w:pPr>
      <w:r w:rsidRPr="00947212">
        <w:rPr>
          <w:szCs w:val="24"/>
        </w:rPr>
        <w:t xml:space="preserve">Sent via email: </w:t>
      </w:r>
      <w:bookmarkStart w:id="1" w:name="_Hlk241219356"/>
      <w:r w:rsidR="00BB4DC4">
        <w:rPr>
          <w:szCs w:val="24"/>
        </w:rPr>
        <w:fldChar w:fldCharType="begin"/>
      </w:r>
      <w:r w:rsidR="00BB4DC4">
        <w:rPr>
          <w:szCs w:val="24"/>
        </w:rPr>
        <w:instrText>HYPERLINK "mailto:johnraegeo@gmail.com"</w:instrText>
      </w:r>
      <w:r w:rsidR="00BB4DC4">
        <w:rPr>
          <w:szCs w:val="24"/>
        </w:rPr>
      </w:r>
      <w:r w:rsidR="00BB4DC4">
        <w:rPr>
          <w:szCs w:val="24"/>
        </w:rPr>
        <w:fldChar w:fldCharType="separate"/>
      </w:r>
      <w:r w:rsidR="00BB4DC4" w:rsidRPr="00B73C0F">
        <w:rPr>
          <w:rStyle w:val="Hyperlink"/>
          <w:szCs w:val="24"/>
        </w:rPr>
        <w:t>johnraegeo@gmail.com</w:t>
      </w:r>
      <w:r w:rsidR="00BB4DC4">
        <w:rPr>
          <w:szCs w:val="24"/>
        </w:rPr>
        <w:fldChar w:fldCharType="end"/>
      </w:r>
      <w:bookmarkEnd w:id="1"/>
      <w:r w:rsidR="00BB4DC4">
        <w:rPr>
          <w:szCs w:val="24"/>
        </w:rPr>
        <w:t xml:space="preserve"> </w:t>
      </w:r>
    </w:p>
    <w:p w14:paraId="58D4C9BE" w14:textId="77777777" w:rsidR="00027526" w:rsidRPr="00947212" w:rsidRDefault="00027526" w:rsidP="00027526">
      <w:pPr>
        <w:tabs>
          <w:tab w:val="left" w:pos="-1440"/>
          <w:tab w:val="left" w:pos="-720"/>
          <w:tab w:val="left" w:pos="720"/>
          <w:tab w:val="left" w:pos="1440"/>
          <w:tab w:val="left" w:pos="2160"/>
          <w:tab w:val="left" w:pos="4680"/>
        </w:tabs>
        <w:rPr>
          <w:szCs w:val="24"/>
        </w:rPr>
      </w:pPr>
    </w:p>
    <w:p w14:paraId="764C5FA7" w14:textId="12F4BB34" w:rsidR="00027526" w:rsidRPr="00947212" w:rsidRDefault="00027526" w:rsidP="00027526">
      <w:pPr>
        <w:tabs>
          <w:tab w:val="left" w:pos="-1440"/>
          <w:tab w:val="left" w:pos="-720"/>
          <w:tab w:val="left" w:pos="720"/>
          <w:tab w:val="left" w:pos="1440"/>
          <w:tab w:val="left" w:pos="2160"/>
          <w:tab w:val="left" w:pos="4680"/>
        </w:tabs>
        <w:rPr>
          <w:b/>
          <w:bCs/>
          <w:szCs w:val="24"/>
        </w:rPr>
      </w:pPr>
      <w:r w:rsidRPr="00947212">
        <w:rPr>
          <w:b/>
          <w:bCs/>
          <w:color w:val="000000"/>
          <w:szCs w:val="24"/>
        </w:rPr>
        <w:t>RE: Final and Effective Montana Air Quality Permit #</w:t>
      </w:r>
      <w:bookmarkStart w:id="2" w:name="_Hlk231380700"/>
      <w:r w:rsidR="00B770CB">
        <w:rPr>
          <w:b/>
          <w:bCs/>
          <w:szCs w:val="24"/>
        </w:rPr>
        <w:t>5291-02</w:t>
      </w:r>
      <w:bookmarkEnd w:id="2"/>
      <w:r w:rsidRPr="00947212">
        <w:rPr>
          <w:b/>
          <w:bCs/>
          <w:szCs w:val="24"/>
        </w:rPr>
        <w:t xml:space="preserve"> and Final Environmental Assessment</w:t>
      </w:r>
    </w:p>
    <w:p w14:paraId="6AFE7D81" w14:textId="4D209221" w:rsidR="00027526" w:rsidRPr="00947212" w:rsidRDefault="00027526" w:rsidP="00027526">
      <w:pPr>
        <w:tabs>
          <w:tab w:val="left" w:pos="-1440"/>
          <w:tab w:val="left" w:pos="-720"/>
          <w:tab w:val="left" w:pos="720"/>
          <w:tab w:val="left" w:pos="1440"/>
          <w:tab w:val="left" w:pos="2160"/>
          <w:tab w:val="left" w:pos="4680"/>
        </w:tabs>
        <w:rPr>
          <w:szCs w:val="24"/>
        </w:rPr>
      </w:pPr>
    </w:p>
    <w:p w14:paraId="4021B72C" w14:textId="0A5A8BD4" w:rsidR="00027526" w:rsidRPr="00947212" w:rsidRDefault="00027526" w:rsidP="00027526">
      <w:pPr>
        <w:tabs>
          <w:tab w:val="left" w:pos="-1440"/>
          <w:tab w:val="left" w:pos="-720"/>
          <w:tab w:val="left" w:pos="720"/>
          <w:tab w:val="left" w:pos="1440"/>
          <w:tab w:val="left" w:pos="2160"/>
          <w:tab w:val="left" w:pos="4680"/>
        </w:tabs>
        <w:rPr>
          <w:szCs w:val="24"/>
        </w:rPr>
      </w:pPr>
    </w:p>
    <w:p w14:paraId="687CEFD2" w14:textId="26EE56C0" w:rsidR="00027526" w:rsidRPr="00947212" w:rsidRDefault="00027526" w:rsidP="00027526">
      <w:pPr>
        <w:tabs>
          <w:tab w:val="left" w:pos="-1440"/>
          <w:tab w:val="left" w:pos="-720"/>
          <w:tab w:val="left" w:pos="720"/>
          <w:tab w:val="left" w:pos="1440"/>
          <w:tab w:val="left" w:pos="2160"/>
          <w:tab w:val="left" w:pos="4680"/>
        </w:tabs>
        <w:rPr>
          <w:szCs w:val="24"/>
        </w:rPr>
      </w:pPr>
      <w:r w:rsidRPr="00947212">
        <w:rPr>
          <w:szCs w:val="24"/>
        </w:rPr>
        <w:t xml:space="preserve">Dear </w:t>
      </w:r>
      <w:r w:rsidR="00B770CB">
        <w:rPr>
          <w:szCs w:val="24"/>
        </w:rPr>
        <w:t>John Rae</w:t>
      </w:r>
      <w:r w:rsidRPr="00947212">
        <w:rPr>
          <w:szCs w:val="24"/>
        </w:rPr>
        <w:t xml:space="preserve">: </w:t>
      </w:r>
    </w:p>
    <w:p w14:paraId="1C092727" w14:textId="77777777" w:rsidR="00027526" w:rsidRPr="00947212" w:rsidRDefault="00027526" w:rsidP="00027526">
      <w:pPr>
        <w:tabs>
          <w:tab w:val="left" w:pos="-1440"/>
          <w:tab w:val="left" w:pos="-720"/>
          <w:tab w:val="left" w:pos="720"/>
          <w:tab w:val="left" w:pos="1440"/>
          <w:tab w:val="left" w:pos="2160"/>
          <w:tab w:val="left" w:pos="4680"/>
        </w:tabs>
        <w:rPr>
          <w:szCs w:val="24"/>
        </w:rPr>
      </w:pPr>
    </w:p>
    <w:p w14:paraId="262FD12C" w14:textId="37BAA8BF" w:rsidR="00027526" w:rsidRDefault="00027526" w:rsidP="00027526">
      <w:r w:rsidRPr="00597825">
        <w:rPr>
          <w:szCs w:val="24"/>
        </w:rPr>
        <w:t>Montana Air Quality Permit (</w:t>
      </w:r>
      <w:proofErr w:type="gramStart"/>
      <w:r w:rsidRPr="00597825">
        <w:rPr>
          <w:szCs w:val="24"/>
        </w:rPr>
        <w:t>MAQP) #</w:t>
      </w:r>
      <w:proofErr w:type="gramEnd"/>
      <w:r w:rsidR="00B770CB">
        <w:rPr>
          <w:b/>
          <w:bCs/>
          <w:szCs w:val="24"/>
        </w:rPr>
        <w:t>5291-02</w:t>
      </w:r>
      <w:r w:rsidRPr="00597825">
        <w:rPr>
          <w:szCs w:val="24"/>
        </w:rPr>
        <w:t xml:space="preserve">, for the above-named permittee, and the associated environmental assessment (EA) prepared in accordance with the Montana Environmental Policy Act are deemed final as of </w:t>
      </w:r>
      <w:r w:rsidR="00B770CB">
        <w:rPr>
          <w:b/>
          <w:bCs/>
          <w:szCs w:val="24"/>
        </w:rPr>
        <w:t>September 29, 2026</w:t>
      </w:r>
      <w:r w:rsidRPr="00597825">
        <w:rPr>
          <w:szCs w:val="24"/>
        </w:rPr>
        <w:t xml:space="preserve">, by the Montana Department of Environmental Quality (DEQ).  All conditions of DEQ’s Decision on </w:t>
      </w:r>
      <w:r>
        <w:rPr>
          <w:szCs w:val="24"/>
        </w:rPr>
        <w:t xml:space="preserve">the </w:t>
      </w:r>
      <w:r w:rsidRPr="00597825">
        <w:rPr>
          <w:szCs w:val="24"/>
        </w:rPr>
        <w:t xml:space="preserve">MAQP remain the same.  A copy of the final MAQP </w:t>
      </w:r>
      <w:r>
        <w:rPr>
          <w:szCs w:val="24"/>
        </w:rPr>
        <w:t>is</w:t>
      </w:r>
      <w:r w:rsidRPr="00597825">
        <w:rPr>
          <w:szCs w:val="24"/>
        </w:rPr>
        <w:t xml:space="preserve"> enclosed. </w:t>
      </w:r>
      <w:r w:rsidRPr="00127B56">
        <w:t>A link to the final EA is available in the notice sent to the above</w:t>
      </w:r>
      <w:r>
        <w:t>-</w:t>
      </w:r>
      <w:r w:rsidRPr="00127B56">
        <w:t xml:space="preserve">named permittee and on DEQ’s website at </w:t>
      </w:r>
      <w:hyperlink r:id="rId8" w:history="1">
        <w:r w:rsidRPr="00127B56">
          <w:rPr>
            <w:color w:val="0000FF"/>
            <w:u w:val="single"/>
          </w:rPr>
          <w:t>Air Permitting and Operator Assistance | Montana DEQ</w:t>
        </w:r>
      </w:hyperlink>
      <w:r w:rsidRPr="00127B56">
        <w:t xml:space="preserve"> (click “Archived Air Quality Permits”)</w:t>
      </w:r>
      <w:r>
        <w:t>.</w:t>
      </w:r>
    </w:p>
    <w:p w14:paraId="13783BD6" w14:textId="77777777" w:rsidR="00027526" w:rsidRDefault="00027526" w:rsidP="00027526"/>
    <w:p w14:paraId="069C32B9" w14:textId="6DC9F5CD" w:rsidR="00027526" w:rsidRPr="00003290" w:rsidRDefault="00027526" w:rsidP="00027526">
      <w:pPr>
        <w:rPr>
          <w:rFonts w:cs="Calibri Light"/>
          <w:szCs w:val="24"/>
        </w:rPr>
      </w:pPr>
      <w:r w:rsidRPr="009935B9">
        <w:rPr>
          <w:rFonts w:eastAsia="Aptos"/>
          <w:kern w:val="2"/>
          <w:szCs w:val="24"/>
          <w14:ligatures w14:val="standardContextual"/>
        </w:rPr>
        <w:t xml:space="preserve">Final and effective MAQP </w:t>
      </w:r>
      <w:r w:rsidRPr="0040418D">
        <w:rPr>
          <w:szCs w:val="24"/>
        </w:rPr>
        <w:t>#</w:t>
      </w:r>
      <w:r w:rsidR="00B770CB">
        <w:rPr>
          <w:szCs w:val="24"/>
        </w:rPr>
        <w:t>5291-02</w:t>
      </w:r>
      <w:r w:rsidRPr="009935B9">
        <w:rPr>
          <w:szCs w:val="24"/>
        </w:rPr>
        <w:t xml:space="preserve"> is no</w:t>
      </w:r>
      <w:r>
        <w:rPr>
          <w:szCs w:val="24"/>
        </w:rPr>
        <w:t xml:space="preserve"> longer</w:t>
      </w:r>
      <w:r w:rsidRPr="009935B9">
        <w:rPr>
          <w:szCs w:val="24"/>
        </w:rPr>
        <w:t xml:space="preserve"> subject to appeal.</w:t>
      </w:r>
      <w:r w:rsidRPr="009935B9">
        <w:rPr>
          <w:b/>
          <w:bCs/>
          <w:szCs w:val="24"/>
        </w:rPr>
        <w:t xml:space="preserve"> </w:t>
      </w:r>
      <w:r>
        <w:rPr>
          <w:rFonts w:eastAsia="Aptos"/>
          <w:kern w:val="2"/>
          <w:szCs w:val="24"/>
          <w14:ligatures w14:val="standardContextual"/>
        </w:rPr>
        <w:t>T</w:t>
      </w:r>
      <w:r w:rsidRPr="009935B9">
        <w:rPr>
          <w:rFonts w:eastAsia="Aptos"/>
          <w:kern w:val="2"/>
          <w:szCs w:val="24"/>
          <w14:ligatures w14:val="standardContextual"/>
        </w:rPr>
        <w:t>he final EA may be appealed to the appropriate court of jurisdiction</w:t>
      </w:r>
      <w:r w:rsidRPr="009935B9">
        <w:rPr>
          <w:rFonts w:eastAsia="Aptos" w:cs="Aptos"/>
          <w:color w:val="333333"/>
          <w:kern w:val="2"/>
          <w:szCs w:val="24"/>
          <w:shd w:val="clear" w:color="auto" w:fill="FFFFFF"/>
          <w14:ligatures w14:val="standardContextual"/>
        </w:rPr>
        <w:t xml:space="preserve"> within 60 days after DEQ renders its final Decision on the E</w:t>
      </w:r>
      <w:r>
        <w:rPr>
          <w:rFonts w:eastAsia="Aptos" w:cs="Aptos"/>
          <w:color w:val="333333"/>
          <w:kern w:val="2"/>
          <w:szCs w:val="24"/>
          <w:shd w:val="clear" w:color="auto" w:fill="FFFFFF"/>
          <w14:ligatures w14:val="standardContextual"/>
        </w:rPr>
        <w:t>A</w:t>
      </w:r>
      <w:r w:rsidRPr="009935B9">
        <w:rPr>
          <w:rFonts w:eastAsia="Aptos" w:cs="Aptos"/>
          <w:color w:val="333333"/>
          <w:kern w:val="2"/>
          <w:szCs w:val="24"/>
          <w:shd w:val="clear" w:color="auto" w:fill="FFFFFF"/>
          <w14:ligatures w14:val="standardContextual"/>
        </w:rPr>
        <w:t xml:space="preserve">. </w:t>
      </w:r>
      <w:r w:rsidRPr="009935B9">
        <w:rPr>
          <w:rFonts w:eastAsia="Aptos" w:cs="Aptos"/>
          <w:kern w:val="2"/>
          <w:szCs w:val="24"/>
          <w14:ligatures w14:val="standardContextual"/>
        </w:rPr>
        <w:t xml:space="preserve">A request for a hearing must be filed by </w:t>
      </w:r>
      <w:r w:rsidR="00BB4DC4">
        <w:rPr>
          <w:b/>
          <w:bCs/>
          <w:szCs w:val="24"/>
        </w:rPr>
        <w:t>November 12, 2026</w:t>
      </w:r>
      <w:r w:rsidRPr="009935B9">
        <w:rPr>
          <w:rFonts w:eastAsia="Aptos"/>
          <w:kern w:val="2"/>
          <w:szCs w:val="24"/>
          <w14:ligatures w14:val="standardContextual"/>
        </w:rPr>
        <w:t>.</w:t>
      </w:r>
      <w:bookmarkStart w:id="3" w:name="_Hlk229737991"/>
      <w:r w:rsidRPr="009935B9">
        <w:rPr>
          <w:rFonts w:eastAsia="Aptos"/>
          <w:kern w:val="2"/>
          <w:szCs w:val="24"/>
          <w14:ligatures w14:val="standardContextual"/>
        </w:rPr>
        <w:t xml:space="preserve"> </w:t>
      </w:r>
      <w:bookmarkEnd w:id="3"/>
      <w:r w:rsidRPr="009935B9">
        <w:rPr>
          <w:rFonts w:eastAsia="Aptos"/>
          <w:kern w:val="2"/>
          <w:szCs w:val="24"/>
          <w14:ligatures w14:val="standardContextual"/>
        </w:rPr>
        <w:t xml:space="preserve">A challenge to DEQ’s final EA </w:t>
      </w:r>
      <w:r w:rsidRPr="009935B9">
        <w:rPr>
          <w:szCs w:val="24"/>
        </w:rPr>
        <w:t>may only be brought by a person who submits formal comments on DEQ’s draft EA prior to the issuance of DEQ’s final Decision on the EA, and the challenge must be limited to those issues raised in those comments.</w:t>
      </w:r>
    </w:p>
    <w:p w14:paraId="31529C9A" w14:textId="75C208A7" w:rsidR="00027526" w:rsidRPr="00947212" w:rsidRDefault="00027526" w:rsidP="00027526">
      <w:pPr>
        <w:tabs>
          <w:tab w:val="left" w:pos="-1440"/>
          <w:tab w:val="left" w:pos="-720"/>
          <w:tab w:val="left" w:pos="720"/>
          <w:tab w:val="left" w:pos="1440"/>
          <w:tab w:val="left" w:pos="2160"/>
          <w:tab w:val="left" w:pos="4680"/>
        </w:tabs>
        <w:rPr>
          <w:szCs w:val="24"/>
        </w:rPr>
      </w:pPr>
    </w:p>
    <w:p w14:paraId="494E9F07" w14:textId="3307AD48" w:rsidR="00027526" w:rsidRPr="00947212" w:rsidRDefault="00027526" w:rsidP="00027526">
      <w:pPr>
        <w:tabs>
          <w:tab w:val="left" w:pos="-1440"/>
          <w:tab w:val="left" w:pos="-720"/>
          <w:tab w:val="left" w:pos="720"/>
          <w:tab w:val="left" w:pos="1440"/>
          <w:tab w:val="left" w:pos="2160"/>
          <w:tab w:val="left" w:pos="4680"/>
        </w:tabs>
        <w:rPr>
          <w:szCs w:val="24"/>
        </w:rPr>
      </w:pPr>
      <w:r w:rsidRPr="00947212">
        <w:rPr>
          <w:szCs w:val="24"/>
        </w:rPr>
        <w:t>For DEQ,</w:t>
      </w:r>
      <w:r w:rsidR="00BA697B" w:rsidRPr="00BA697B">
        <w:rPr>
          <w:noProof/>
        </w:rPr>
        <w:t xml:space="preserve"> </w:t>
      </w:r>
    </w:p>
    <w:p w14:paraId="6837BCA3" w14:textId="488F6697" w:rsidR="00027526" w:rsidRDefault="008548A8" w:rsidP="00027526">
      <w:pPr>
        <w:tabs>
          <w:tab w:val="left" w:pos="-1440"/>
          <w:tab w:val="left" w:pos="-720"/>
          <w:tab w:val="left" w:pos="720"/>
          <w:tab w:val="left" w:pos="1440"/>
          <w:tab w:val="left" w:pos="2160"/>
          <w:tab w:val="left" w:pos="4680"/>
        </w:tabs>
        <w:rPr>
          <w:szCs w:val="24"/>
        </w:rPr>
      </w:pPr>
      <w:r>
        <w:rPr>
          <w:rFonts w:asciiTheme="minorHAnsi" w:eastAsiaTheme="minorHAnsi" w:hAnsiTheme="minorHAnsi" w:cstheme="minorBidi"/>
          <w:noProof/>
          <w:szCs w:val="24"/>
        </w:rPr>
        <w:drawing>
          <wp:anchor distT="0" distB="0" distL="114300" distR="114300" simplePos="0" relativeHeight="251659264" behindDoc="1" locked="0" layoutInCell="1" allowOverlap="1" wp14:anchorId="5741831F" wp14:editId="20F4A0EE">
            <wp:simplePos x="0" y="0"/>
            <wp:positionH relativeFrom="column">
              <wp:posOffset>106326</wp:posOffset>
            </wp:positionH>
            <wp:positionV relativeFrom="paragraph">
              <wp:posOffset>67487</wp:posOffset>
            </wp:positionV>
            <wp:extent cx="1529715" cy="658495"/>
            <wp:effectExtent l="19050" t="38100" r="32385" b="46355"/>
            <wp:wrapNone/>
            <wp:docPr id="11125901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590100" name="Picture 1">
                      <a:extLst>
                        <a:ext uri="{C183D7F6-B498-43B3-948B-1728B52AA6E4}">
                          <adec:decorative xmlns:adec="http://schemas.microsoft.com/office/drawing/2017/decorative" val="1"/>
                        </a:ext>
                      </a:extLst>
                    </pic:cNvPr>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rot="158727">
                      <a:off x="0" y="0"/>
                      <a:ext cx="1529715" cy="65849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A697B" w:rsidRPr="00BA697B">
        <w:rPr>
          <w:noProof/>
        </w:rPr>
        <w:drawing>
          <wp:anchor distT="0" distB="0" distL="114300" distR="114300" simplePos="0" relativeHeight="251658240" behindDoc="0" locked="0" layoutInCell="1" allowOverlap="1" wp14:anchorId="37028DF1" wp14:editId="063D7548">
            <wp:simplePos x="0" y="0"/>
            <wp:positionH relativeFrom="column">
              <wp:posOffset>3342127</wp:posOffset>
            </wp:positionH>
            <wp:positionV relativeFrom="paragraph">
              <wp:posOffset>62945</wp:posOffset>
            </wp:positionV>
            <wp:extent cx="1037590" cy="430530"/>
            <wp:effectExtent l="0" t="0" r="0" b="7620"/>
            <wp:wrapNone/>
            <wp:docPr id="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a:extLst>
                        <a:ext uri="{C183D7F6-B498-43B3-948B-1728B52AA6E4}">
                          <adec:decorative xmlns:adec="http://schemas.microsoft.com/office/drawing/2017/decorative" val="1"/>
                        </a:ext>
                      </a:extLst>
                    </pic:cNvPr>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037590" cy="430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4CA50A" w14:textId="77777777" w:rsidR="00027526" w:rsidRDefault="00027526" w:rsidP="00027526">
      <w:pPr>
        <w:tabs>
          <w:tab w:val="left" w:pos="-1440"/>
          <w:tab w:val="left" w:pos="-720"/>
          <w:tab w:val="left" w:pos="720"/>
          <w:tab w:val="left" w:pos="1440"/>
          <w:tab w:val="left" w:pos="2160"/>
          <w:tab w:val="left" w:pos="4680"/>
        </w:tabs>
        <w:rPr>
          <w:szCs w:val="24"/>
        </w:rPr>
      </w:pPr>
    </w:p>
    <w:p w14:paraId="5EFA9EA0" w14:textId="77777777" w:rsidR="00027526" w:rsidRPr="00947212" w:rsidRDefault="00027526" w:rsidP="00027526">
      <w:pPr>
        <w:tabs>
          <w:tab w:val="left" w:pos="-1440"/>
          <w:tab w:val="left" w:pos="-720"/>
          <w:tab w:val="left" w:pos="720"/>
          <w:tab w:val="left" w:pos="1440"/>
          <w:tab w:val="left" w:pos="2160"/>
          <w:tab w:val="left" w:pos="4680"/>
        </w:tabs>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27526" w14:paraId="01F55ADC" w14:textId="77777777" w:rsidTr="005D1DB8">
        <w:tc>
          <w:tcPr>
            <w:tcW w:w="4675" w:type="dxa"/>
          </w:tcPr>
          <w:p w14:paraId="4FA43B89" w14:textId="34468904" w:rsidR="00027526" w:rsidRPr="00947212" w:rsidRDefault="002C61BA" w:rsidP="005D1DB8">
            <w:pPr>
              <w:tabs>
                <w:tab w:val="left" w:pos="-1440"/>
                <w:tab w:val="left" w:pos="-720"/>
                <w:tab w:val="left" w:pos="720"/>
                <w:tab w:val="left" w:pos="1440"/>
                <w:tab w:val="left" w:pos="2160"/>
                <w:tab w:val="left" w:pos="4680"/>
              </w:tabs>
              <w:rPr>
                <w:szCs w:val="24"/>
              </w:rPr>
            </w:pPr>
            <w:r>
              <w:rPr>
                <w:szCs w:val="24"/>
              </w:rPr>
              <w:t>Barry Pemberton</w:t>
            </w:r>
            <w:r w:rsidR="00027526" w:rsidRPr="00947212">
              <w:rPr>
                <w:szCs w:val="24"/>
              </w:rPr>
              <w:t xml:space="preserve">, </w:t>
            </w:r>
            <w:r>
              <w:rPr>
                <w:szCs w:val="24"/>
              </w:rPr>
              <w:t>Air Quality Scientist</w:t>
            </w:r>
          </w:p>
          <w:p w14:paraId="6A8CE7AF" w14:textId="53E61B5D" w:rsidR="00027526" w:rsidRPr="00947212" w:rsidRDefault="002C61BA" w:rsidP="005D1DB8">
            <w:pPr>
              <w:tabs>
                <w:tab w:val="left" w:pos="-1440"/>
                <w:tab w:val="left" w:pos="-720"/>
                <w:tab w:val="left" w:pos="720"/>
                <w:tab w:val="left" w:pos="1440"/>
                <w:tab w:val="left" w:pos="2160"/>
                <w:tab w:val="left" w:pos="4680"/>
              </w:tabs>
              <w:rPr>
                <w:szCs w:val="24"/>
              </w:rPr>
            </w:pPr>
            <w:r w:rsidRPr="009E2267">
              <w:rPr>
                <w:szCs w:val="24"/>
              </w:rPr>
              <w:t>Air Quality Permitting Services Section</w:t>
            </w:r>
          </w:p>
          <w:p w14:paraId="3AA11A83" w14:textId="77777777" w:rsidR="00027526" w:rsidRPr="00947212" w:rsidRDefault="00027526" w:rsidP="005D1DB8">
            <w:pPr>
              <w:tabs>
                <w:tab w:val="left" w:pos="-1440"/>
                <w:tab w:val="left" w:pos="-720"/>
                <w:tab w:val="left" w:pos="720"/>
                <w:tab w:val="left" w:pos="1440"/>
                <w:tab w:val="left" w:pos="2160"/>
                <w:tab w:val="left" w:pos="4680"/>
              </w:tabs>
              <w:rPr>
                <w:szCs w:val="24"/>
              </w:rPr>
            </w:pPr>
            <w:r w:rsidRPr="00947212">
              <w:rPr>
                <w:szCs w:val="24"/>
              </w:rPr>
              <w:t>Air Quality Bureau</w:t>
            </w:r>
          </w:p>
          <w:p w14:paraId="5182E9AF" w14:textId="77777777" w:rsidR="00027526" w:rsidRPr="00947212" w:rsidRDefault="00027526" w:rsidP="005D1DB8">
            <w:pPr>
              <w:tabs>
                <w:tab w:val="left" w:pos="-1440"/>
                <w:tab w:val="left" w:pos="-720"/>
                <w:tab w:val="left" w:pos="720"/>
                <w:tab w:val="left" w:pos="1440"/>
                <w:tab w:val="left" w:pos="2160"/>
                <w:tab w:val="left" w:pos="4680"/>
              </w:tabs>
              <w:rPr>
                <w:szCs w:val="24"/>
              </w:rPr>
            </w:pPr>
            <w:r w:rsidRPr="00947212">
              <w:rPr>
                <w:szCs w:val="24"/>
              </w:rPr>
              <w:t>Air, Energy, and Mining Division</w:t>
            </w:r>
          </w:p>
          <w:p w14:paraId="264BAD1A" w14:textId="742002BC" w:rsidR="00027526" w:rsidRPr="00947212" w:rsidRDefault="00027526" w:rsidP="005D1DB8">
            <w:pPr>
              <w:tabs>
                <w:tab w:val="left" w:pos="-1440"/>
                <w:tab w:val="left" w:pos="-720"/>
                <w:tab w:val="left" w:pos="720"/>
                <w:tab w:val="left" w:pos="1440"/>
                <w:tab w:val="left" w:pos="2160"/>
                <w:tab w:val="left" w:pos="4680"/>
              </w:tabs>
              <w:rPr>
                <w:szCs w:val="24"/>
              </w:rPr>
            </w:pPr>
            <w:r w:rsidRPr="00947212">
              <w:rPr>
                <w:szCs w:val="24"/>
              </w:rPr>
              <w:t>(406) 444-</w:t>
            </w:r>
            <w:r w:rsidR="002C61BA">
              <w:rPr>
                <w:szCs w:val="24"/>
              </w:rPr>
              <w:t>0323</w:t>
            </w:r>
          </w:p>
          <w:p w14:paraId="403C7FB5" w14:textId="37CEA145" w:rsidR="00027526" w:rsidRDefault="00650202" w:rsidP="005D1DB8">
            <w:pPr>
              <w:tabs>
                <w:tab w:val="left" w:pos="-1440"/>
                <w:tab w:val="left" w:pos="-720"/>
                <w:tab w:val="left" w:pos="720"/>
                <w:tab w:val="left" w:pos="1440"/>
                <w:tab w:val="left" w:pos="2160"/>
                <w:tab w:val="left" w:pos="4680"/>
              </w:tabs>
              <w:rPr>
                <w:szCs w:val="24"/>
              </w:rPr>
            </w:pPr>
            <w:r>
              <w:rPr>
                <w:szCs w:val="24"/>
                <w:shd w:val="clear" w:color="auto" w:fill="FFFFFF" w:themeFill="background1"/>
              </w:rPr>
              <w:t>b</w:t>
            </w:r>
            <w:r w:rsidR="002C61BA" w:rsidRPr="00650202">
              <w:rPr>
                <w:szCs w:val="24"/>
                <w:shd w:val="clear" w:color="auto" w:fill="FFFFFF" w:themeFill="background1"/>
              </w:rPr>
              <w:t>arry.pemberton</w:t>
            </w:r>
            <w:r w:rsidR="00027526">
              <w:rPr>
                <w:szCs w:val="24"/>
              </w:rPr>
              <w:t>@mt.gov</w:t>
            </w:r>
          </w:p>
        </w:tc>
        <w:tc>
          <w:tcPr>
            <w:tcW w:w="4675" w:type="dxa"/>
          </w:tcPr>
          <w:p w14:paraId="6BFC249C" w14:textId="77777777" w:rsidR="00027526" w:rsidRPr="009E2267" w:rsidRDefault="00027526" w:rsidP="005D1DB8">
            <w:pPr>
              <w:tabs>
                <w:tab w:val="left" w:pos="-1440"/>
                <w:tab w:val="left" w:pos="-720"/>
                <w:tab w:val="left" w:pos="720"/>
                <w:tab w:val="left" w:pos="1440"/>
                <w:tab w:val="left" w:pos="2160"/>
                <w:tab w:val="left" w:pos="4680"/>
              </w:tabs>
              <w:rPr>
                <w:szCs w:val="24"/>
              </w:rPr>
            </w:pPr>
            <w:r w:rsidRPr="009E2267">
              <w:rPr>
                <w:szCs w:val="24"/>
              </w:rPr>
              <w:t>Craig Henrikson, Acting Supervisor</w:t>
            </w:r>
          </w:p>
          <w:p w14:paraId="4315570E" w14:textId="77777777" w:rsidR="00027526" w:rsidRPr="009E2267" w:rsidRDefault="00027526" w:rsidP="005D1DB8">
            <w:pPr>
              <w:tabs>
                <w:tab w:val="left" w:pos="-1440"/>
                <w:tab w:val="left" w:pos="-720"/>
                <w:tab w:val="left" w:pos="720"/>
                <w:tab w:val="left" w:pos="1440"/>
                <w:tab w:val="left" w:pos="2160"/>
                <w:tab w:val="left" w:pos="4680"/>
              </w:tabs>
              <w:rPr>
                <w:szCs w:val="24"/>
              </w:rPr>
            </w:pPr>
            <w:r w:rsidRPr="009E2267">
              <w:rPr>
                <w:szCs w:val="24"/>
              </w:rPr>
              <w:t>Air Quality Permitting Services Section</w:t>
            </w:r>
          </w:p>
          <w:p w14:paraId="24B97A98" w14:textId="77777777" w:rsidR="00027526" w:rsidRPr="009E2267" w:rsidRDefault="00027526" w:rsidP="005D1DB8">
            <w:pPr>
              <w:tabs>
                <w:tab w:val="left" w:pos="-1440"/>
                <w:tab w:val="left" w:pos="-720"/>
                <w:tab w:val="left" w:pos="720"/>
                <w:tab w:val="left" w:pos="1440"/>
                <w:tab w:val="left" w:pos="2160"/>
                <w:tab w:val="left" w:pos="4680"/>
              </w:tabs>
              <w:rPr>
                <w:szCs w:val="24"/>
              </w:rPr>
            </w:pPr>
            <w:r w:rsidRPr="009E2267">
              <w:rPr>
                <w:szCs w:val="24"/>
              </w:rPr>
              <w:t>Air Quality Bureau</w:t>
            </w:r>
          </w:p>
          <w:p w14:paraId="7AA0F022" w14:textId="77777777" w:rsidR="00027526" w:rsidRPr="009E2267" w:rsidRDefault="00027526" w:rsidP="005D1DB8">
            <w:pPr>
              <w:tabs>
                <w:tab w:val="left" w:pos="-1440"/>
                <w:tab w:val="left" w:pos="-720"/>
                <w:tab w:val="left" w:pos="720"/>
                <w:tab w:val="left" w:pos="1440"/>
                <w:tab w:val="left" w:pos="2160"/>
                <w:tab w:val="left" w:pos="4680"/>
              </w:tabs>
              <w:rPr>
                <w:szCs w:val="24"/>
              </w:rPr>
            </w:pPr>
            <w:r w:rsidRPr="009E2267">
              <w:rPr>
                <w:szCs w:val="24"/>
              </w:rPr>
              <w:t>Air, Energy, and Mining Division</w:t>
            </w:r>
          </w:p>
          <w:p w14:paraId="0B293D2B" w14:textId="77777777" w:rsidR="00027526" w:rsidRPr="009E2267" w:rsidRDefault="00027526" w:rsidP="005D1DB8">
            <w:pPr>
              <w:tabs>
                <w:tab w:val="left" w:pos="-1440"/>
                <w:tab w:val="left" w:pos="-720"/>
                <w:tab w:val="left" w:pos="720"/>
                <w:tab w:val="left" w:pos="1440"/>
                <w:tab w:val="left" w:pos="2160"/>
                <w:tab w:val="left" w:pos="4680"/>
              </w:tabs>
              <w:rPr>
                <w:szCs w:val="24"/>
              </w:rPr>
            </w:pPr>
            <w:r w:rsidRPr="009E2267">
              <w:rPr>
                <w:szCs w:val="24"/>
              </w:rPr>
              <w:t>(406) 444-6711</w:t>
            </w:r>
          </w:p>
          <w:p w14:paraId="481C54FD" w14:textId="0E0988F0" w:rsidR="00027526" w:rsidRDefault="00027526" w:rsidP="005D1DB8">
            <w:pPr>
              <w:tabs>
                <w:tab w:val="left" w:pos="-1440"/>
                <w:tab w:val="left" w:pos="-720"/>
                <w:tab w:val="left" w:pos="720"/>
                <w:tab w:val="left" w:pos="1440"/>
                <w:tab w:val="left" w:pos="2160"/>
                <w:tab w:val="left" w:pos="4680"/>
              </w:tabs>
              <w:rPr>
                <w:szCs w:val="24"/>
              </w:rPr>
            </w:pPr>
            <w:r w:rsidRPr="006219EE">
              <w:rPr>
                <w:szCs w:val="24"/>
              </w:rPr>
              <w:t>chenrikson@mt.gov</w:t>
            </w:r>
          </w:p>
        </w:tc>
      </w:tr>
    </w:tbl>
    <w:p w14:paraId="5D7011F9" w14:textId="77777777" w:rsidR="00E559EE" w:rsidRDefault="00E559EE" w:rsidP="00027526">
      <w:pPr>
        <w:tabs>
          <w:tab w:val="left" w:pos="-1440"/>
          <w:tab w:val="left" w:pos="-720"/>
          <w:tab w:val="left" w:pos="720"/>
          <w:tab w:val="left" w:pos="1440"/>
          <w:tab w:val="left" w:pos="2160"/>
          <w:tab w:val="left" w:pos="4680"/>
        </w:tabs>
        <w:rPr>
          <w:szCs w:val="24"/>
        </w:rPr>
      </w:pPr>
    </w:p>
    <w:p w14:paraId="481393A9" w14:textId="77777777" w:rsidR="00E559EE" w:rsidRDefault="00E559EE" w:rsidP="00027526">
      <w:pPr>
        <w:tabs>
          <w:tab w:val="left" w:pos="-1440"/>
          <w:tab w:val="left" w:pos="-720"/>
          <w:tab w:val="left" w:pos="720"/>
          <w:tab w:val="left" w:pos="1440"/>
          <w:tab w:val="left" w:pos="2160"/>
          <w:tab w:val="left" w:pos="4680"/>
        </w:tabs>
        <w:rPr>
          <w:szCs w:val="24"/>
        </w:rPr>
        <w:sectPr w:rsidR="00E559EE" w:rsidSect="00E559EE">
          <w:footerReference w:type="default" r:id="rId12"/>
          <w:footerReference w:type="first" r:id="rId13"/>
          <w:pgSz w:w="12240" w:h="15840" w:code="1"/>
          <w:pgMar w:top="1152" w:right="1440" w:bottom="1008" w:left="1440" w:header="720" w:footer="576" w:gutter="0"/>
          <w:pgNumType w:start="1"/>
          <w:cols w:space="720"/>
          <w:titlePg/>
          <w:docGrid w:linePitch="326"/>
        </w:sectPr>
      </w:pPr>
    </w:p>
    <w:p w14:paraId="3CAB6172" w14:textId="77777777" w:rsidR="00027526" w:rsidRPr="00947212" w:rsidRDefault="00027526" w:rsidP="00027526">
      <w:pPr>
        <w:tabs>
          <w:tab w:val="left" w:pos="-1440"/>
          <w:tab w:val="left" w:pos="-720"/>
          <w:tab w:val="left" w:pos="720"/>
          <w:tab w:val="left" w:pos="1440"/>
          <w:tab w:val="left" w:pos="2160"/>
          <w:tab w:val="left" w:pos="4680"/>
        </w:tabs>
        <w:rPr>
          <w:szCs w:val="24"/>
        </w:rPr>
      </w:pPr>
    </w:p>
    <w:p w14:paraId="5F1B21D6" w14:textId="77777777" w:rsidR="00027526" w:rsidRPr="003E35EC" w:rsidRDefault="00027526" w:rsidP="00027526">
      <w:pPr>
        <w:tabs>
          <w:tab w:val="center" w:pos="4680"/>
        </w:tabs>
        <w:jc w:val="center"/>
        <w:rPr>
          <w:b/>
          <w:bCs/>
          <w:sz w:val="32"/>
          <w:szCs w:val="32"/>
        </w:rPr>
      </w:pPr>
      <w:r w:rsidRPr="003E35EC">
        <w:rPr>
          <w:b/>
          <w:bCs/>
          <w:sz w:val="32"/>
          <w:szCs w:val="32"/>
        </w:rPr>
        <w:t>Montana Department of Environmental Quality</w:t>
      </w:r>
    </w:p>
    <w:p w14:paraId="2EEE0368" w14:textId="77777777" w:rsidR="00027526" w:rsidRPr="003E35EC" w:rsidRDefault="00027526" w:rsidP="00027526">
      <w:pPr>
        <w:tabs>
          <w:tab w:val="center" w:pos="4680"/>
        </w:tabs>
        <w:jc w:val="center"/>
        <w:rPr>
          <w:b/>
          <w:bCs/>
          <w:sz w:val="32"/>
          <w:szCs w:val="32"/>
        </w:rPr>
      </w:pPr>
      <w:r w:rsidRPr="003E35EC">
        <w:rPr>
          <w:b/>
          <w:bCs/>
          <w:sz w:val="32"/>
          <w:szCs w:val="32"/>
        </w:rPr>
        <w:t>Air, Energy &amp; Mining Division</w:t>
      </w:r>
    </w:p>
    <w:p w14:paraId="7C057F80" w14:textId="77777777" w:rsidR="00027526" w:rsidRPr="003E35EC" w:rsidRDefault="00027526" w:rsidP="00027526">
      <w:pPr>
        <w:tabs>
          <w:tab w:val="center" w:pos="4680"/>
        </w:tabs>
        <w:jc w:val="center"/>
        <w:rPr>
          <w:b/>
          <w:bCs/>
          <w:sz w:val="32"/>
          <w:szCs w:val="32"/>
        </w:rPr>
      </w:pPr>
      <w:r w:rsidRPr="003E35EC">
        <w:rPr>
          <w:b/>
          <w:bCs/>
          <w:sz w:val="32"/>
          <w:szCs w:val="32"/>
        </w:rPr>
        <w:t>Air Quality Bureau</w:t>
      </w:r>
    </w:p>
    <w:p w14:paraId="79F93FB7" w14:textId="77777777" w:rsidR="00027526" w:rsidRPr="003E35EC" w:rsidRDefault="00027526" w:rsidP="00027526">
      <w:pPr>
        <w:tabs>
          <w:tab w:val="center" w:pos="4680"/>
        </w:tabs>
        <w:jc w:val="center"/>
        <w:rPr>
          <w:b/>
          <w:bCs/>
          <w:sz w:val="32"/>
          <w:szCs w:val="32"/>
        </w:rPr>
      </w:pPr>
    </w:p>
    <w:p w14:paraId="6A0E572C" w14:textId="77777777" w:rsidR="00027526" w:rsidRPr="003E35EC" w:rsidRDefault="00027526" w:rsidP="00027526">
      <w:pPr>
        <w:tabs>
          <w:tab w:val="center" w:pos="4680"/>
        </w:tabs>
        <w:rPr>
          <w:b/>
          <w:bCs/>
          <w:sz w:val="28"/>
          <w:szCs w:val="28"/>
        </w:rPr>
      </w:pPr>
    </w:p>
    <w:p w14:paraId="43333163" w14:textId="77777777" w:rsidR="00027526" w:rsidRPr="003E35EC" w:rsidRDefault="00027526" w:rsidP="00027526">
      <w:pPr>
        <w:tabs>
          <w:tab w:val="center" w:pos="4680"/>
        </w:tabs>
        <w:rPr>
          <w:b/>
          <w:bCs/>
          <w:sz w:val="28"/>
          <w:szCs w:val="28"/>
        </w:rPr>
      </w:pPr>
    </w:p>
    <w:p w14:paraId="1DFA8D37" w14:textId="483F1F42" w:rsidR="00027526" w:rsidRPr="003E35EC" w:rsidRDefault="00027526" w:rsidP="00027526">
      <w:pPr>
        <w:jc w:val="center"/>
        <w:rPr>
          <w:sz w:val="32"/>
          <w:szCs w:val="32"/>
        </w:rPr>
      </w:pPr>
      <w:r w:rsidRPr="003E35EC">
        <w:rPr>
          <w:sz w:val="32"/>
          <w:szCs w:val="32"/>
        </w:rPr>
        <w:t>Montana Air Quality Permit #</w:t>
      </w:r>
      <w:r w:rsidR="002C61BA">
        <w:rPr>
          <w:sz w:val="32"/>
          <w:szCs w:val="32"/>
        </w:rPr>
        <w:t>5291</w:t>
      </w:r>
      <w:r w:rsidRPr="003E35EC">
        <w:rPr>
          <w:sz w:val="32"/>
          <w:szCs w:val="32"/>
        </w:rPr>
        <w:t>-</w:t>
      </w:r>
      <w:r w:rsidR="002C61BA">
        <w:rPr>
          <w:sz w:val="32"/>
          <w:szCs w:val="32"/>
        </w:rPr>
        <w:t>02</w:t>
      </w:r>
    </w:p>
    <w:p w14:paraId="30084030" w14:textId="77777777" w:rsidR="00027526" w:rsidRPr="003E35EC" w:rsidRDefault="00027526" w:rsidP="00027526">
      <w:pPr>
        <w:jc w:val="center"/>
        <w:rPr>
          <w:sz w:val="32"/>
          <w:szCs w:val="32"/>
        </w:rPr>
      </w:pPr>
    </w:p>
    <w:p w14:paraId="479336AC" w14:textId="3648A96C" w:rsidR="00027526" w:rsidRPr="003E35EC" w:rsidRDefault="002C61BA" w:rsidP="00027526">
      <w:pPr>
        <w:autoSpaceDE w:val="0"/>
        <w:autoSpaceDN w:val="0"/>
        <w:adjustRightInd w:val="0"/>
        <w:jc w:val="center"/>
        <w:rPr>
          <w:color w:val="000000"/>
          <w:sz w:val="32"/>
          <w:szCs w:val="32"/>
        </w:rPr>
      </w:pPr>
      <w:r>
        <w:rPr>
          <w:color w:val="000000"/>
          <w:sz w:val="32"/>
          <w:szCs w:val="32"/>
        </w:rPr>
        <w:t>Potentate Mining LLC</w:t>
      </w:r>
    </w:p>
    <w:p w14:paraId="23680461" w14:textId="389AC2CC" w:rsidR="00027526" w:rsidRDefault="002C61BA" w:rsidP="00027526">
      <w:pPr>
        <w:tabs>
          <w:tab w:val="left" w:pos="-1440"/>
          <w:tab w:val="left" w:pos="-720"/>
          <w:tab w:val="left" w:pos="720"/>
          <w:tab w:val="left" w:pos="1440"/>
          <w:tab w:val="left" w:pos="2160"/>
          <w:tab w:val="left" w:pos="4680"/>
        </w:tabs>
        <w:jc w:val="center"/>
        <w:rPr>
          <w:color w:val="000000"/>
          <w:sz w:val="32"/>
          <w:szCs w:val="32"/>
        </w:rPr>
      </w:pPr>
      <w:r>
        <w:rPr>
          <w:color w:val="000000"/>
          <w:sz w:val="32"/>
          <w:szCs w:val="32"/>
        </w:rPr>
        <w:t>Yellow Dog Mine</w:t>
      </w:r>
    </w:p>
    <w:p w14:paraId="2C684B67" w14:textId="1969429E" w:rsidR="002C61BA" w:rsidRDefault="002C61BA" w:rsidP="002C61BA">
      <w:pPr>
        <w:tabs>
          <w:tab w:val="left" w:pos="-1440"/>
          <w:tab w:val="left" w:pos="-720"/>
          <w:tab w:val="left" w:pos="720"/>
          <w:tab w:val="left" w:pos="1440"/>
          <w:tab w:val="left" w:pos="2160"/>
          <w:tab w:val="left" w:pos="4680"/>
        </w:tabs>
        <w:jc w:val="center"/>
        <w:rPr>
          <w:color w:val="000000"/>
          <w:sz w:val="32"/>
          <w:szCs w:val="32"/>
        </w:rPr>
      </w:pPr>
      <w:r w:rsidRPr="002C61BA">
        <w:rPr>
          <w:color w:val="000000"/>
          <w:sz w:val="32"/>
          <w:szCs w:val="32"/>
        </w:rPr>
        <w:t>Section 21, Township 6 North, Range 16 West</w:t>
      </w:r>
    </w:p>
    <w:p w14:paraId="46B90164" w14:textId="47B8DE68" w:rsidR="00BB4DC4" w:rsidRDefault="00BB4DC4" w:rsidP="002C61BA">
      <w:pPr>
        <w:tabs>
          <w:tab w:val="left" w:pos="-1440"/>
          <w:tab w:val="left" w:pos="-720"/>
          <w:tab w:val="left" w:pos="720"/>
          <w:tab w:val="left" w:pos="1440"/>
          <w:tab w:val="left" w:pos="2160"/>
          <w:tab w:val="left" w:pos="4680"/>
        </w:tabs>
        <w:jc w:val="center"/>
        <w:rPr>
          <w:color w:val="000000"/>
          <w:sz w:val="32"/>
          <w:szCs w:val="32"/>
        </w:rPr>
      </w:pPr>
      <w:r>
        <w:rPr>
          <w:color w:val="000000"/>
          <w:sz w:val="32"/>
          <w:szCs w:val="32"/>
        </w:rPr>
        <w:t>P.O. Box 1110</w:t>
      </w:r>
    </w:p>
    <w:p w14:paraId="1A3BCF3B" w14:textId="72AAAD2B" w:rsidR="00BB4DC4" w:rsidRPr="003E35EC" w:rsidRDefault="00BB4DC4" w:rsidP="002C61BA">
      <w:pPr>
        <w:tabs>
          <w:tab w:val="left" w:pos="-1440"/>
          <w:tab w:val="left" w:pos="-720"/>
          <w:tab w:val="left" w:pos="720"/>
          <w:tab w:val="left" w:pos="1440"/>
          <w:tab w:val="left" w:pos="2160"/>
          <w:tab w:val="left" w:pos="4680"/>
        </w:tabs>
        <w:jc w:val="center"/>
        <w:rPr>
          <w:color w:val="000000"/>
          <w:sz w:val="32"/>
          <w:szCs w:val="32"/>
        </w:rPr>
      </w:pPr>
      <w:r>
        <w:rPr>
          <w:color w:val="000000"/>
          <w:sz w:val="32"/>
          <w:szCs w:val="32"/>
        </w:rPr>
        <w:t>Philipsburg, MT, 59858</w:t>
      </w:r>
    </w:p>
    <w:p w14:paraId="687CB9EE" w14:textId="77777777" w:rsidR="00027526" w:rsidRPr="003E35EC" w:rsidRDefault="00027526" w:rsidP="00027526">
      <w:pPr>
        <w:tabs>
          <w:tab w:val="center" w:pos="4680"/>
        </w:tabs>
        <w:jc w:val="center"/>
        <w:rPr>
          <w:color w:val="000000"/>
          <w:szCs w:val="24"/>
        </w:rPr>
      </w:pPr>
    </w:p>
    <w:p w14:paraId="13F5BE40" w14:textId="77777777" w:rsidR="00027526" w:rsidRPr="003E35EC" w:rsidRDefault="00027526" w:rsidP="00027526">
      <w:pPr>
        <w:tabs>
          <w:tab w:val="center" w:pos="4680"/>
        </w:tabs>
        <w:rPr>
          <w:color w:val="000000"/>
          <w:szCs w:val="24"/>
        </w:rPr>
      </w:pPr>
    </w:p>
    <w:p w14:paraId="5590481C" w14:textId="77777777" w:rsidR="00027526" w:rsidRPr="003E35EC" w:rsidRDefault="00027526" w:rsidP="00027526">
      <w:pPr>
        <w:tabs>
          <w:tab w:val="center" w:pos="4680"/>
        </w:tabs>
        <w:jc w:val="center"/>
        <w:rPr>
          <w:color w:val="000000"/>
          <w:szCs w:val="24"/>
        </w:rPr>
      </w:pPr>
    </w:p>
    <w:p w14:paraId="1B2B301E" w14:textId="77777777" w:rsidR="00027526" w:rsidRPr="003E35EC" w:rsidRDefault="00027526" w:rsidP="00027526">
      <w:pPr>
        <w:tabs>
          <w:tab w:val="center" w:pos="4680"/>
        </w:tabs>
        <w:jc w:val="center"/>
        <w:rPr>
          <w:sz w:val="32"/>
          <w:szCs w:val="32"/>
        </w:rPr>
      </w:pPr>
      <w:r w:rsidRPr="003E35EC">
        <w:rPr>
          <w:sz w:val="32"/>
          <w:szCs w:val="32"/>
        </w:rPr>
        <w:t>Final and Effective Date:</w:t>
      </w:r>
    </w:p>
    <w:p w14:paraId="62E1AF7C" w14:textId="68712B7E" w:rsidR="00027526" w:rsidRPr="003E35EC" w:rsidRDefault="002C61BA" w:rsidP="00027526">
      <w:pPr>
        <w:jc w:val="center"/>
        <w:rPr>
          <w:sz w:val="32"/>
          <w:szCs w:val="32"/>
        </w:rPr>
      </w:pPr>
      <w:r>
        <w:rPr>
          <w:sz w:val="32"/>
          <w:szCs w:val="32"/>
        </w:rPr>
        <w:t>September 29, 2026</w:t>
      </w:r>
    </w:p>
    <w:p w14:paraId="071617EB" w14:textId="77777777" w:rsidR="00027526" w:rsidRPr="003E35EC" w:rsidRDefault="00027526" w:rsidP="00027526">
      <w:pPr>
        <w:jc w:val="center"/>
        <w:rPr>
          <w:sz w:val="32"/>
          <w:szCs w:val="32"/>
        </w:rPr>
      </w:pPr>
    </w:p>
    <w:p w14:paraId="75A04D1D" w14:textId="77777777" w:rsidR="00027526" w:rsidRPr="003E35EC" w:rsidRDefault="00027526" w:rsidP="00027526">
      <w:pPr>
        <w:jc w:val="center"/>
        <w:rPr>
          <w:sz w:val="32"/>
          <w:szCs w:val="32"/>
        </w:rPr>
      </w:pPr>
    </w:p>
    <w:p w14:paraId="21BB3AF6" w14:textId="77777777" w:rsidR="00027526" w:rsidRPr="003E35EC" w:rsidRDefault="00027526" w:rsidP="00027526">
      <w:pPr>
        <w:jc w:val="center"/>
        <w:rPr>
          <w:sz w:val="32"/>
          <w:szCs w:val="32"/>
        </w:rPr>
      </w:pPr>
      <w:r w:rsidRPr="003E35EC">
        <w:rPr>
          <w:noProof/>
          <w:sz w:val="32"/>
          <w:szCs w:val="32"/>
        </w:rPr>
        <w:drawing>
          <wp:inline distT="0" distB="0" distL="0" distR="0" wp14:anchorId="7A91A506" wp14:editId="0E30AC37">
            <wp:extent cx="2709081" cy="2709081"/>
            <wp:effectExtent l="0" t="0" r="0" b="0"/>
            <wp:docPr id="976259458" name="Picture 1"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59458" name="Picture 1" descr="State Se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15536" cy="2715536"/>
                    </a:xfrm>
                    <a:prstGeom prst="rect">
                      <a:avLst/>
                    </a:prstGeom>
                    <a:noFill/>
                    <a:ln>
                      <a:noFill/>
                    </a:ln>
                  </pic:spPr>
                </pic:pic>
              </a:graphicData>
            </a:graphic>
          </wp:inline>
        </w:drawing>
      </w:r>
    </w:p>
    <w:p w14:paraId="26D1B8B9" w14:textId="77777777" w:rsidR="00027526" w:rsidRPr="003E35EC" w:rsidRDefault="00027526" w:rsidP="00027526">
      <w:pPr>
        <w:jc w:val="center"/>
        <w:rPr>
          <w:sz w:val="32"/>
          <w:szCs w:val="32"/>
        </w:rPr>
      </w:pPr>
    </w:p>
    <w:p w14:paraId="3343C43B" w14:textId="77777777" w:rsidR="00E559EE" w:rsidRDefault="00E559EE" w:rsidP="00027526">
      <w:pPr>
        <w:jc w:val="center"/>
        <w:rPr>
          <w:sz w:val="32"/>
          <w:szCs w:val="24"/>
        </w:rPr>
        <w:sectPr w:rsidR="00E559EE" w:rsidSect="00E559EE">
          <w:type w:val="continuous"/>
          <w:pgSz w:w="12240" w:h="15840" w:code="1"/>
          <w:pgMar w:top="1152" w:right="1440" w:bottom="1008" w:left="1440" w:header="720" w:footer="576" w:gutter="0"/>
          <w:pgNumType w:start="1"/>
          <w:cols w:space="720"/>
          <w:docGrid w:linePitch="326"/>
        </w:sectPr>
      </w:pPr>
    </w:p>
    <w:p w14:paraId="56A86460" w14:textId="77777777" w:rsidR="00027526" w:rsidRPr="003E35EC" w:rsidRDefault="00027526" w:rsidP="00027526">
      <w:pPr>
        <w:jc w:val="center"/>
        <w:rPr>
          <w:sz w:val="32"/>
          <w:szCs w:val="24"/>
        </w:rPr>
      </w:pPr>
    </w:p>
    <w:p w14:paraId="151FA88B" w14:textId="77777777" w:rsidR="00027526" w:rsidRPr="003E35EC" w:rsidRDefault="00027526" w:rsidP="00027526">
      <w:pPr>
        <w:tabs>
          <w:tab w:val="left" w:pos="-1440"/>
          <w:tab w:val="left" w:pos="-720"/>
          <w:tab w:val="left" w:pos="720"/>
          <w:tab w:val="left" w:pos="1440"/>
          <w:tab w:val="left" w:pos="2160"/>
          <w:tab w:val="left" w:pos="4680"/>
        </w:tabs>
        <w:rPr>
          <w:sz w:val="22"/>
          <w:szCs w:val="22"/>
        </w:rPr>
      </w:pPr>
    </w:p>
    <w:p w14:paraId="2D209A84" w14:textId="77777777" w:rsidR="002B0194" w:rsidRPr="00FB7886" w:rsidRDefault="00D72FF4">
      <w:pPr>
        <w:jc w:val="center"/>
        <w:rPr>
          <w:szCs w:val="24"/>
        </w:rPr>
      </w:pPr>
      <w:r w:rsidRPr="00FB7886">
        <w:rPr>
          <w:szCs w:val="24"/>
        </w:rPr>
        <w:t xml:space="preserve">MONTANA </w:t>
      </w:r>
      <w:r w:rsidR="002B0194" w:rsidRPr="00FB7886">
        <w:rPr>
          <w:szCs w:val="24"/>
        </w:rPr>
        <w:t>AIR QUALITY PERMIT</w:t>
      </w:r>
    </w:p>
    <w:p w14:paraId="56D48973" w14:textId="77777777" w:rsidR="002B0194" w:rsidRDefault="002B0194">
      <w:pPr>
        <w:jc w:val="center"/>
        <w:rPr>
          <w:szCs w:val="24"/>
        </w:rPr>
      </w:pPr>
    </w:p>
    <w:p w14:paraId="520780AA" w14:textId="77777777" w:rsidR="007834A9" w:rsidRDefault="007834A9" w:rsidP="00190B1A">
      <w:pPr>
        <w:ind w:left="3888" w:firstLine="432"/>
        <w:rPr>
          <w:szCs w:val="24"/>
        </w:rPr>
      </w:pPr>
    </w:p>
    <w:p w14:paraId="3A681204" w14:textId="4C087E89" w:rsidR="007834A9" w:rsidRDefault="007834A9" w:rsidP="007834A9">
      <w:pPr>
        <w:ind w:left="3888" w:firstLine="432"/>
        <w:jc w:val="both"/>
        <w:rPr>
          <w:szCs w:val="24"/>
        </w:rPr>
        <w:sectPr w:rsidR="007834A9" w:rsidSect="005C072A">
          <w:footerReference w:type="default" r:id="rId15"/>
          <w:pgSz w:w="12240" w:h="15840" w:code="1"/>
          <w:pgMar w:top="1152" w:right="1440" w:bottom="1008" w:left="1440" w:header="720" w:footer="720" w:gutter="0"/>
          <w:pgNumType w:start="1"/>
          <w:cols w:space="720"/>
        </w:sectPr>
      </w:pPr>
    </w:p>
    <w:p w14:paraId="1D0FA05D" w14:textId="7BE66C83" w:rsidR="007834A9" w:rsidRDefault="007834A9" w:rsidP="00FA7449">
      <w:pPr>
        <w:jc w:val="both"/>
        <w:rPr>
          <w:szCs w:val="24"/>
        </w:rPr>
      </w:pPr>
      <w:r>
        <w:rPr>
          <w:szCs w:val="24"/>
        </w:rPr>
        <w:t>Issued To:</w:t>
      </w:r>
      <w:r>
        <w:rPr>
          <w:szCs w:val="24"/>
        </w:rPr>
        <w:tab/>
        <w:t>Potentate Mining, LLC</w:t>
      </w:r>
    </w:p>
    <w:p w14:paraId="4802A186" w14:textId="27FB71BD" w:rsidR="00FA7449" w:rsidRDefault="00FA7449" w:rsidP="00FA7449">
      <w:pPr>
        <w:ind w:left="864" w:firstLine="432"/>
        <w:jc w:val="both"/>
        <w:rPr>
          <w:szCs w:val="24"/>
        </w:rPr>
      </w:pPr>
      <w:r>
        <w:rPr>
          <w:szCs w:val="24"/>
        </w:rPr>
        <w:t>Yellow Dog Mine</w:t>
      </w:r>
    </w:p>
    <w:p w14:paraId="592502BA" w14:textId="08B4C6D1" w:rsidR="00FA7449" w:rsidRDefault="00FA7449" w:rsidP="00FA7449">
      <w:pPr>
        <w:ind w:left="864" w:firstLine="432"/>
        <w:jc w:val="both"/>
        <w:rPr>
          <w:szCs w:val="24"/>
        </w:rPr>
      </w:pPr>
      <w:r>
        <w:rPr>
          <w:szCs w:val="24"/>
        </w:rPr>
        <w:t>P.O. Box 1110</w:t>
      </w:r>
    </w:p>
    <w:p w14:paraId="7E58AE3A" w14:textId="36225A86" w:rsidR="00FA7449" w:rsidRDefault="00FA7449" w:rsidP="00FA7449">
      <w:pPr>
        <w:ind w:left="864" w:firstLine="432"/>
        <w:jc w:val="both"/>
        <w:rPr>
          <w:szCs w:val="24"/>
        </w:rPr>
      </w:pPr>
      <w:r>
        <w:rPr>
          <w:szCs w:val="24"/>
        </w:rPr>
        <w:t>Philipsburg, MT 59858</w:t>
      </w:r>
    </w:p>
    <w:p w14:paraId="15F5A5A1" w14:textId="77777777" w:rsidR="00FA7449" w:rsidRDefault="00FA7449" w:rsidP="00FA7449">
      <w:pPr>
        <w:ind w:left="864" w:firstLine="432"/>
        <w:jc w:val="both"/>
        <w:rPr>
          <w:szCs w:val="24"/>
        </w:rPr>
      </w:pPr>
    </w:p>
    <w:p w14:paraId="5B4EF193" w14:textId="77777777" w:rsidR="00FA7449" w:rsidRDefault="00FA7449" w:rsidP="00FA7449">
      <w:pPr>
        <w:ind w:left="864" w:firstLine="432"/>
        <w:jc w:val="both"/>
        <w:rPr>
          <w:szCs w:val="24"/>
        </w:rPr>
      </w:pPr>
    </w:p>
    <w:p w14:paraId="00412CD0" w14:textId="77777777" w:rsidR="00FA7449" w:rsidRDefault="00FA7449" w:rsidP="00FA7449">
      <w:pPr>
        <w:jc w:val="both"/>
        <w:rPr>
          <w:szCs w:val="24"/>
        </w:rPr>
      </w:pPr>
    </w:p>
    <w:p w14:paraId="4FFC407D" w14:textId="77777777" w:rsidR="00FA7449" w:rsidRDefault="00FA7449" w:rsidP="00FA7449">
      <w:pPr>
        <w:rPr>
          <w:szCs w:val="24"/>
        </w:rPr>
      </w:pPr>
      <w:proofErr w:type="gramStart"/>
      <w:r>
        <w:rPr>
          <w:szCs w:val="24"/>
        </w:rPr>
        <w:t>MAQP: #</w:t>
      </w:r>
      <w:proofErr w:type="gramEnd"/>
      <w:r>
        <w:rPr>
          <w:szCs w:val="24"/>
        </w:rPr>
        <w:t>5291-02</w:t>
      </w:r>
    </w:p>
    <w:p w14:paraId="7CFAB540" w14:textId="6DF01AE9" w:rsidR="007834A9" w:rsidRDefault="00FA7449" w:rsidP="00FA7449">
      <w:pPr>
        <w:rPr>
          <w:szCs w:val="24"/>
        </w:rPr>
      </w:pPr>
      <w:r>
        <w:rPr>
          <w:szCs w:val="24"/>
        </w:rPr>
        <w:t>Application Complete: 0</w:t>
      </w:r>
      <w:r w:rsidR="00D34785">
        <w:rPr>
          <w:szCs w:val="24"/>
        </w:rPr>
        <w:t>7</w:t>
      </w:r>
      <w:r>
        <w:rPr>
          <w:szCs w:val="24"/>
        </w:rPr>
        <w:t>/</w:t>
      </w:r>
      <w:r w:rsidR="00CA716A">
        <w:rPr>
          <w:szCs w:val="24"/>
        </w:rPr>
        <w:t>1</w:t>
      </w:r>
      <w:r w:rsidR="00D34785">
        <w:rPr>
          <w:szCs w:val="24"/>
        </w:rPr>
        <w:t>5</w:t>
      </w:r>
      <w:r>
        <w:rPr>
          <w:szCs w:val="24"/>
        </w:rPr>
        <w:t>/2026</w:t>
      </w:r>
    </w:p>
    <w:p w14:paraId="3FBFA83C" w14:textId="50C35842" w:rsidR="007834A9" w:rsidRDefault="00FA7449" w:rsidP="00FA7449">
      <w:pPr>
        <w:tabs>
          <w:tab w:val="left" w:pos="0"/>
        </w:tabs>
        <w:rPr>
          <w:szCs w:val="24"/>
        </w:rPr>
      </w:pPr>
      <w:r>
        <w:rPr>
          <w:szCs w:val="24"/>
        </w:rPr>
        <w:t>Preliminary Determination (PD) Issued: 08/1</w:t>
      </w:r>
      <w:r w:rsidR="00C53FC3">
        <w:rPr>
          <w:szCs w:val="24"/>
        </w:rPr>
        <w:t>9</w:t>
      </w:r>
      <w:r>
        <w:rPr>
          <w:szCs w:val="24"/>
        </w:rPr>
        <w:t>/2026</w:t>
      </w:r>
    </w:p>
    <w:p w14:paraId="4F4ECCA6" w14:textId="765BC56A" w:rsidR="00FA7449" w:rsidRDefault="00B05B87" w:rsidP="00FA7449">
      <w:pPr>
        <w:rPr>
          <w:szCs w:val="24"/>
        </w:rPr>
      </w:pPr>
      <w:r>
        <w:rPr>
          <w:szCs w:val="24"/>
        </w:rPr>
        <w:t xml:space="preserve">DEQ’s </w:t>
      </w:r>
      <w:r w:rsidR="00FA7449">
        <w:rPr>
          <w:szCs w:val="24"/>
        </w:rPr>
        <w:t>Decision (DD) Issued:</w:t>
      </w:r>
      <w:r w:rsidR="002D285E">
        <w:rPr>
          <w:szCs w:val="24"/>
        </w:rPr>
        <w:t xml:space="preserve"> </w:t>
      </w:r>
      <w:r w:rsidR="00F135BF">
        <w:rPr>
          <w:szCs w:val="24"/>
        </w:rPr>
        <w:t>09/11/2026</w:t>
      </w:r>
    </w:p>
    <w:p w14:paraId="5F60E8F9" w14:textId="4388AA2E" w:rsidR="00FA7449" w:rsidRDefault="00FA7449" w:rsidP="00FA7449">
      <w:pPr>
        <w:rPr>
          <w:szCs w:val="24"/>
        </w:rPr>
      </w:pPr>
      <w:r>
        <w:rPr>
          <w:szCs w:val="24"/>
        </w:rPr>
        <w:t>Permit Final:</w:t>
      </w:r>
      <w:r w:rsidR="00027526">
        <w:rPr>
          <w:szCs w:val="24"/>
        </w:rPr>
        <w:t xml:space="preserve"> 09/29/2026</w:t>
      </w:r>
    </w:p>
    <w:p w14:paraId="4587FA98" w14:textId="77777777" w:rsidR="002C4383" w:rsidRDefault="002C4383" w:rsidP="006B19E1">
      <w:pPr>
        <w:tabs>
          <w:tab w:val="left" w:pos="4320"/>
        </w:tabs>
        <w:rPr>
          <w:szCs w:val="24"/>
        </w:rPr>
        <w:sectPr w:rsidR="002C4383" w:rsidSect="00FA7449">
          <w:type w:val="continuous"/>
          <w:pgSz w:w="12240" w:h="15840" w:code="1"/>
          <w:pgMar w:top="1152" w:right="1440" w:bottom="1008" w:left="1440" w:header="720" w:footer="720" w:gutter="0"/>
          <w:pgNumType w:start="1"/>
          <w:cols w:num="2" w:space="0"/>
        </w:sectPr>
      </w:pPr>
    </w:p>
    <w:p w14:paraId="513F1C53" w14:textId="77777777" w:rsidR="00190B1A" w:rsidRDefault="00190B1A" w:rsidP="007834A9">
      <w:pPr>
        <w:rPr>
          <w:szCs w:val="24"/>
        </w:rPr>
      </w:pPr>
    </w:p>
    <w:p w14:paraId="20D1BC69" w14:textId="3B87511A" w:rsidR="002B0194" w:rsidRPr="00FB7886" w:rsidRDefault="002B0194" w:rsidP="006B19E1">
      <w:pPr>
        <w:tabs>
          <w:tab w:val="left" w:pos="4320"/>
        </w:tabs>
        <w:rPr>
          <w:szCs w:val="24"/>
        </w:rPr>
      </w:pPr>
      <w:r w:rsidRPr="00FB7886">
        <w:rPr>
          <w:szCs w:val="24"/>
        </w:rPr>
        <w:t>A</w:t>
      </w:r>
      <w:r w:rsidR="002548DF" w:rsidRPr="00FB7886">
        <w:rPr>
          <w:szCs w:val="24"/>
        </w:rPr>
        <w:t xml:space="preserve"> Montana Air Quality P</w:t>
      </w:r>
      <w:r w:rsidRPr="00FB7886">
        <w:rPr>
          <w:szCs w:val="24"/>
        </w:rPr>
        <w:t>ermit</w:t>
      </w:r>
      <w:r w:rsidR="002548DF" w:rsidRPr="00FB7886">
        <w:rPr>
          <w:szCs w:val="24"/>
        </w:rPr>
        <w:t xml:space="preserve"> (MAQP)</w:t>
      </w:r>
      <w:r w:rsidRPr="00FB7886">
        <w:rPr>
          <w:szCs w:val="24"/>
        </w:rPr>
        <w:t xml:space="preserve">, with conditions, is hereby granted to </w:t>
      </w:r>
      <w:r w:rsidR="00190B1A">
        <w:rPr>
          <w:szCs w:val="24"/>
        </w:rPr>
        <w:t>Potentate Mining, LLC. – Yellow Dog Mine</w:t>
      </w:r>
      <w:r w:rsidRPr="00FB7886">
        <w:rPr>
          <w:szCs w:val="24"/>
        </w:rPr>
        <w:t xml:space="preserve"> (</w:t>
      </w:r>
      <w:r w:rsidR="00190B1A">
        <w:rPr>
          <w:szCs w:val="24"/>
        </w:rPr>
        <w:t>Potentate</w:t>
      </w:r>
      <w:r w:rsidRPr="00FB7886">
        <w:rPr>
          <w:szCs w:val="24"/>
        </w:rPr>
        <w:t xml:space="preserve">), pursuant to Sections 75-2-204 and 211 of the Montana Code Annotated (MCA), as amended, and Administrative Rules of Montana (ARM) 17.8.740, </w:t>
      </w:r>
      <w:r w:rsidRPr="00FB7886">
        <w:rPr>
          <w:i/>
          <w:szCs w:val="24"/>
        </w:rPr>
        <w:t>et seq</w:t>
      </w:r>
      <w:r w:rsidRPr="00FB7886">
        <w:rPr>
          <w:szCs w:val="24"/>
        </w:rPr>
        <w:t>., as amended, for the following:</w:t>
      </w:r>
    </w:p>
    <w:p w14:paraId="2935D1BA" w14:textId="77777777" w:rsidR="002B0194" w:rsidRPr="00FB7886" w:rsidRDefault="002B0194">
      <w:pPr>
        <w:rPr>
          <w:szCs w:val="24"/>
        </w:rPr>
      </w:pPr>
    </w:p>
    <w:p w14:paraId="10BB8E49" w14:textId="502930C7" w:rsidR="002B0194" w:rsidRPr="00FB7886" w:rsidRDefault="002B0194" w:rsidP="00F135BF">
      <w:pPr>
        <w:pStyle w:val="Heading1"/>
        <w:ind w:left="0"/>
      </w:pPr>
      <w:r w:rsidRPr="00FB7886">
        <w:t>S</w:t>
      </w:r>
      <w:r w:rsidR="00B515D9" w:rsidRPr="00FB7886">
        <w:t>ection</w:t>
      </w:r>
      <w:r w:rsidRPr="00FB7886">
        <w:t xml:space="preserve"> I:</w:t>
      </w:r>
      <w:r w:rsidR="00F135BF">
        <w:tab/>
      </w:r>
      <w:r w:rsidRPr="00FB7886">
        <w:t>Permitted Facilities</w:t>
      </w:r>
    </w:p>
    <w:p w14:paraId="3267A25C" w14:textId="77777777" w:rsidR="002B0194" w:rsidRPr="00FB7886" w:rsidRDefault="002B0194">
      <w:pPr>
        <w:rPr>
          <w:szCs w:val="24"/>
        </w:rPr>
      </w:pPr>
    </w:p>
    <w:p w14:paraId="5D07F856" w14:textId="4E2A09BC" w:rsidR="002B0194" w:rsidRPr="00C36486" w:rsidRDefault="002B0194" w:rsidP="00E2123A">
      <w:pPr>
        <w:pStyle w:val="Heading2"/>
      </w:pPr>
      <w:r w:rsidRPr="00C36486">
        <w:t xml:space="preserve">Plant Location </w:t>
      </w:r>
    </w:p>
    <w:p w14:paraId="040B76B7" w14:textId="77777777" w:rsidR="009B6DDD" w:rsidRDefault="009B6DDD" w:rsidP="009B6DDD">
      <w:pPr>
        <w:pStyle w:val="BodyTextIndent3"/>
        <w:ind w:left="1440"/>
        <w:rPr>
          <w:sz w:val="24"/>
          <w:szCs w:val="24"/>
        </w:rPr>
      </w:pPr>
    </w:p>
    <w:p w14:paraId="6A37339B" w14:textId="75D1AEA4" w:rsidR="009B6DDD" w:rsidRDefault="009B6DDD" w:rsidP="009B6DDD">
      <w:pPr>
        <w:pStyle w:val="BodyTextIndent3"/>
        <w:ind w:left="1440"/>
        <w:rPr>
          <w:sz w:val="24"/>
          <w:szCs w:val="24"/>
        </w:rPr>
      </w:pPr>
      <w:r>
        <w:rPr>
          <w:sz w:val="24"/>
          <w:szCs w:val="24"/>
        </w:rPr>
        <w:t xml:space="preserve">Potentate is located approximately 24 miles </w:t>
      </w:r>
      <w:r w:rsidR="003145B9">
        <w:rPr>
          <w:sz w:val="24"/>
          <w:szCs w:val="24"/>
        </w:rPr>
        <w:t>west</w:t>
      </w:r>
      <w:r>
        <w:rPr>
          <w:sz w:val="24"/>
          <w:szCs w:val="24"/>
        </w:rPr>
        <w:t xml:space="preserve"> of Philipsburg along Highway 1</w:t>
      </w:r>
      <w:r w:rsidR="0097696A">
        <w:rPr>
          <w:sz w:val="24"/>
          <w:szCs w:val="24"/>
        </w:rPr>
        <w:t xml:space="preserve"> at latitude 46.25353, longitude -113.61688</w:t>
      </w:r>
      <w:r>
        <w:rPr>
          <w:sz w:val="24"/>
          <w:szCs w:val="24"/>
        </w:rPr>
        <w:t xml:space="preserve">. </w:t>
      </w:r>
      <w:r w:rsidR="0097696A">
        <w:rPr>
          <w:sz w:val="24"/>
          <w:szCs w:val="24"/>
        </w:rPr>
        <w:t xml:space="preserve">The legal description of the mine site is Section 21, Township 6 North, Range 16 West in Granite County. </w:t>
      </w:r>
    </w:p>
    <w:p w14:paraId="308532F6" w14:textId="77777777" w:rsidR="00535CD3" w:rsidRPr="0049538A" w:rsidRDefault="00535CD3" w:rsidP="009B6DDD">
      <w:pPr>
        <w:pStyle w:val="BodyTextIndent3"/>
        <w:ind w:left="1440"/>
        <w:rPr>
          <w:sz w:val="24"/>
          <w:szCs w:val="24"/>
        </w:rPr>
      </w:pPr>
    </w:p>
    <w:p w14:paraId="2C507786" w14:textId="22CC6C50" w:rsidR="00535CD3" w:rsidRPr="0049538A" w:rsidRDefault="00535CD3" w:rsidP="00E2123A">
      <w:pPr>
        <w:pStyle w:val="Heading2"/>
      </w:pPr>
      <w:r w:rsidRPr="0049538A">
        <w:t>Current Permit Action</w:t>
      </w:r>
    </w:p>
    <w:p w14:paraId="4F8192E2" w14:textId="77777777" w:rsidR="00D96BA0" w:rsidRDefault="00D96BA0" w:rsidP="00D96BA0">
      <w:pPr>
        <w:pStyle w:val="BodyTextIndent3"/>
        <w:ind w:left="1440"/>
        <w:rPr>
          <w:strike/>
          <w:sz w:val="24"/>
          <w:szCs w:val="24"/>
        </w:rPr>
      </w:pPr>
      <w:bookmarkStart w:id="4" w:name="_Hlk168897621"/>
    </w:p>
    <w:p w14:paraId="4A5FEC39" w14:textId="17A740F9" w:rsidR="00D96BA0" w:rsidRPr="00D96BA0" w:rsidRDefault="00D96BA0" w:rsidP="00D96BA0">
      <w:pPr>
        <w:pStyle w:val="BodyTextIndent3"/>
        <w:ind w:left="1440"/>
        <w:rPr>
          <w:sz w:val="24"/>
          <w:szCs w:val="24"/>
        </w:rPr>
      </w:pPr>
      <w:r>
        <w:rPr>
          <w:sz w:val="24"/>
          <w:szCs w:val="24"/>
        </w:rPr>
        <w:t xml:space="preserve">On May 12, 2026, </w:t>
      </w:r>
      <w:r w:rsidR="00580ED4">
        <w:rPr>
          <w:sz w:val="24"/>
          <w:szCs w:val="24"/>
        </w:rPr>
        <w:t>the Montana Department of Environmental Quality (</w:t>
      </w:r>
      <w:r>
        <w:rPr>
          <w:sz w:val="24"/>
          <w:szCs w:val="24"/>
        </w:rPr>
        <w:t>DEQ</w:t>
      </w:r>
      <w:r w:rsidR="00580ED4">
        <w:rPr>
          <w:sz w:val="24"/>
          <w:szCs w:val="24"/>
        </w:rPr>
        <w:t>)</w:t>
      </w:r>
      <w:r>
        <w:rPr>
          <w:sz w:val="24"/>
          <w:szCs w:val="24"/>
        </w:rPr>
        <w:t xml:space="preserve"> received an application from Elkhorn Engineering, LLC</w:t>
      </w:r>
      <w:r w:rsidR="00B05B87">
        <w:rPr>
          <w:sz w:val="24"/>
          <w:szCs w:val="24"/>
        </w:rPr>
        <w:t>.,</w:t>
      </w:r>
      <w:r>
        <w:rPr>
          <w:sz w:val="24"/>
          <w:szCs w:val="24"/>
        </w:rPr>
        <w:t xml:space="preserve"> on behalf of Potentate Mining, LLC., to add </w:t>
      </w:r>
      <w:r w:rsidR="00F425DC" w:rsidRPr="00D56C1B">
        <w:rPr>
          <w:sz w:val="24"/>
          <w:szCs w:val="24"/>
        </w:rPr>
        <w:t>(8) eight</w:t>
      </w:r>
      <w:r w:rsidR="0097108A">
        <w:rPr>
          <w:sz w:val="24"/>
          <w:szCs w:val="24"/>
        </w:rPr>
        <w:t xml:space="preserve"> </w:t>
      </w:r>
      <w:r>
        <w:rPr>
          <w:sz w:val="24"/>
          <w:szCs w:val="24"/>
        </w:rPr>
        <w:t>diesel</w:t>
      </w:r>
      <w:r w:rsidR="00B05B87">
        <w:rPr>
          <w:sz w:val="24"/>
          <w:szCs w:val="24"/>
        </w:rPr>
        <w:t>-</w:t>
      </w:r>
      <w:r>
        <w:rPr>
          <w:sz w:val="24"/>
          <w:szCs w:val="24"/>
        </w:rPr>
        <w:t xml:space="preserve">fired </w:t>
      </w:r>
      <w:r w:rsidR="00307868">
        <w:rPr>
          <w:sz w:val="24"/>
          <w:szCs w:val="24"/>
        </w:rPr>
        <w:t>engines</w:t>
      </w:r>
      <w:r>
        <w:rPr>
          <w:sz w:val="24"/>
          <w:szCs w:val="24"/>
        </w:rPr>
        <w:t xml:space="preserve"> and accept </w:t>
      </w:r>
      <w:r w:rsidR="006A03E7">
        <w:rPr>
          <w:sz w:val="24"/>
          <w:szCs w:val="24"/>
        </w:rPr>
        <w:t xml:space="preserve">federally </w:t>
      </w:r>
      <w:r>
        <w:rPr>
          <w:sz w:val="24"/>
          <w:szCs w:val="24"/>
        </w:rPr>
        <w:t>enfor</w:t>
      </w:r>
      <w:r w:rsidR="006917A8">
        <w:rPr>
          <w:sz w:val="24"/>
          <w:szCs w:val="24"/>
        </w:rPr>
        <w:t>ce</w:t>
      </w:r>
      <w:r>
        <w:rPr>
          <w:sz w:val="24"/>
          <w:szCs w:val="24"/>
        </w:rPr>
        <w:t>able limits on hours of operation for all diesel fired generator sets</w:t>
      </w:r>
      <w:r w:rsidR="004720D5">
        <w:rPr>
          <w:sz w:val="24"/>
          <w:szCs w:val="24"/>
        </w:rPr>
        <w:t xml:space="preserve"> to avoid Title V operating permit applicability</w:t>
      </w:r>
      <w:r>
        <w:rPr>
          <w:sz w:val="24"/>
          <w:szCs w:val="24"/>
        </w:rPr>
        <w:t xml:space="preserve">. </w:t>
      </w:r>
      <w:r w:rsidR="00C91F02">
        <w:rPr>
          <w:sz w:val="24"/>
          <w:szCs w:val="24"/>
        </w:rPr>
        <w:t>Potentate also requested the r</w:t>
      </w:r>
      <w:r w:rsidR="004C1514">
        <w:rPr>
          <w:sz w:val="24"/>
          <w:szCs w:val="24"/>
        </w:rPr>
        <w:t>emov</w:t>
      </w:r>
      <w:r w:rsidR="00C91F02">
        <w:rPr>
          <w:sz w:val="24"/>
          <w:szCs w:val="24"/>
        </w:rPr>
        <w:t>al of</w:t>
      </w:r>
      <w:r w:rsidR="004C1514">
        <w:rPr>
          <w:sz w:val="24"/>
          <w:szCs w:val="24"/>
        </w:rPr>
        <w:t xml:space="preserve"> a previously permitted 40 hp diesel fired generator</w:t>
      </w:r>
      <w:r w:rsidR="004720D5">
        <w:rPr>
          <w:sz w:val="24"/>
          <w:szCs w:val="24"/>
        </w:rPr>
        <w:t xml:space="preserve"> under the current permit action</w:t>
      </w:r>
      <w:r w:rsidR="004C1514">
        <w:rPr>
          <w:sz w:val="24"/>
          <w:szCs w:val="24"/>
        </w:rPr>
        <w:t xml:space="preserve">. </w:t>
      </w:r>
    </w:p>
    <w:bookmarkEnd w:id="4"/>
    <w:p w14:paraId="3892461D" w14:textId="77777777" w:rsidR="00126D50" w:rsidRDefault="00126D50" w:rsidP="00126D50">
      <w:pPr>
        <w:pStyle w:val="BodyTextIndent3"/>
        <w:ind w:left="1440"/>
        <w:rPr>
          <w:szCs w:val="24"/>
        </w:rPr>
      </w:pPr>
    </w:p>
    <w:p w14:paraId="41311A22" w14:textId="77777777" w:rsidR="002B0194" w:rsidRPr="00FB7886" w:rsidRDefault="002B0194" w:rsidP="00F135BF">
      <w:pPr>
        <w:pStyle w:val="Heading1"/>
        <w:ind w:left="0"/>
      </w:pPr>
      <w:r w:rsidRPr="00FB7886">
        <w:t>S</w:t>
      </w:r>
      <w:r w:rsidR="00B515D9" w:rsidRPr="00FB7886">
        <w:t>ection</w:t>
      </w:r>
      <w:r w:rsidRPr="00FB7886">
        <w:t xml:space="preserve"> II:</w:t>
      </w:r>
      <w:r w:rsidRPr="00FB7886">
        <w:tab/>
        <w:t>Conditions and Limitations</w:t>
      </w:r>
    </w:p>
    <w:p w14:paraId="13C47427" w14:textId="77777777" w:rsidR="002B0194" w:rsidRPr="00FB7886" w:rsidRDefault="002B0194">
      <w:pPr>
        <w:rPr>
          <w:szCs w:val="24"/>
        </w:rPr>
      </w:pPr>
    </w:p>
    <w:p w14:paraId="72A8C1EC" w14:textId="35584C73" w:rsidR="002B0194" w:rsidRPr="007A2E77" w:rsidRDefault="002B0194" w:rsidP="00F9305A">
      <w:pPr>
        <w:pStyle w:val="Heading2"/>
        <w:numPr>
          <w:ilvl w:val="0"/>
          <w:numId w:val="50"/>
        </w:numPr>
      </w:pPr>
      <w:r w:rsidRPr="007A2E77">
        <w:t>Emission Limitations</w:t>
      </w:r>
    </w:p>
    <w:p w14:paraId="4F247F0F" w14:textId="77777777" w:rsidR="002B0194" w:rsidRPr="00FB7886" w:rsidRDefault="002B0194">
      <w:pPr>
        <w:ind w:left="864"/>
        <w:rPr>
          <w:szCs w:val="24"/>
        </w:rPr>
      </w:pPr>
    </w:p>
    <w:p w14:paraId="3BF482B4" w14:textId="14AAAC63" w:rsidR="00782608" w:rsidRPr="00921CD2" w:rsidRDefault="00782608" w:rsidP="00F9305A">
      <w:pPr>
        <w:numPr>
          <w:ilvl w:val="0"/>
          <w:numId w:val="48"/>
        </w:numPr>
        <w:tabs>
          <w:tab w:val="clear" w:pos="1980"/>
        </w:tabs>
        <w:ind w:hanging="540"/>
        <w:rPr>
          <w:szCs w:val="24"/>
        </w:rPr>
      </w:pPr>
      <w:r>
        <w:rPr>
          <w:szCs w:val="24"/>
        </w:rPr>
        <w:t xml:space="preserve">Potentate shall comply with all applicable standards and limitations, and the </w:t>
      </w:r>
      <w:r w:rsidR="00D70B08">
        <w:rPr>
          <w:szCs w:val="24"/>
        </w:rPr>
        <w:t xml:space="preserve">testing, </w:t>
      </w:r>
      <w:r>
        <w:rPr>
          <w:szCs w:val="24"/>
        </w:rPr>
        <w:t xml:space="preserve">reporting, recordkeeping, and notification requirements contained in 40 Code of Federal Regulations (CFR), Chapter 60, Subchapter LL - Standards of Performance for Metallic Mineral Processing Plants </w:t>
      </w:r>
      <w:r w:rsidRPr="008A390F">
        <w:rPr>
          <w:szCs w:val="24"/>
        </w:rPr>
        <w:t>(ARM 17.8.340</w:t>
      </w:r>
      <w:r w:rsidR="00910392">
        <w:rPr>
          <w:szCs w:val="24"/>
        </w:rPr>
        <w:t>, ARM 17.8.749</w:t>
      </w:r>
      <w:r w:rsidRPr="008A390F">
        <w:rPr>
          <w:szCs w:val="24"/>
        </w:rPr>
        <w:t xml:space="preserve"> and 40 CFR 60</w:t>
      </w:r>
      <w:r>
        <w:rPr>
          <w:szCs w:val="24"/>
        </w:rPr>
        <w:t xml:space="preserve">, </w:t>
      </w:r>
      <w:r w:rsidRPr="008A390F">
        <w:rPr>
          <w:szCs w:val="24"/>
        </w:rPr>
        <w:t>Subpart</w:t>
      </w:r>
      <w:r>
        <w:rPr>
          <w:szCs w:val="24"/>
        </w:rPr>
        <w:t xml:space="preserve"> LL</w:t>
      </w:r>
      <w:r w:rsidRPr="008A390F">
        <w:rPr>
          <w:szCs w:val="24"/>
        </w:rPr>
        <w:t>).</w:t>
      </w:r>
    </w:p>
    <w:p w14:paraId="6DA25A89" w14:textId="77777777" w:rsidR="00782608" w:rsidRPr="00921CD2" w:rsidRDefault="00782608" w:rsidP="00921CD2">
      <w:pPr>
        <w:ind w:left="1800"/>
        <w:rPr>
          <w:szCs w:val="24"/>
        </w:rPr>
      </w:pPr>
    </w:p>
    <w:p w14:paraId="0FAD6720" w14:textId="21345742" w:rsidR="00782608" w:rsidRDefault="00782608" w:rsidP="00F9305A">
      <w:pPr>
        <w:numPr>
          <w:ilvl w:val="0"/>
          <w:numId w:val="48"/>
        </w:numPr>
        <w:tabs>
          <w:tab w:val="num" w:pos="2160"/>
        </w:tabs>
        <w:ind w:hanging="540"/>
        <w:rPr>
          <w:szCs w:val="24"/>
        </w:rPr>
      </w:pPr>
      <w:r>
        <w:rPr>
          <w:szCs w:val="24"/>
        </w:rPr>
        <w:t xml:space="preserve">Potentate shall comply with all applicable standards and limitations, and the </w:t>
      </w:r>
      <w:r w:rsidR="00D70B08">
        <w:rPr>
          <w:szCs w:val="24"/>
        </w:rPr>
        <w:t xml:space="preserve">testing, </w:t>
      </w:r>
      <w:r>
        <w:rPr>
          <w:szCs w:val="24"/>
        </w:rPr>
        <w:t xml:space="preserve">reporting, recordkeeping, and notification requirements contained in 40 CFR 60, Subchapter OOO - Standards of Performance for Nonmetallic Mineral Processing Plants </w:t>
      </w:r>
      <w:r w:rsidRPr="008A390F">
        <w:rPr>
          <w:szCs w:val="24"/>
        </w:rPr>
        <w:t>(ARM 17.8.340</w:t>
      </w:r>
      <w:r w:rsidR="00910392">
        <w:rPr>
          <w:szCs w:val="24"/>
        </w:rPr>
        <w:t>, ARM 17.8.749</w:t>
      </w:r>
      <w:r w:rsidRPr="008A390F">
        <w:rPr>
          <w:szCs w:val="24"/>
        </w:rPr>
        <w:t xml:space="preserve"> and 40 CFR 60, Subpart</w:t>
      </w:r>
      <w:r>
        <w:rPr>
          <w:szCs w:val="24"/>
        </w:rPr>
        <w:t xml:space="preserve"> OOO</w:t>
      </w:r>
      <w:r w:rsidRPr="008A390F">
        <w:rPr>
          <w:szCs w:val="24"/>
        </w:rPr>
        <w:t>).</w:t>
      </w:r>
    </w:p>
    <w:p w14:paraId="6CE99851" w14:textId="77777777" w:rsidR="00910392" w:rsidRPr="00FC025A" w:rsidRDefault="00910392" w:rsidP="003145B9">
      <w:pPr>
        <w:tabs>
          <w:tab w:val="num" w:pos="2160"/>
        </w:tabs>
        <w:rPr>
          <w:szCs w:val="24"/>
        </w:rPr>
      </w:pPr>
    </w:p>
    <w:p w14:paraId="72E6564D" w14:textId="64676599" w:rsidR="00921CD2" w:rsidRPr="00921CD2" w:rsidRDefault="00921CD2" w:rsidP="00F9305A">
      <w:pPr>
        <w:numPr>
          <w:ilvl w:val="0"/>
          <w:numId w:val="48"/>
        </w:numPr>
        <w:ind w:hanging="540"/>
        <w:rPr>
          <w:szCs w:val="24"/>
        </w:rPr>
      </w:pPr>
      <w:r w:rsidRPr="00921CD2">
        <w:rPr>
          <w:szCs w:val="24"/>
        </w:rPr>
        <w:t>All visible emissions from any non-NSPS affected equipment shall not exhibit an opacity of 20% or greater averaged over 6 consecutive minutes (ARM 17.8.304).</w:t>
      </w:r>
    </w:p>
    <w:p w14:paraId="5455BBDD" w14:textId="77777777" w:rsidR="009A1508" w:rsidRDefault="009A1508" w:rsidP="009A1508">
      <w:pPr>
        <w:pStyle w:val="ListParagraph"/>
        <w:rPr>
          <w:szCs w:val="24"/>
        </w:rPr>
      </w:pPr>
    </w:p>
    <w:p w14:paraId="5E942DC0" w14:textId="0FC80117" w:rsidR="00921CD2" w:rsidRDefault="00921CD2" w:rsidP="00F9305A">
      <w:pPr>
        <w:numPr>
          <w:ilvl w:val="0"/>
          <w:numId w:val="48"/>
        </w:numPr>
        <w:tabs>
          <w:tab w:val="num" w:pos="2160"/>
        </w:tabs>
        <w:ind w:hanging="540"/>
        <w:rPr>
          <w:szCs w:val="24"/>
        </w:rPr>
      </w:pPr>
      <w:r w:rsidRPr="00921CD2">
        <w:rPr>
          <w:szCs w:val="24"/>
        </w:rPr>
        <w:t xml:space="preserve">Water and spray bars </w:t>
      </w:r>
      <w:proofErr w:type="gramStart"/>
      <w:r w:rsidRPr="00921CD2">
        <w:rPr>
          <w:szCs w:val="24"/>
        </w:rPr>
        <w:t>shall</w:t>
      </w:r>
      <w:proofErr w:type="gramEnd"/>
      <w:r w:rsidRPr="00921CD2">
        <w:rPr>
          <w:szCs w:val="24"/>
        </w:rPr>
        <w:t xml:space="preserve"> </w:t>
      </w:r>
      <w:proofErr w:type="gramStart"/>
      <w:r w:rsidRPr="00921CD2">
        <w:rPr>
          <w:szCs w:val="24"/>
        </w:rPr>
        <w:t>be available on-site at all times</w:t>
      </w:r>
      <w:proofErr w:type="gramEnd"/>
      <w:r w:rsidRPr="00921CD2">
        <w:rPr>
          <w:szCs w:val="24"/>
        </w:rPr>
        <w:t xml:space="preserve"> and operated as necessary to maintain compliance with the opacity limitations in Sections</w:t>
      </w:r>
      <w:r>
        <w:rPr>
          <w:szCs w:val="24"/>
        </w:rPr>
        <w:t xml:space="preserve"> II.A.1, II.A.2,</w:t>
      </w:r>
      <w:r w:rsidR="0092167D">
        <w:rPr>
          <w:szCs w:val="24"/>
        </w:rPr>
        <w:t xml:space="preserve"> and</w:t>
      </w:r>
      <w:r>
        <w:rPr>
          <w:szCs w:val="24"/>
        </w:rPr>
        <w:t xml:space="preserve"> II.A.3 (ARM 17.8.7</w:t>
      </w:r>
      <w:r w:rsidR="00782608">
        <w:rPr>
          <w:szCs w:val="24"/>
        </w:rPr>
        <w:t>52</w:t>
      </w:r>
      <w:r>
        <w:rPr>
          <w:szCs w:val="24"/>
        </w:rPr>
        <w:t>).</w:t>
      </w:r>
    </w:p>
    <w:p w14:paraId="334F3024" w14:textId="77777777" w:rsidR="00B408D0" w:rsidRDefault="00B408D0" w:rsidP="00B408D0">
      <w:pPr>
        <w:pStyle w:val="ListParagraph"/>
        <w:rPr>
          <w:szCs w:val="24"/>
        </w:rPr>
      </w:pPr>
    </w:p>
    <w:p w14:paraId="3241BB9D" w14:textId="443605C2" w:rsidR="00F61357" w:rsidRPr="007834A9" w:rsidRDefault="00F61357" w:rsidP="00F9305A">
      <w:pPr>
        <w:numPr>
          <w:ilvl w:val="0"/>
          <w:numId w:val="48"/>
        </w:numPr>
        <w:tabs>
          <w:tab w:val="num" w:pos="2160"/>
        </w:tabs>
        <w:ind w:hanging="540"/>
        <w:rPr>
          <w:szCs w:val="24"/>
        </w:rPr>
      </w:pPr>
      <w:r w:rsidRPr="0054764D">
        <w:rPr>
          <w:szCs w:val="24"/>
        </w:rPr>
        <w:t xml:space="preserve">Operation </w:t>
      </w:r>
      <w:r w:rsidR="00A324EA">
        <w:rPr>
          <w:szCs w:val="24"/>
        </w:rPr>
        <w:t>of</w:t>
      </w:r>
      <w:r w:rsidR="00A324EA" w:rsidRPr="007834A9">
        <w:rPr>
          <w:szCs w:val="24"/>
        </w:rPr>
        <w:t xml:space="preserve"> </w:t>
      </w:r>
      <w:r w:rsidR="006A03E7" w:rsidRPr="007834A9">
        <w:rPr>
          <w:szCs w:val="24"/>
        </w:rPr>
        <w:t>each</w:t>
      </w:r>
      <w:r w:rsidR="006A03E7">
        <w:rPr>
          <w:szCs w:val="24"/>
        </w:rPr>
        <w:t xml:space="preserve"> individual </w:t>
      </w:r>
      <w:r w:rsidRPr="007834A9">
        <w:rPr>
          <w:szCs w:val="24"/>
        </w:rPr>
        <w:t>diesel</w:t>
      </w:r>
      <w:r w:rsidR="003F1680">
        <w:rPr>
          <w:szCs w:val="24"/>
        </w:rPr>
        <w:t>-</w:t>
      </w:r>
      <w:r w:rsidRPr="007834A9">
        <w:rPr>
          <w:szCs w:val="24"/>
        </w:rPr>
        <w:t xml:space="preserve">fired generator engine </w:t>
      </w:r>
      <w:r w:rsidR="00D56C1B" w:rsidRPr="007834A9">
        <w:rPr>
          <w:szCs w:val="24"/>
        </w:rPr>
        <w:t xml:space="preserve">listed below </w:t>
      </w:r>
      <w:r w:rsidRPr="007834A9">
        <w:rPr>
          <w:szCs w:val="24"/>
        </w:rPr>
        <w:t xml:space="preserve">shall not exceed </w:t>
      </w:r>
      <w:r w:rsidR="00FC0E4C" w:rsidRPr="007834A9">
        <w:rPr>
          <w:szCs w:val="24"/>
        </w:rPr>
        <w:t>3,600</w:t>
      </w:r>
      <w:r w:rsidRPr="007834A9">
        <w:rPr>
          <w:szCs w:val="24"/>
        </w:rPr>
        <w:t xml:space="preserve"> hours </w:t>
      </w:r>
      <w:r w:rsidR="003B3A42">
        <w:rPr>
          <w:szCs w:val="24"/>
        </w:rPr>
        <w:t>during any rolling 12-month time period</w:t>
      </w:r>
      <w:r w:rsidRPr="007834A9">
        <w:rPr>
          <w:szCs w:val="24"/>
        </w:rPr>
        <w:t xml:space="preserve"> (ARM</w:t>
      </w:r>
      <w:r w:rsidR="0049538A" w:rsidRPr="007834A9">
        <w:rPr>
          <w:szCs w:val="24"/>
        </w:rPr>
        <w:t xml:space="preserve"> 17.8.749</w:t>
      </w:r>
      <w:r w:rsidR="00450599">
        <w:rPr>
          <w:szCs w:val="24"/>
        </w:rPr>
        <w:t xml:space="preserve"> </w:t>
      </w:r>
      <w:r w:rsidR="00C91F02">
        <w:rPr>
          <w:szCs w:val="24"/>
        </w:rPr>
        <w:t>and</w:t>
      </w:r>
      <w:r w:rsidR="00ED326D">
        <w:rPr>
          <w:szCs w:val="24"/>
        </w:rPr>
        <w:t xml:space="preserve"> </w:t>
      </w:r>
      <w:r w:rsidR="004720D5">
        <w:rPr>
          <w:szCs w:val="24"/>
        </w:rPr>
        <w:t xml:space="preserve">ARM </w:t>
      </w:r>
      <w:r w:rsidRPr="007834A9">
        <w:rPr>
          <w:szCs w:val="24"/>
        </w:rPr>
        <w:t>17.8.1204)</w:t>
      </w:r>
      <w:r w:rsidR="007834A9" w:rsidRPr="007834A9">
        <w:rPr>
          <w:szCs w:val="24"/>
        </w:rPr>
        <w:t>.</w:t>
      </w:r>
      <w:r w:rsidR="00F072F9">
        <w:rPr>
          <w:szCs w:val="24"/>
        </w:rPr>
        <w:t xml:space="preserve"> Tier ratings were determined from the accompanying BACT analysis (ARM 17.8.752).</w:t>
      </w:r>
    </w:p>
    <w:p w14:paraId="15D3E671" w14:textId="77777777" w:rsidR="00D56C1B" w:rsidRPr="007834A9" w:rsidRDefault="00D56C1B" w:rsidP="00D56C1B">
      <w:pPr>
        <w:pStyle w:val="ListParagraph"/>
        <w:rPr>
          <w:szCs w:val="24"/>
        </w:rPr>
      </w:pPr>
    </w:p>
    <w:tbl>
      <w:tblPr>
        <w:tblStyle w:val="TableGrid"/>
        <w:tblW w:w="0" w:type="auto"/>
        <w:jc w:val="center"/>
        <w:tblLook w:val="04A0" w:firstRow="1" w:lastRow="0" w:firstColumn="1" w:lastColumn="0" w:noHBand="0" w:noVBand="1"/>
      </w:tblPr>
      <w:tblGrid>
        <w:gridCol w:w="2245"/>
        <w:gridCol w:w="2430"/>
        <w:gridCol w:w="2790"/>
      </w:tblGrid>
      <w:tr w:rsidR="007834A9" w:rsidRPr="007834A9" w14:paraId="1E9E885C" w14:textId="77777777" w:rsidTr="00C23507">
        <w:trPr>
          <w:jc w:val="center"/>
        </w:trPr>
        <w:tc>
          <w:tcPr>
            <w:tcW w:w="2245" w:type="dxa"/>
            <w:tcBorders>
              <w:bottom w:val="single" w:sz="4" w:space="0" w:color="auto"/>
            </w:tcBorders>
          </w:tcPr>
          <w:p w14:paraId="0FD1D5CE" w14:textId="7B660A4A" w:rsidR="007834A9" w:rsidRPr="007834A9" w:rsidRDefault="007834A9" w:rsidP="00D56C1B">
            <w:pPr>
              <w:pStyle w:val="ListParagraph"/>
              <w:ind w:left="0"/>
              <w:rPr>
                <w:b/>
                <w:bCs/>
                <w:szCs w:val="24"/>
              </w:rPr>
            </w:pPr>
            <w:r w:rsidRPr="007834A9">
              <w:rPr>
                <w:b/>
                <w:bCs/>
                <w:szCs w:val="24"/>
              </w:rPr>
              <w:t>Emitting Unit</w:t>
            </w:r>
          </w:p>
        </w:tc>
        <w:tc>
          <w:tcPr>
            <w:tcW w:w="2430" w:type="dxa"/>
            <w:tcBorders>
              <w:bottom w:val="single" w:sz="4" w:space="0" w:color="auto"/>
            </w:tcBorders>
          </w:tcPr>
          <w:p w14:paraId="00040AD8" w14:textId="1DC6B9CC" w:rsidR="007834A9" w:rsidRPr="007834A9" w:rsidRDefault="007834A9" w:rsidP="00D56C1B">
            <w:pPr>
              <w:pStyle w:val="ListParagraph"/>
              <w:ind w:left="0"/>
              <w:rPr>
                <w:b/>
                <w:bCs/>
                <w:szCs w:val="24"/>
              </w:rPr>
            </w:pPr>
            <w:r w:rsidRPr="007834A9">
              <w:rPr>
                <w:b/>
                <w:bCs/>
                <w:szCs w:val="24"/>
              </w:rPr>
              <w:t>Horsepower (hp)</w:t>
            </w:r>
          </w:p>
        </w:tc>
        <w:tc>
          <w:tcPr>
            <w:tcW w:w="2790" w:type="dxa"/>
            <w:tcBorders>
              <w:bottom w:val="single" w:sz="4" w:space="0" w:color="auto"/>
            </w:tcBorders>
          </w:tcPr>
          <w:p w14:paraId="3620AD20" w14:textId="1A4A52B5" w:rsidR="007834A9" w:rsidRPr="007834A9" w:rsidRDefault="007834A9" w:rsidP="00E33877">
            <w:pPr>
              <w:pStyle w:val="ListParagraph"/>
              <w:ind w:left="0"/>
              <w:jc w:val="center"/>
              <w:rPr>
                <w:b/>
                <w:bCs/>
                <w:szCs w:val="24"/>
              </w:rPr>
            </w:pPr>
            <w:r w:rsidRPr="007834A9">
              <w:rPr>
                <w:b/>
                <w:bCs/>
                <w:szCs w:val="24"/>
              </w:rPr>
              <w:t>EPA Engine Tier</w:t>
            </w:r>
          </w:p>
        </w:tc>
      </w:tr>
      <w:tr w:rsidR="007834A9" w:rsidRPr="007834A9" w14:paraId="64107124" w14:textId="77777777" w:rsidTr="00C23507">
        <w:trPr>
          <w:jc w:val="center"/>
        </w:trPr>
        <w:tc>
          <w:tcPr>
            <w:tcW w:w="2245" w:type="dxa"/>
            <w:tcBorders>
              <w:top w:val="single" w:sz="4" w:space="0" w:color="auto"/>
            </w:tcBorders>
          </w:tcPr>
          <w:p w14:paraId="42E1E9B1" w14:textId="1F8FA22F" w:rsidR="007834A9" w:rsidRPr="007834A9" w:rsidRDefault="007834A9" w:rsidP="00D56C1B">
            <w:pPr>
              <w:pStyle w:val="ListParagraph"/>
              <w:ind w:left="0"/>
              <w:rPr>
                <w:szCs w:val="24"/>
              </w:rPr>
            </w:pPr>
            <w:r w:rsidRPr="007834A9">
              <w:rPr>
                <w:szCs w:val="24"/>
              </w:rPr>
              <w:t>EU 4</w:t>
            </w:r>
          </w:p>
        </w:tc>
        <w:tc>
          <w:tcPr>
            <w:tcW w:w="2430" w:type="dxa"/>
            <w:tcBorders>
              <w:top w:val="single" w:sz="4" w:space="0" w:color="auto"/>
            </w:tcBorders>
          </w:tcPr>
          <w:p w14:paraId="6FCF14F2" w14:textId="65F3F120" w:rsidR="007834A9" w:rsidRPr="007834A9" w:rsidRDefault="007834A9" w:rsidP="003B3A42">
            <w:pPr>
              <w:pStyle w:val="ListParagraph"/>
              <w:ind w:left="0"/>
              <w:jc w:val="center"/>
              <w:rPr>
                <w:szCs w:val="24"/>
              </w:rPr>
            </w:pPr>
            <w:r w:rsidRPr="007834A9">
              <w:rPr>
                <w:szCs w:val="24"/>
              </w:rPr>
              <w:t>671</w:t>
            </w:r>
          </w:p>
        </w:tc>
        <w:tc>
          <w:tcPr>
            <w:tcW w:w="2790" w:type="dxa"/>
            <w:tcBorders>
              <w:top w:val="single" w:sz="4" w:space="0" w:color="auto"/>
            </w:tcBorders>
          </w:tcPr>
          <w:p w14:paraId="76638C76" w14:textId="3CD8B548" w:rsidR="007834A9" w:rsidRPr="007834A9" w:rsidRDefault="007834A9" w:rsidP="003B3A42">
            <w:pPr>
              <w:pStyle w:val="ListParagraph"/>
              <w:ind w:left="0"/>
              <w:jc w:val="center"/>
              <w:rPr>
                <w:szCs w:val="24"/>
              </w:rPr>
            </w:pPr>
            <w:r w:rsidRPr="007834A9">
              <w:rPr>
                <w:szCs w:val="24"/>
              </w:rPr>
              <w:t>Tier 4</w:t>
            </w:r>
          </w:p>
        </w:tc>
      </w:tr>
      <w:tr w:rsidR="007834A9" w:rsidRPr="007834A9" w14:paraId="22F350ED" w14:textId="77777777" w:rsidTr="00C23507">
        <w:trPr>
          <w:jc w:val="center"/>
        </w:trPr>
        <w:tc>
          <w:tcPr>
            <w:tcW w:w="2245" w:type="dxa"/>
          </w:tcPr>
          <w:p w14:paraId="65D17008" w14:textId="696FA448" w:rsidR="007834A9" w:rsidRPr="007834A9" w:rsidRDefault="007834A9" w:rsidP="00D56C1B">
            <w:pPr>
              <w:pStyle w:val="ListParagraph"/>
              <w:ind w:left="0"/>
              <w:rPr>
                <w:szCs w:val="24"/>
              </w:rPr>
            </w:pPr>
            <w:r w:rsidRPr="007834A9">
              <w:rPr>
                <w:szCs w:val="24"/>
              </w:rPr>
              <w:t>EU 5</w:t>
            </w:r>
          </w:p>
        </w:tc>
        <w:tc>
          <w:tcPr>
            <w:tcW w:w="2430" w:type="dxa"/>
          </w:tcPr>
          <w:p w14:paraId="2EC3C9B6" w14:textId="157E18A2" w:rsidR="007834A9" w:rsidRPr="007834A9" w:rsidRDefault="007834A9" w:rsidP="003B3A42">
            <w:pPr>
              <w:pStyle w:val="ListParagraph"/>
              <w:ind w:left="0"/>
              <w:jc w:val="center"/>
              <w:rPr>
                <w:szCs w:val="24"/>
              </w:rPr>
            </w:pPr>
            <w:r w:rsidRPr="007834A9">
              <w:rPr>
                <w:szCs w:val="24"/>
              </w:rPr>
              <w:t>587</w:t>
            </w:r>
          </w:p>
        </w:tc>
        <w:tc>
          <w:tcPr>
            <w:tcW w:w="2790" w:type="dxa"/>
          </w:tcPr>
          <w:p w14:paraId="281E06B0" w14:textId="1376BD63" w:rsidR="007834A9" w:rsidRPr="007834A9" w:rsidRDefault="007834A9" w:rsidP="003B3A42">
            <w:pPr>
              <w:pStyle w:val="ListParagraph"/>
              <w:ind w:left="0"/>
              <w:jc w:val="center"/>
              <w:rPr>
                <w:szCs w:val="24"/>
              </w:rPr>
            </w:pPr>
            <w:r w:rsidRPr="007834A9">
              <w:rPr>
                <w:szCs w:val="24"/>
              </w:rPr>
              <w:t>Tier 2</w:t>
            </w:r>
          </w:p>
        </w:tc>
      </w:tr>
      <w:tr w:rsidR="007834A9" w:rsidRPr="007834A9" w14:paraId="368C819F" w14:textId="77777777" w:rsidTr="00C23507">
        <w:trPr>
          <w:jc w:val="center"/>
        </w:trPr>
        <w:tc>
          <w:tcPr>
            <w:tcW w:w="2245" w:type="dxa"/>
          </w:tcPr>
          <w:p w14:paraId="6B745668" w14:textId="4384B6E6" w:rsidR="007834A9" w:rsidRPr="007834A9" w:rsidRDefault="007834A9" w:rsidP="00D56C1B">
            <w:pPr>
              <w:pStyle w:val="ListParagraph"/>
              <w:ind w:left="0"/>
              <w:rPr>
                <w:szCs w:val="24"/>
              </w:rPr>
            </w:pPr>
            <w:r w:rsidRPr="007834A9">
              <w:rPr>
                <w:szCs w:val="24"/>
              </w:rPr>
              <w:t>EU 6</w:t>
            </w:r>
          </w:p>
        </w:tc>
        <w:tc>
          <w:tcPr>
            <w:tcW w:w="2430" w:type="dxa"/>
          </w:tcPr>
          <w:p w14:paraId="6923CA77" w14:textId="05C4EBA0" w:rsidR="007834A9" w:rsidRPr="007834A9" w:rsidRDefault="007834A9" w:rsidP="003B3A42">
            <w:pPr>
              <w:pStyle w:val="ListParagraph"/>
              <w:ind w:left="0"/>
              <w:jc w:val="center"/>
              <w:rPr>
                <w:szCs w:val="24"/>
              </w:rPr>
            </w:pPr>
            <w:r w:rsidRPr="007834A9">
              <w:rPr>
                <w:szCs w:val="24"/>
              </w:rPr>
              <w:t>1</w:t>
            </w:r>
            <w:r w:rsidR="00746F73">
              <w:rPr>
                <w:szCs w:val="24"/>
              </w:rPr>
              <w:t>34</w:t>
            </w:r>
          </w:p>
        </w:tc>
        <w:tc>
          <w:tcPr>
            <w:tcW w:w="2790" w:type="dxa"/>
          </w:tcPr>
          <w:p w14:paraId="1D1B2CA5" w14:textId="48F0AFCF" w:rsidR="007834A9" w:rsidRPr="007834A9" w:rsidRDefault="007834A9" w:rsidP="003B3A42">
            <w:pPr>
              <w:pStyle w:val="ListParagraph"/>
              <w:ind w:left="0"/>
              <w:jc w:val="center"/>
              <w:rPr>
                <w:szCs w:val="24"/>
              </w:rPr>
            </w:pPr>
            <w:r w:rsidRPr="007834A9">
              <w:rPr>
                <w:szCs w:val="24"/>
              </w:rPr>
              <w:t>Tier 4</w:t>
            </w:r>
          </w:p>
        </w:tc>
      </w:tr>
      <w:tr w:rsidR="007834A9" w:rsidRPr="007834A9" w14:paraId="6F30283D" w14:textId="77777777" w:rsidTr="00C23507">
        <w:trPr>
          <w:jc w:val="center"/>
        </w:trPr>
        <w:tc>
          <w:tcPr>
            <w:tcW w:w="2245" w:type="dxa"/>
          </w:tcPr>
          <w:p w14:paraId="475575C5" w14:textId="52FCFB85" w:rsidR="007834A9" w:rsidRPr="007834A9" w:rsidRDefault="007834A9" w:rsidP="00D56C1B">
            <w:pPr>
              <w:pStyle w:val="ListParagraph"/>
              <w:ind w:left="0"/>
              <w:rPr>
                <w:szCs w:val="24"/>
              </w:rPr>
            </w:pPr>
            <w:r w:rsidRPr="007834A9">
              <w:rPr>
                <w:szCs w:val="24"/>
              </w:rPr>
              <w:t>EU 7</w:t>
            </w:r>
          </w:p>
        </w:tc>
        <w:tc>
          <w:tcPr>
            <w:tcW w:w="2430" w:type="dxa"/>
          </w:tcPr>
          <w:p w14:paraId="3493EB92" w14:textId="1F65F750" w:rsidR="007834A9" w:rsidRPr="007834A9" w:rsidRDefault="007834A9" w:rsidP="003B3A42">
            <w:pPr>
              <w:pStyle w:val="ListParagraph"/>
              <w:ind w:left="0"/>
              <w:jc w:val="center"/>
              <w:rPr>
                <w:szCs w:val="24"/>
              </w:rPr>
            </w:pPr>
            <w:r w:rsidRPr="007834A9">
              <w:rPr>
                <w:szCs w:val="24"/>
              </w:rPr>
              <w:t>80</w:t>
            </w:r>
          </w:p>
        </w:tc>
        <w:tc>
          <w:tcPr>
            <w:tcW w:w="2790" w:type="dxa"/>
          </w:tcPr>
          <w:p w14:paraId="29C1142F" w14:textId="77D5E751" w:rsidR="007834A9" w:rsidRPr="007834A9" w:rsidRDefault="007834A9" w:rsidP="003B3A42">
            <w:pPr>
              <w:pStyle w:val="ListParagraph"/>
              <w:ind w:left="0"/>
              <w:jc w:val="center"/>
              <w:rPr>
                <w:szCs w:val="24"/>
              </w:rPr>
            </w:pPr>
            <w:r w:rsidRPr="007834A9">
              <w:rPr>
                <w:szCs w:val="24"/>
              </w:rPr>
              <w:t>Tier 3</w:t>
            </w:r>
          </w:p>
        </w:tc>
      </w:tr>
      <w:tr w:rsidR="007834A9" w:rsidRPr="007834A9" w14:paraId="7BFAB34E" w14:textId="77777777" w:rsidTr="00C23507">
        <w:trPr>
          <w:jc w:val="center"/>
        </w:trPr>
        <w:tc>
          <w:tcPr>
            <w:tcW w:w="2245" w:type="dxa"/>
          </w:tcPr>
          <w:p w14:paraId="25848BD8" w14:textId="2873438F" w:rsidR="007834A9" w:rsidRPr="007834A9" w:rsidRDefault="007834A9" w:rsidP="00D56C1B">
            <w:pPr>
              <w:pStyle w:val="ListParagraph"/>
              <w:ind w:left="0"/>
              <w:rPr>
                <w:szCs w:val="24"/>
              </w:rPr>
            </w:pPr>
            <w:r w:rsidRPr="007834A9">
              <w:rPr>
                <w:szCs w:val="24"/>
              </w:rPr>
              <w:t>EU 8</w:t>
            </w:r>
          </w:p>
        </w:tc>
        <w:tc>
          <w:tcPr>
            <w:tcW w:w="2430" w:type="dxa"/>
          </w:tcPr>
          <w:p w14:paraId="68F5B5A8" w14:textId="54FCF56C" w:rsidR="007834A9" w:rsidRPr="007834A9" w:rsidRDefault="007834A9" w:rsidP="003B3A42">
            <w:pPr>
              <w:pStyle w:val="ListParagraph"/>
              <w:ind w:left="0"/>
              <w:jc w:val="center"/>
              <w:rPr>
                <w:szCs w:val="24"/>
              </w:rPr>
            </w:pPr>
            <w:r w:rsidRPr="007834A9">
              <w:rPr>
                <w:szCs w:val="24"/>
              </w:rPr>
              <w:t>225</w:t>
            </w:r>
          </w:p>
        </w:tc>
        <w:tc>
          <w:tcPr>
            <w:tcW w:w="2790" w:type="dxa"/>
          </w:tcPr>
          <w:p w14:paraId="3546E638" w14:textId="645671D0" w:rsidR="007834A9" w:rsidRPr="007834A9" w:rsidRDefault="007834A9" w:rsidP="003B3A42">
            <w:pPr>
              <w:pStyle w:val="ListParagraph"/>
              <w:ind w:left="0"/>
              <w:jc w:val="center"/>
              <w:rPr>
                <w:szCs w:val="24"/>
              </w:rPr>
            </w:pPr>
            <w:r w:rsidRPr="007834A9">
              <w:rPr>
                <w:szCs w:val="24"/>
              </w:rPr>
              <w:t>Tier 4</w:t>
            </w:r>
          </w:p>
        </w:tc>
      </w:tr>
      <w:tr w:rsidR="007834A9" w:rsidRPr="007834A9" w14:paraId="64621C82" w14:textId="77777777" w:rsidTr="00C23507">
        <w:trPr>
          <w:jc w:val="center"/>
        </w:trPr>
        <w:tc>
          <w:tcPr>
            <w:tcW w:w="2245" w:type="dxa"/>
          </w:tcPr>
          <w:p w14:paraId="05BCA0C5" w14:textId="2C3C6F01" w:rsidR="007834A9" w:rsidRPr="007834A9" w:rsidRDefault="007834A9" w:rsidP="007834A9">
            <w:pPr>
              <w:pStyle w:val="ListParagraph"/>
              <w:ind w:left="0"/>
              <w:rPr>
                <w:szCs w:val="24"/>
              </w:rPr>
            </w:pPr>
            <w:r w:rsidRPr="007834A9">
              <w:rPr>
                <w:szCs w:val="24"/>
              </w:rPr>
              <w:t>EU 9</w:t>
            </w:r>
          </w:p>
        </w:tc>
        <w:tc>
          <w:tcPr>
            <w:tcW w:w="2430" w:type="dxa"/>
          </w:tcPr>
          <w:p w14:paraId="3070543F" w14:textId="312443B2" w:rsidR="007834A9" w:rsidRPr="007834A9" w:rsidRDefault="007834A9" w:rsidP="003B3A42">
            <w:pPr>
              <w:pStyle w:val="ListParagraph"/>
              <w:ind w:left="0"/>
              <w:jc w:val="center"/>
              <w:rPr>
                <w:szCs w:val="24"/>
              </w:rPr>
            </w:pPr>
            <w:r w:rsidRPr="007834A9">
              <w:rPr>
                <w:szCs w:val="24"/>
              </w:rPr>
              <w:t>100</w:t>
            </w:r>
          </w:p>
        </w:tc>
        <w:tc>
          <w:tcPr>
            <w:tcW w:w="2790" w:type="dxa"/>
          </w:tcPr>
          <w:p w14:paraId="605CD4F1" w14:textId="7CBFE4E1" w:rsidR="007834A9" w:rsidRPr="007834A9" w:rsidRDefault="007834A9" w:rsidP="003B3A42">
            <w:pPr>
              <w:pStyle w:val="ListParagraph"/>
              <w:ind w:left="0"/>
              <w:jc w:val="center"/>
              <w:rPr>
                <w:szCs w:val="24"/>
              </w:rPr>
            </w:pPr>
            <w:r w:rsidRPr="007834A9">
              <w:rPr>
                <w:szCs w:val="24"/>
              </w:rPr>
              <w:t>Tier 2</w:t>
            </w:r>
          </w:p>
        </w:tc>
      </w:tr>
      <w:tr w:rsidR="007834A9" w:rsidRPr="007834A9" w14:paraId="0FE78263" w14:textId="77777777" w:rsidTr="00C23507">
        <w:trPr>
          <w:jc w:val="center"/>
        </w:trPr>
        <w:tc>
          <w:tcPr>
            <w:tcW w:w="2245" w:type="dxa"/>
          </w:tcPr>
          <w:p w14:paraId="70ABA06F" w14:textId="40FEA7AD" w:rsidR="007834A9" w:rsidRPr="007834A9" w:rsidRDefault="007834A9" w:rsidP="007834A9">
            <w:pPr>
              <w:pStyle w:val="ListParagraph"/>
              <w:ind w:left="0"/>
              <w:rPr>
                <w:szCs w:val="24"/>
              </w:rPr>
            </w:pPr>
            <w:r w:rsidRPr="007834A9">
              <w:rPr>
                <w:szCs w:val="24"/>
              </w:rPr>
              <w:t>EU 10</w:t>
            </w:r>
          </w:p>
        </w:tc>
        <w:tc>
          <w:tcPr>
            <w:tcW w:w="2430" w:type="dxa"/>
          </w:tcPr>
          <w:p w14:paraId="0336A54F" w14:textId="2CCF2190" w:rsidR="007834A9" w:rsidRPr="007834A9" w:rsidRDefault="007834A9" w:rsidP="003B3A42">
            <w:pPr>
              <w:pStyle w:val="ListParagraph"/>
              <w:ind w:left="0"/>
              <w:jc w:val="center"/>
              <w:rPr>
                <w:szCs w:val="24"/>
              </w:rPr>
            </w:pPr>
            <w:r w:rsidRPr="007834A9">
              <w:rPr>
                <w:szCs w:val="24"/>
              </w:rPr>
              <w:t>125</w:t>
            </w:r>
          </w:p>
        </w:tc>
        <w:tc>
          <w:tcPr>
            <w:tcW w:w="2790" w:type="dxa"/>
          </w:tcPr>
          <w:p w14:paraId="6270793A" w14:textId="231CF330" w:rsidR="007834A9" w:rsidRPr="007834A9" w:rsidRDefault="007834A9" w:rsidP="003B3A42">
            <w:pPr>
              <w:pStyle w:val="ListParagraph"/>
              <w:ind w:left="0"/>
              <w:jc w:val="center"/>
              <w:rPr>
                <w:szCs w:val="24"/>
              </w:rPr>
            </w:pPr>
            <w:r w:rsidRPr="007834A9">
              <w:rPr>
                <w:szCs w:val="24"/>
              </w:rPr>
              <w:t>Tier 4</w:t>
            </w:r>
          </w:p>
        </w:tc>
      </w:tr>
      <w:tr w:rsidR="007834A9" w:rsidRPr="007834A9" w14:paraId="41D8265C" w14:textId="77777777" w:rsidTr="00C23507">
        <w:trPr>
          <w:jc w:val="center"/>
        </w:trPr>
        <w:tc>
          <w:tcPr>
            <w:tcW w:w="2245" w:type="dxa"/>
          </w:tcPr>
          <w:p w14:paraId="4A365AE6" w14:textId="711EE9F0" w:rsidR="007834A9" w:rsidRPr="007834A9" w:rsidRDefault="007834A9" w:rsidP="007834A9">
            <w:pPr>
              <w:pStyle w:val="ListParagraph"/>
              <w:ind w:left="0"/>
              <w:rPr>
                <w:szCs w:val="24"/>
              </w:rPr>
            </w:pPr>
            <w:r w:rsidRPr="007834A9">
              <w:rPr>
                <w:szCs w:val="24"/>
              </w:rPr>
              <w:t>EU 11</w:t>
            </w:r>
          </w:p>
        </w:tc>
        <w:tc>
          <w:tcPr>
            <w:tcW w:w="2430" w:type="dxa"/>
          </w:tcPr>
          <w:p w14:paraId="224A1933" w14:textId="4B14B248" w:rsidR="007834A9" w:rsidRPr="007834A9" w:rsidRDefault="007834A9" w:rsidP="003B3A42">
            <w:pPr>
              <w:pStyle w:val="ListParagraph"/>
              <w:ind w:left="0"/>
              <w:jc w:val="center"/>
              <w:rPr>
                <w:szCs w:val="24"/>
              </w:rPr>
            </w:pPr>
            <w:r w:rsidRPr="007834A9">
              <w:rPr>
                <w:szCs w:val="24"/>
              </w:rPr>
              <w:t>74</w:t>
            </w:r>
          </w:p>
        </w:tc>
        <w:tc>
          <w:tcPr>
            <w:tcW w:w="2790" w:type="dxa"/>
          </w:tcPr>
          <w:p w14:paraId="0FB585BC" w14:textId="5A4DACB2" w:rsidR="007834A9" w:rsidRPr="007834A9" w:rsidRDefault="007834A9" w:rsidP="003B3A42">
            <w:pPr>
              <w:pStyle w:val="ListParagraph"/>
              <w:ind w:left="0"/>
              <w:jc w:val="center"/>
              <w:rPr>
                <w:szCs w:val="24"/>
              </w:rPr>
            </w:pPr>
            <w:r w:rsidRPr="007834A9">
              <w:rPr>
                <w:szCs w:val="24"/>
              </w:rPr>
              <w:t>Tier 2</w:t>
            </w:r>
          </w:p>
        </w:tc>
      </w:tr>
      <w:tr w:rsidR="007834A9" w:rsidRPr="007834A9" w14:paraId="24CE4C7A" w14:textId="77777777" w:rsidTr="00C23507">
        <w:trPr>
          <w:jc w:val="center"/>
        </w:trPr>
        <w:tc>
          <w:tcPr>
            <w:tcW w:w="2245" w:type="dxa"/>
          </w:tcPr>
          <w:p w14:paraId="59AA6C58" w14:textId="14A2123D" w:rsidR="007834A9" w:rsidRPr="007834A9" w:rsidRDefault="007834A9" w:rsidP="007834A9">
            <w:pPr>
              <w:pStyle w:val="ListParagraph"/>
              <w:ind w:left="0"/>
              <w:rPr>
                <w:szCs w:val="24"/>
              </w:rPr>
            </w:pPr>
            <w:r w:rsidRPr="007834A9">
              <w:rPr>
                <w:szCs w:val="24"/>
              </w:rPr>
              <w:t>EU 12</w:t>
            </w:r>
          </w:p>
        </w:tc>
        <w:tc>
          <w:tcPr>
            <w:tcW w:w="2430" w:type="dxa"/>
          </w:tcPr>
          <w:p w14:paraId="7A0B61E7" w14:textId="7CAAEC8E" w:rsidR="007834A9" w:rsidRPr="007834A9" w:rsidRDefault="007834A9" w:rsidP="003B3A42">
            <w:pPr>
              <w:pStyle w:val="ListParagraph"/>
              <w:ind w:left="0"/>
              <w:jc w:val="center"/>
              <w:rPr>
                <w:szCs w:val="24"/>
              </w:rPr>
            </w:pPr>
            <w:r w:rsidRPr="007834A9">
              <w:rPr>
                <w:szCs w:val="24"/>
              </w:rPr>
              <w:t>14</w:t>
            </w:r>
          </w:p>
        </w:tc>
        <w:tc>
          <w:tcPr>
            <w:tcW w:w="2790" w:type="dxa"/>
          </w:tcPr>
          <w:p w14:paraId="21B7D760" w14:textId="17E4D77D" w:rsidR="007834A9" w:rsidRPr="007834A9" w:rsidRDefault="007834A9" w:rsidP="003B3A42">
            <w:pPr>
              <w:pStyle w:val="ListParagraph"/>
              <w:ind w:left="0"/>
              <w:jc w:val="center"/>
              <w:rPr>
                <w:szCs w:val="24"/>
              </w:rPr>
            </w:pPr>
            <w:r w:rsidRPr="007834A9">
              <w:rPr>
                <w:szCs w:val="24"/>
              </w:rPr>
              <w:t>Tier 4</w:t>
            </w:r>
          </w:p>
        </w:tc>
      </w:tr>
      <w:tr w:rsidR="007834A9" w:rsidRPr="007834A9" w14:paraId="6641F7FB" w14:textId="77777777" w:rsidTr="00C23507">
        <w:trPr>
          <w:jc w:val="center"/>
        </w:trPr>
        <w:tc>
          <w:tcPr>
            <w:tcW w:w="2245" w:type="dxa"/>
          </w:tcPr>
          <w:p w14:paraId="537FCE8D" w14:textId="2F5CB049" w:rsidR="007834A9" w:rsidRPr="007834A9" w:rsidRDefault="007834A9" w:rsidP="007834A9">
            <w:pPr>
              <w:pStyle w:val="ListParagraph"/>
              <w:ind w:left="0"/>
              <w:rPr>
                <w:szCs w:val="24"/>
              </w:rPr>
            </w:pPr>
            <w:r w:rsidRPr="007834A9">
              <w:rPr>
                <w:szCs w:val="24"/>
              </w:rPr>
              <w:t>EU 14</w:t>
            </w:r>
          </w:p>
        </w:tc>
        <w:tc>
          <w:tcPr>
            <w:tcW w:w="2430" w:type="dxa"/>
          </w:tcPr>
          <w:p w14:paraId="6923CBE4" w14:textId="077DAD8B" w:rsidR="007834A9" w:rsidRPr="007834A9" w:rsidRDefault="007834A9" w:rsidP="003B3A42">
            <w:pPr>
              <w:pStyle w:val="ListParagraph"/>
              <w:ind w:left="0"/>
              <w:jc w:val="center"/>
              <w:rPr>
                <w:szCs w:val="24"/>
              </w:rPr>
            </w:pPr>
            <w:r w:rsidRPr="007834A9">
              <w:rPr>
                <w:szCs w:val="24"/>
              </w:rPr>
              <w:t>250</w:t>
            </w:r>
          </w:p>
        </w:tc>
        <w:tc>
          <w:tcPr>
            <w:tcW w:w="2790" w:type="dxa"/>
          </w:tcPr>
          <w:p w14:paraId="1D51CD69" w14:textId="73B158BF" w:rsidR="007834A9" w:rsidRPr="007834A9" w:rsidRDefault="007834A9" w:rsidP="003B3A42">
            <w:pPr>
              <w:pStyle w:val="ListParagraph"/>
              <w:ind w:left="0"/>
              <w:jc w:val="center"/>
              <w:rPr>
                <w:szCs w:val="24"/>
              </w:rPr>
            </w:pPr>
            <w:r w:rsidRPr="007834A9">
              <w:rPr>
                <w:szCs w:val="24"/>
              </w:rPr>
              <w:t>Tier 2</w:t>
            </w:r>
          </w:p>
        </w:tc>
      </w:tr>
      <w:tr w:rsidR="003B3A42" w:rsidRPr="007834A9" w14:paraId="39077752" w14:textId="77777777" w:rsidTr="003B3A42">
        <w:trPr>
          <w:jc w:val="center"/>
        </w:trPr>
        <w:tc>
          <w:tcPr>
            <w:tcW w:w="2245" w:type="dxa"/>
          </w:tcPr>
          <w:p w14:paraId="1352FF05" w14:textId="21F76FCB" w:rsidR="003B3A42" w:rsidRPr="007834A9" w:rsidRDefault="003B3A42" w:rsidP="007834A9">
            <w:pPr>
              <w:pStyle w:val="ListParagraph"/>
              <w:ind w:left="0"/>
              <w:rPr>
                <w:szCs w:val="24"/>
              </w:rPr>
            </w:pPr>
            <w:r>
              <w:rPr>
                <w:szCs w:val="24"/>
              </w:rPr>
              <w:t xml:space="preserve">Total </w:t>
            </w:r>
            <w:r w:rsidR="0054764D">
              <w:rPr>
                <w:szCs w:val="24"/>
              </w:rPr>
              <w:t xml:space="preserve">combined </w:t>
            </w:r>
            <w:r>
              <w:rPr>
                <w:szCs w:val="24"/>
              </w:rPr>
              <w:t>hp</w:t>
            </w:r>
          </w:p>
        </w:tc>
        <w:tc>
          <w:tcPr>
            <w:tcW w:w="2430" w:type="dxa"/>
          </w:tcPr>
          <w:p w14:paraId="720E1338" w14:textId="5E9E2A34" w:rsidR="003B3A42" w:rsidRPr="007834A9" w:rsidRDefault="003B3A42" w:rsidP="003B3A42">
            <w:pPr>
              <w:pStyle w:val="ListParagraph"/>
              <w:ind w:left="0"/>
              <w:jc w:val="center"/>
              <w:rPr>
                <w:szCs w:val="24"/>
              </w:rPr>
            </w:pPr>
            <w:r>
              <w:rPr>
                <w:szCs w:val="24"/>
              </w:rPr>
              <w:t>2260</w:t>
            </w:r>
          </w:p>
        </w:tc>
        <w:tc>
          <w:tcPr>
            <w:tcW w:w="2790" w:type="dxa"/>
            <w:tcBorders>
              <w:bottom w:val="nil"/>
              <w:right w:val="nil"/>
            </w:tcBorders>
          </w:tcPr>
          <w:p w14:paraId="21043239" w14:textId="77777777" w:rsidR="003B3A42" w:rsidRPr="007834A9" w:rsidRDefault="003B3A42" w:rsidP="007834A9">
            <w:pPr>
              <w:pStyle w:val="ListParagraph"/>
              <w:ind w:left="0"/>
              <w:rPr>
                <w:szCs w:val="24"/>
              </w:rPr>
            </w:pPr>
          </w:p>
        </w:tc>
      </w:tr>
    </w:tbl>
    <w:p w14:paraId="7B1B29EA" w14:textId="77777777" w:rsidR="00D56C1B" w:rsidRPr="007834A9" w:rsidRDefault="00D56C1B" w:rsidP="007834A9">
      <w:pPr>
        <w:rPr>
          <w:szCs w:val="24"/>
        </w:rPr>
      </w:pPr>
    </w:p>
    <w:p w14:paraId="43B11263" w14:textId="76542F72" w:rsidR="00D56C1B" w:rsidRPr="007834A9" w:rsidRDefault="00D56C1B" w:rsidP="00F9305A">
      <w:pPr>
        <w:numPr>
          <w:ilvl w:val="0"/>
          <w:numId w:val="48"/>
        </w:numPr>
        <w:tabs>
          <w:tab w:val="num" w:pos="2160"/>
        </w:tabs>
        <w:ind w:hanging="540"/>
        <w:rPr>
          <w:szCs w:val="24"/>
        </w:rPr>
      </w:pPr>
      <w:r w:rsidRPr="0054764D">
        <w:rPr>
          <w:szCs w:val="24"/>
        </w:rPr>
        <w:t>Operation</w:t>
      </w:r>
      <w:r w:rsidRPr="007834A9">
        <w:rPr>
          <w:szCs w:val="24"/>
        </w:rPr>
        <w:t xml:space="preserve"> of the</w:t>
      </w:r>
      <w:r w:rsidR="00C23507">
        <w:rPr>
          <w:szCs w:val="24"/>
        </w:rPr>
        <w:t xml:space="preserve"> 85 hp</w:t>
      </w:r>
      <w:r w:rsidRPr="007834A9">
        <w:rPr>
          <w:szCs w:val="24"/>
        </w:rPr>
        <w:t xml:space="preserve"> diesel fired generator </w:t>
      </w:r>
      <w:r w:rsidR="001214AD">
        <w:rPr>
          <w:szCs w:val="24"/>
        </w:rPr>
        <w:t xml:space="preserve">(EU13) </w:t>
      </w:r>
      <w:r w:rsidRPr="007834A9">
        <w:rPr>
          <w:szCs w:val="24"/>
        </w:rPr>
        <w:t xml:space="preserve">engine shall not exceed 1,500 hours </w:t>
      </w:r>
      <w:r w:rsidR="003B3A42">
        <w:rPr>
          <w:szCs w:val="24"/>
        </w:rPr>
        <w:t>during any rolling 12-month time period</w:t>
      </w:r>
      <w:r w:rsidR="003B3A42" w:rsidRPr="007834A9" w:rsidDel="003B3A42">
        <w:rPr>
          <w:szCs w:val="24"/>
        </w:rPr>
        <w:t xml:space="preserve"> </w:t>
      </w:r>
      <w:r w:rsidRPr="007834A9">
        <w:rPr>
          <w:szCs w:val="24"/>
        </w:rPr>
        <w:t xml:space="preserve">(ARM 17.8.749 and </w:t>
      </w:r>
      <w:r w:rsidR="004720D5">
        <w:rPr>
          <w:szCs w:val="24"/>
        </w:rPr>
        <w:t xml:space="preserve">ARM </w:t>
      </w:r>
      <w:r w:rsidRPr="007834A9">
        <w:rPr>
          <w:szCs w:val="24"/>
        </w:rPr>
        <w:t>17.8.1204)</w:t>
      </w:r>
      <w:r w:rsidR="007834A9" w:rsidRPr="007834A9">
        <w:rPr>
          <w:szCs w:val="24"/>
        </w:rPr>
        <w:t>.</w:t>
      </w:r>
    </w:p>
    <w:p w14:paraId="3C6CF850" w14:textId="77777777" w:rsidR="00683DC2" w:rsidRPr="007834A9" w:rsidRDefault="00683DC2" w:rsidP="007834A9">
      <w:pPr>
        <w:rPr>
          <w:szCs w:val="24"/>
        </w:rPr>
      </w:pPr>
    </w:p>
    <w:p w14:paraId="666B4618" w14:textId="242E1535" w:rsidR="00683DC2" w:rsidRPr="00683DC2" w:rsidRDefault="00683DC2" w:rsidP="00F9305A">
      <w:pPr>
        <w:numPr>
          <w:ilvl w:val="0"/>
          <w:numId w:val="48"/>
        </w:numPr>
        <w:tabs>
          <w:tab w:val="num" w:pos="2160"/>
        </w:tabs>
        <w:ind w:hanging="540"/>
        <w:rPr>
          <w:szCs w:val="24"/>
        </w:rPr>
      </w:pPr>
      <w:r>
        <w:rPr>
          <w:szCs w:val="24"/>
        </w:rPr>
        <w:t>Potentate</w:t>
      </w:r>
      <w:r w:rsidRPr="003548F3">
        <w:rPr>
          <w:szCs w:val="24"/>
        </w:rPr>
        <w:t xml:space="preserve"> shall not cause or authorize the use of any street, road, or parking lot without taking reasonable precautions to control emissions of airborne particulate matter (ARM 17.8.308).</w:t>
      </w:r>
    </w:p>
    <w:p w14:paraId="46213CD7" w14:textId="77777777" w:rsidR="00683DC2" w:rsidRDefault="00683DC2" w:rsidP="00683DC2">
      <w:pPr>
        <w:pStyle w:val="ListParagraph"/>
        <w:rPr>
          <w:szCs w:val="24"/>
        </w:rPr>
      </w:pPr>
    </w:p>
    <w:p w14:paraId="192546FE" w14:textId="7F68D566" w:rsidR="00683DC2" w:rsidRPr="00683DC2" w:rsidRDefault="00683DC2" w:rsidP="00F9305A">
      <w:pPr>
        <w:numPr>
          <w:ilvl w:val="0"/>
          <w:numId w:val="48"/>
        </w:numPr>
        <w:tabs>
          <w:tab w:val="num" w:pos="2160"/>
        </w:tabs>
        <w:ind w:hanging="540"/>
        <w:rPr>
          <w:szCs w:val="24"/>
        </w:rPr>
      </w:pPr>
      <w:r>
        <w:rPr>
          <w:szCs w:val="24"/>
        </w:rPr>
        <w:t>Potentate</w:t>
      </w:r>
      <w:r w:rsidRPr="003548F3">
        <w:rPr>
          <w:szCs w:val="24"/>
        </w:rPr>
        <w:t xml:space="preserve"> shall treat all unpaved portions of the haul roads, access roads, parking lots, or general plant area with water and/or chemical dust suppressant as necessary to maintain compliance with the reasonable </w:t>
      </w:r>
      <w:proofErr w:type="gramStart"/>
      <w:r w:rsidRPr="003548F3">
        <w:rPr>
          <w:szCs w:val="24"/>
        </w:rPr>
        <w:t>precautions</w:t>
      </w:r>
      <w:proofErr w:type="gramEnd"/>
      <w:r w:rsidRPr="003548F3">
        <w:rPr>
          <w:szCs w:val="24"/>
        </w:rPr>
        <w:t xml:space="preserve"> limitation in Section II.A.</w:t>
      </w:r>
      <w:r w:rsidR="00A324EA">
        <w:rPr>
          <w:szCs w:val="24"/>
        </w:rPr>
        <w:t>7</w:t>
      </w:r>
      <w:r w:rsidR="00A324EA" w:rsidRPr="003548F3">
        <w:rPr>
          <w:szCs w:val="24"/>
        </w:rPr>
        <w:t xml:space="preserve"> </w:t>
      </w:r>
      <w:r w:rsidRPr="003548F3">
        <w:rPr>
          <w:szCs w:val="24"/>
        </w:rPr>
        <w:t>(ARM 17.8.7</w:t>
      </w:r>
      <w:r w:rsidR="00BB6C84">
        <w:rPr>
          <w:szCs w:val="24"/>
        </w:rPr>
        <w:t>52</w:t>
      </w:r>
      <w:r w:rsidRPr="003548F3">
        <w:rPr>
          <w:szCs w:val="24"/>
        </w:rPr>
        <w:t>).</w:t>
      </w:r>
    </w:p>
    <w:p w14:paraId="62E105D4" w14:textId="77777777" w:rsidR="00921CD2" w:rsidRDefault="00921CD2" w:rsidP="00921CD2">
      <w:pPr>
        <w:pStyle w:val="ListParagraph"/>
        <w:rPr>
          <w:szCs w:val="24"/>
        </w:rPr>
      </w:pPr>
    </w:p>
    <w:p w14:paraId="0D1359C0" w14:textId="383F6C66" w:rsidR="00921CD2" w:rsidRPr="00921CD2" w:rsidRDefault="00921CD2" w:rsidP="00F9305A">
      <w:pPr>
        <w:numPr>
          <w:ilvl w:val="0"/>
          <w:numId w:val="48"/>
        </w:numPr>
        <w:tabs>
          <w:tab w:val="num" w:pos="2160"/>
        </w:tabs>
        <w:ind w:hanging="540"/>
        <w:rPr>
          <w:szCs w:val="24"/>
        </w:rPr>
      </w:pPr>
      <w:bookmarkStart w:id="5" w:name="_Hlk237504795"/>
      <w:r w:rsidRPr="0054764D">
        <w:rPr>
          <w:szCs w:val="24"/>
        </w:rPr>
        <w:t>Potentate s</w:t>
      </w:r>
      <w:r w:rsidRPr="00921CD2">
        <w:rPr>
          <w:szCs w:val="24"/>
        </w:rPr>
        <w:t xml:space="preserve">hall not operate more than </w:t>
      </w:r>
      <w:r w:rsidR="00683DC2">
        <w:rPr>
          <w:szCs w:val="24"/>
        </w:rPr>
        <w:t>3</w:t>
      </w:r>
      <w:r w:rsidRPr="00921CD2">
        <w:rPr>
          <w:szCs w:val="24"/>
        </w:rPr>
        <w:t xml:space="preserve"> screens at any given time and the total combined maximum rated design capacity of the screens shall not exceed </w:t>
      </w:r>
      <w:r w:rsidR="00683DC2">
        <w:rPr>
          <w:szCs w:val="24"/>
        </w:rPr>
        <w:t>252</w:t>
      </w:r>
      <w:r w:rsidRPr="00921CD2">
        <w:rPr>
          <w:szCs w:val="24"/>
        </w:rPr>
        <w:t xml:space="preserve"> </w:t>
      </w:r>
      <w:r w:rsidR="00211E9D">
        <w:rPr>
          <w:szCs w:val="24"/>
        </w:rPr>
        <w:t>tons per hour (tph)</w:t>
      </w:r>
      <w:r w:rsidRPr="00921CD2">
        <w:rPr>
          <w:szCs w:val="24"/>
        </w:rPr>
        <w:t xml:space="preserve"> (ARM 17.8.749).</w:t>
      </w:r>
    </w:p>
    <w:p w14:paraId="3A66DFE9" w14:textId="77777777" w:rsidR="00921CD2" w:rsidRPr="00921CD2" w:rsidRDefault="00921CD2" w:rsidP="00921CD2">
      <w:pPr>
        <w:ind w:left="1800"/>
        <w:rPr>
          <w:szCs w:val="24"/>
        </w:rPr>
      </w:pPr>
    </w:p>
    <w:p w14:paraId="17A8BA39" w14:textId="11E0A8CD" w:rsidR="00921CD2" w:rsidRPr="00921CD2" w:rsidRDefault="00921CD2" w:rsidP="00F9305A">
      <w:pPr>
        <w:numPr>
          <w:ilvl w:val="0"/>
          <w:numId w:val="48"/>
        </w:numPr>
        <w:tabs>
          <w:tab w:val="num" w:pos="2160"/>
        </w:tabs>
        <w:ind w:hanging="540"/>
        <w:rPr>
          <w:szCs w:val="24"/>
        </w:rPr>
      </w:pPr>
      <w:r w:rsidRPr="0054764D">
        <w:rPr>
          <w:szCs w:val="24"/>
        </w:rPr>
        <w:t>Potentate</w:t>
      </w:r>
      <w:r w:rsidRPr="00921CD2">
        <w:rPr>
          <w:szCs w:val="24"/>
        </w:rPr>
        <w:t xml:space="preserve"> shall not operate or have on-site more than </w:t>
      </w:r>
      <w:r w:rsidR="00A2683D">
        <w:rPr>
          <w:szCs w:val="24"/>
        </w:rPr>
        <w:t xml:space="preserve">eleven </w:t>
      </w:r>
      <w:r w:rsidR="00D64989">
        <w:rPr>
          <w:szCs w:val="24"/>
        </w:rPr>
        <w:t>(</w:t>
      </w:r>
      <w:r w:rsidR="00D56C1B">
        <w:rPr>
          <w:szCs w:val="24"/>
        </w:rPr>
        <w:t>11</w:t>
      </w:r>
      <w:r w:rsidR="00D64989">
        <w:rPr>
          <w:szCs w:val="24"/>
        </w:rPr>
        <w:t>)</w:t>
      </w:r>
      <w:r w:rsidRPr="00921CD2">
        <w:rPr>
          <w:szCs w:val="24"/>
        </w:rPr>
        <w:t xml:space="preserve"> diesel engine/generator</w:t>
      </w:r>
      <w:r w:rsidR="00782608">
        <w:rPr>
          <w:szCs w:val="24"/>
        </w:rPr>
        <w:t>(s)</w:t>
      </w:r>
      <w:r w:rsidRPr="00921CD2">
        <w:rPr>
          <w:szCs w:val="24"/>
        </w:rPr>
        <w:t xml:space="preserve">.  The maximum combined capacity of the </w:t>
      </w:r>
      <w:proofErr w:type="gramStart"/>
      <w:r w:rsidRPr="00921CD2">
        <w:rPr>
          <w:szCs w:val="24"/>
        </w:rPr>
        <w:t>engine</w:t>
      </w:r>
      <w:proofErr w:type="gramEnd"/>
      <w:r w:rsidR="00782608">
        <w:rPr>
          <w:szCs w:val="24"/>
        </w:rPr>
        <w:t>(s)</w:t>
      </w:r>
      <w:r w:rsidRPr="00921CD2">
        <w:rPr>
          <w:szCs w:val="24"/>
        </w:rPr>
        <w:t xml:space="preserve"> that drive the generator</w:t>
      </w:r>
      <w:r w:rsidR="00211E9D">
        <w:rPr>
          <w:szCs w:val="24"/>
        </w:rPr>
        <w:t>(s)</w:t>
      </w:r>
      <w:r w:rsidRPr="00921CD2">
        <w:rPr>
          <w:szCs w:val="24"/>
        </w:rPr>
        <w:t xml:space="preserve"> shall not exceed </w:t>
      </w:r>
      <w:r w:rsidR="00D56C1B">
        <w:rPr>
          <w:szCs w:val="24"/>
        </w:rPr>
        <w:t>2,2</w:t>
      </w:r>
      <w:r w:rsidR="00E33877">
        <w:rPr>
          <w:szCs w:val="24"/>
        </w:rPr>
        <w:t>60</w:t>
      </w:r>
      <w:r w:rsidRPr="00921CD2">
        <w:rPr>
          <w:szCs w:val="24"/>
        </w:rPr>
        <w:t xml:space="preserve"> </w:t>
      </w:r>
      <w:r w:rsidR="00782608" w:rsidRPr="00921CD2">
        <w:rPr>
          <w:szCs w:val="24"/>
        </w:rPr>
        <w:t>h</w:t>
      </w:r>
      <w:r w:rsidR="00782608">
        <w:rPr>
          <w:szCs w:val="24"/>
        </w:rPr>
        <w:t>orsepower</w:t>
      </w:r>
      <w:r w:rsidRPr="00921CD2">
        <w:rPr>
          <w:szCs w:val="24"/>
        </w:rPr>
        <w:t xml:space="preserve"> </w:t>
      </w:r>
      <w:r w:rsidR="00211E9D">
        <w:rPr>
          <w:szCs w:val="24"/>
        </w:rPr>
        <w:t xml:space="preserve">(hp) </w:t>
      </w:r>
      <w:r w:rsidR="00566554" w:rsidRPr="007834A9">
        <w:rPr>
          <w:szCs w:val="24"/>
        </w:rPr>
        <w:t xml:space="preserve">(ARM 17.8.749 and </w:t>
      </w:r>
      <w:r w:rsidR="004720D5">
        <w:rPr>
          <w:szCs w:val="24"/>
        </w:rPr>
        <w:t xml:space="preserve">ARM </w:t>
      </w:r>
      <w:r w:rsidR="00566554" w:rsidRPr="007834A9">
        <w:rPr>
          <w:szCs w:val="24"/>
        </w:rPr>
        <w:t>17.8.1204)</w:t>
      </w:r>
      <w:r w:rsidR="00BA2650" w:rsidRPr="00921CD2">
        <w:rPr>
          <w:szCs w:val="24"/>
        </w:rPr>
        <w:t xml:space="preserve">. </w:t>
      </w:r>
    </w:p>
    <w:bookmarkEnd w:id="5"/>
    <w:p w14:paraId="3EFCE89C" w14:textId="77777777" w:rsidR="00921CD2" w:rsidRPr="00921CD2" w:rsidRDefault="00921CD2" w:rsidP="00921CD2">
      <w:pPr>
        <w:ind w:left="1980"/>
        <w:rPr>
          <w:szCs w:val="24"/>
        </w:rPr>
      </w:pPr>
    </w:p>
    <w:p w14:paraId="4130F274" w14:textId="75F3AB79" w:rsidR="00D70B08" w:rsidRDefault="009A1508" w:rsidP="00F9305A">
      <w:pPr>
        <w:numPr>
          <w:ilvl w:val="0"/>
          <w:numId w:val="48"/>
        </w:numPr>
        <w:tabs>
          <w:tab w:val="num" w:pos="2160"/>
        </w:tabs>
        <w:ind w:hanging="540"/>
        <w:rPr>
          <w:szCs w:val="24"/>
        </w:rPr>
      </w:pPr>
      <w:r>
        <w:rPr>
          <w:szCs w:val="24"/>
        </w:rPr>
        <w:lastRenderedPageBreak/>
        <w:t>Potentate</w:t>
      </w:r>
      <w:r w:rsidRPr="009A1508">
        <w:rPr>
          <w:szCs w:val="24"/>
        </w:rPr>
        <w:t xml:space="preserve"> shall comply with all applicable standards and limitations, and the </w:t>
      </w:r>
      <w:r w:rsidR="00D70B08">
        <w:rPr>
          <w:szCs w:val="24"/>
        </w:rPr>
        <w:t xml:space="preserve">testing, </w:t>
      </w:r>
      <w:r w:rsidRPr="009A1508">
        <w:rPr>
          <w:szCs w:val="24"/>
        </w:rPr>
        <w:t xml:space="preserve">reporting, recordkeeping, and notification requirements contained in 40 CFR 60, Subpart IIII, Standards of Performance for Stationary Compression Ignition Internal Engines </w:t>
      </w:r>
      <w:r w:rsidR="00D70B08">
        <w:rPr>
          <w:szCs w:val="24"/>
        </w:rPr>
        <w:t>(</w:t>
      </w:r>
      <w:r w:rsidR="00D70B08" w:rsidRPr="009A1508">
        <w:rPr>
          <w:szCs w:val="24"/>
        </w:rPr>
        <w:t>ARM 17.8.340</w:t>
      </w:r>
      <w:r w:rsidR="00D70B08">
        <w:rPr>
          <w:szCs w:val="24"/>
        </w:rPr>
        <w:t xml:space="preserve"> and</w:t>
      </w:r>
      <w:r w:rsidR="00D70B08" w:rsidRPr="009A1508">
        <w:rPr>
          <w:szCs w:val="24"/>
        </w:rPr>
        <w:t xml:space="preserve"> 40 CFR 60, Subpart IIII</w:t>
      </w:r>
      <w:r w:rsidR="00D70B08">
        <w:rPr>
          <w:szCs w:val="24"/>
        </w:rPr>
        <w:t>)</w:t>
      </w:r>
    </w:p>
    <w:p w14:paraId="0DD21161" w14:textId="77777777" w:rsidR="00D70B08" w:rsidRDefault="00D70B08" w:rsidP="00E2123A">
      <w:pPr>
        <w:ind w:left="1980"/>
        <w:rPr>
          <w:szCs w:val="24"/>
        </w:rPr>
      </w:pPr>
    </w:p>
    <w:p w14:paraId="57EB1992" w14:textId="28D182EF" w:rsidR="009A1508" w:rsidRPr="00FC025A" w:rsidRDefault="00D70B08" w:rsidP="00F9305A">
      <w:pPr>
        <w:numPr>
          <w:ilvl w:val="0"/>
          <w:numId w:val="48"/>
        </w:numPr>
        <w:tabs>
          <w:tab w:val="num" w:pos="2160"/>
        </w:tabs>
        <w:ind w:hanging="540"/>
        <w:rPr>
          <w:szCs w:val="24"/>
        </w:rPr>
      </w:pPr>
      <w:r>
        <w:rPr>
          <w:szCs w:val="24"/>
        </w:rPr>
        <w:t>Potentate</w:t>
      </w:r>
      <w:r w:rsidRPr="009A1508">
        <w:rPr>
          <w:szCs w:val="24"/>
        </w:rPr>
        <w:t xml:space="preserve"> shall comply with all applicable standards and limitations, and the </w:t>
      </w:r>
      <w:r>
        <w:rPr>
          <w:szCs w:val="24"/>
        </w:rPr>
        <w:t xml:space="preserve">testing, </w:t>
      </w:r>
      <w:r w:rsidRPr="009A1508">
        <w:rPr>
          <w:szCs w:val="24"/>
        </w:rPr>
        <w:t xml:space="preserve">reporting, recordkeeping, and notification requirements contained in </w:t>
      </w:r>
      <w:r w:rsidR="009A1508" w:rsidRPr="009A1508">
        <w:rPr>
          <w:szCs w:val="24"/>
        </w:rPr>
        <w:t>40 CFR 63, Subpart ZZZZ, National Emissions Standards for Hazardous Air Pollutants for Stationary Reciprocation Internal Combustion Engines (ARM 17.8.342 and 40 CFR 63, Subpart ZZZZ)</w:t>
      </w:r>
      <w:r w:rsidR="009A1508">
        <w:rPr>
          <w:szCs w:val="24"/>
        </w:rPr>
        <w:t>.</w:t>
      </w:r>
    </w:p>
    <w:p w14:paraId="72D6C8E9" w14:textId="77777777" w:rsidR="00D70B08" w:rsidRDefault="00D70B08" w:rsidP="00E2123A">
      <w:pPr>
        <w:ind w:left="1980"/>
        <w:rPr>
          <w:szCs w:val="24"/>
        </w:rPr>
      </w:pPr>
    </w:p>
    <w:p w14:paraId="0E4AAF38" w14:textId="5D0062AF" w:rsidR="003548F3" w:rsidRPr="003548F3" w:rsidRDefault="003548F3" w:rsidP="00F9305A">
      <w:pPr>
        <w:numPr>
          <w:ilvl w:val="0"/>
          <w:numId w:val="48"/>
        </w:numPr>
        <w:tabs>
          <w:tab w:val="num" w:pos="2160"/>
        </w:tabs>
        <w:ind w:hanging="540"/>
        <w:rPr>
          <w:szCs w:val="24"/>
        </w:rPr>
      </w:pPr>
      <w:r>
        <w:rPr>
          <w:szCs w:val="24"/>
        </w:rPr>
        <w:t>Potentate</w:t>
      </w:r>
      <w:r w:rsidRPr="00FB7886">
        <w:rPr>
          <w:szCs w:val="24"/>
        </w:rPr>
        <w:t xml:space="preserve"> shall not cause or authorize emissions to be discharged into the outdoor atmosphere from any sources installed after November 23, 1968, that exhibit an opacity of 20% or greater averaged over 6 consecutive minutes (ARM 17.8.304).</w:t>
      </w:r>
    </w:p>
    <w:p w14:paraId="0E678EB3" w14:textId="77777777" w:rsidR="00782608" w:rsidRPr="003548F3" w:rsidRDefault="00782608" w:rsidP="00B515D9">
      <w:pPr>
        <w:tabs>
          <w:tab w:val="num" w:pos="1800"/>
        </w:tabs>
        <w:ind w:left="1800" w:hanging="360"/>
        <w:rPr>
          <w:szCs w:val="24"/>
        </w:rPr>
      </w:pPr>
    </w:p>
    <w:p w14:paraId="42833A50" w14:textId="540285A8" w:rsidR="002B0194" w:rsidRPr="00FB7886" w:rsidRDefault="002B0194" w:rsidP="00E2123A">
      <w:pPr>
        <w:pStyle w:val="Heading2"/>
      </w:pPr>
      <w:r w:rsidRPr="00FB7886">
        <w:t>Testing Requirements</w:t>
      </w:r>
    </w:p>
    <w:p w14:paraId="3F60E588" w14:textId="77777777" w:rsidR="002B0194" w:rsidRPr="00FB7886" w:rsidRDefault="002B0194">
      <w:pPr>
        <w:ind w:left="864"/>
        <w:rPr>
          <w:szCs w:val="24"/>
        </w:rPr>
      </w:pPr>
    </w:p>
    <w:p w14:paraId="2ECD1C34" w14:textId="77777777" w:rsidR="00BA2650" w:rsidRDefault="00BA2650" w:rsidP="00F9305A">
      <w:pPr>
        <w:numPr>
          <w:ilvl w:val="0"/>
          <w:numId w:val="53"/>
        </w:numPr>
        <w:tabs>
          <w:tab w:val="num" w:pos="2160"/>
        </w:tabs>
        <w:rPr>
          <w:szCs w:val="24"/>
        </w:rPr>
      </w:pPr>
      <w:r>
        <w:rPr>
          <w:szCs w:val="24"/>
        </w:rPr>
        <w:t xml:space="preserve">Potentate shall perform an </w:t>
      </w:r>
      <w:r w:rsidRPr="008A390F">
        <w:rPr>
          <w:szCs w:val="24"/>
        </w:rPr>
        <w:t>EPA Method 9 opacity test and/or other methods and procedures, as specified in 40 CFR Part 60.675 on all NSPS-affected equipment</w:t>
      </w:r>
      <w:r>
        <w:rPr>
          <w:szCs w:val="24"/>
        </w:rPr>
        <w:t xml:space="preserve"> </w:t>
      </w:r>
      <w:r w:rsidRPr="008A390F">
        <w:rPr>
          <w:szCs w:val="24"/>
        </w:rPr>
        <w:t>to demonstrate compliance with the emissions limitations contained in Section</w:t>
      </w:r>
      <w:r>
        <w:rPr>
          <w:szCs w:val="24"/>
        </w:rPr>
        <w:t xml:space="preserve"> II.A.1 </w:t>
      </w:r>
      <w:r w:rsidRPr="008A390F">
        <w:rPr>
          <w:szCs w:val="24"/>
        </w:rPr>
        <w:t xml:space="preserve">(ARM 17.8.340, 40 CFR 60, Subpart A and Subpart </w:t>
      </w:r>
      <w:r>
        <w:rPr>
          <w:szCs w:val="24"/>
        </w:rPr>
        <w:t>LL</w:t>
      </w:r>
      <w:r w:rsidRPr="008A390F">
        <w:rPr>
          <w:szCs w:val="24"/>
        </w:rPr>
        <w:t>).</w:t>
      </w:r>
    </w:p>
    <w:p w14:paraId="2B09D4C7" w14:textId="77777777" w:rsidR="00BA2650" w:rsidRDefault="00BA2650" w:rsidP="00E2123A">
      <w:pPr>
        <w:ind w:left="1980"/>
        <w:rPr>
          <w:szCs w:val="24"/>
        </w:rPr>
      </w:pPr>
    </w:p>
    <w:p w14:paraId="6A22D4B2" w14:textId="70FE5DD3" w:rsidR="00702DB8" w:rsidRPr="00BA2650" w:rsidRDefault="00C91F02" w:rsidP="00F9305A">
      <w:pPr>
        <w:numPr>
          <w:ilvl w:val="0"/>
          <w:numId w:val="53"/>
        </w:numPr>
        <w:tabs>
          <w:tab w:val="num" w:pos="2160"/>
        </w:tabs>
        <w:ind w:hanging="540"/>
        <w:rPr>
          <w:szCs w:val="24"/>
        </w:rPr>
      </w:pPr>
      <w:r>
        <w:rPr>
          <w:szCs w:val="24"/>
        </w:rPr>
        <w:t xml:space="preserve">Potentate shall perform an </w:t>
      </w:r>
      <w:r w:rsidR="00782608" w:rsidRPr="008A390F">
        <w:rPr>
          <w:szCs w:val="24"/>
        </w:rPr>
        <w:t>Environmental Protection Agency (EPA) Method 9 opacity test and/or other methods and procedures, as specified in 40 CFR Part 60.675 on all NSPS-affected equipment</w:t>
      </w:r>
      <w:r w:rsidR="00AD5DF3">
        <w:rPr>
          <w:szCs w:val="24"/>
        </w:rPr>
        <w:t xml:space="preserve"> </w:t>
      </w:r>
      <w:bookmarkStart w:id="6" w:name="_Hlk238037727"/>
      <w:r w:rsidR="00AD5DF3">
        <w:rPr>
          <w:szCs w:val="24"/>
        </w:rPr>
        <w:t>to demonstrate compliance with Section II.A.2</w:t>
      </w:r>
      <w:r w:rsidR="00782608" w:rsidRPr="008A390F">
        <w:rPr>
          <w:szCs w:val="24"/>
        </w:rPr>
        <w:t xml:space="preserve"> </w:t>
      </w:r>
      <w:bookmarkEnd w:id="6"/>
      <w:r w:rsidR="00782608" w:rsidRPr="008A390F">
        <w:rPr>
          <w:szCs w:val="24"/>
        </w:rPr>
        <w:t>(ARM 17.8.340, 40 CFR 60, Subpart A and Subpart OOO).</w:t>
      </w:r>
    </w:p>
    <w:p w14:paraId="73560F8A" w14:textId="77777777" w:rsidR="00AD5DF3" w:rsidRDefault="00AD5DF3" w:rsidP="00E2123A">
      <w:pPr>
        <w:ind w:left="1980"/>
        <w:rPr>
          <w:szCs w:val="24"/>
        </w:rPr>
      </w:pPr>
    </w:p>
    <w:p w14:paraId="40B82451" w14:textId="2CC05D72" w:rsidR="00AD5DF3" w:rsidRDefault="004538F7" w:rsidP="00F9305A">
      <w:pPr>
        <w:numPr>
          <w:ilvl w:val="0"/>
          <w:numId w:val="53"/>
        </w:numPr>
        <w:tabs>
          <w:tab w:val="num" w:pos="2160"/>
        </w:tabs>
        <w:ind w:hanging="540"/>
        <w:rPr>
          <w:szCs w:val="24"/>
        </w:rPr>
      </w:pPr>
      <w:r>
        <w:rPr>
          <w:szCs w:val="24"/>
        </w:rPr>
        <w:t>Potentate shall comply with the</w:t>
      </w:r>
      <w:r w:rsidR="009E1D70">
        <w:rPr>
          <w:szCs w:val="24"/>
        </w:rPr>
        <w:t xml:space="preserve"> </w:t>
      </w:r>
      <w:r w:rsidR="00CA1819">
        <w:rPr>
          <w:szCs w:val="24"/>
        </w:rPr>
        <w:t xml:space="preserve">applicable </w:t>
      </w:r>
      <w:r>
        <w:rPr>
          <w:szCs w:val="24"/>
        </w:rPr>
        <w:t xml:space="preserve">testing </w:t>
      </w:r>
      <w:r w:rsidR="00AD5DF3">
        <w:rPr>
          <w:szCs w:val="24"/>
        </w:rPr>
        <w:t>requirement</w:t>
      </w:r>
      <w:r w:rsidR="00E13867">
        <w:rPr>
          <w:szCs w:val="24"/>
        </w:rPr>
        <w:t>s</w:t>
      </w:r>
      <w:r w:rsidR="00AD5DF3">
        <w:rPr>
          <w:szCs w:val="24"/>
        </w:rPr>
        <w:t xml:space="preserve"> for </w:t>
      </w:r>
      <w:r w:rsidR="009E1D70">
        <w:rPr>
          <w:szCs w:val="24"/>
        </w:rPr>
        <w:t xml:space="preserve">all </w:t>
      </w:r>
      <w:r w:rsidR="00AD5DF3">
        <w:rPr>
          <w:szCs w:val="24"/>
        </w:rPr>
        <w:t xml:space="preserve">engines subject to </w:t>
      </w:r>
      <w:r w:rsidR="00AD5DF3" w:rsidRPr="009A1508">
        <w:rPr>
          <w:szCs w:val="24"/>
        </w:rPr>
        <w:t>40 CFR 60, Subpart IIII, Standards of Performance for Stationary Compression Ignition Internal Engines</w:t>
      </w:r>
      <w:r w:rsidR="00C4643C">
        <w:rPr>
          <w:szCs w:val="24"/>
        </w:rPr>
        <w:t>,</w:t>
      </w:r>
      <w:r w:rsidR="009E1D70">
        <w:rPr>
          <w:szCs w:val="24"/>
        </w:rPr>
        <w:t xml:space="preserve"> </w:t>
      </w:r>
      <w:r w:rsidR="00CA1819">
        <w:rPr>
          <w:szCs w:val="24"/>
        </w:rPr>
        <w:t>to demonstrate compliance with Section II.A.11</w:t>
      </w:r>
      <w:r w:rsidR="00CA1819" w:rsidRPr="008A390F">
        <w:rPr>
          <w:szCs w:val="24"/>
        </w:rPr>
        <w:t xml:space="preserve"> </w:t>
      </w:r>
      <w:r w:rsidR="009E1D70" w:rsidRPr="008A390F">
        <w:rPr>
          <w:szCs w:val="24"/>
        </w:rPr>
        <w:t xml:space="preserve">(ARM 17.8.340, 40 CFR 60, </w:t>
      </w:r>
      <w:r w:rsidR="009E1D70">
        <w:rPr>
          <w:szCs w:val="24"/>
        </w:rPr>
        <w:t>Subpart IIII)</w:t>
      </w:r>
      <w:r w:rsidR="001729A9">
        <w:rPr>
          <w:szCs w:val="24"/>
        </w:rPr>
        <w:t>.</w:t>
      </w:r>
    </w:p>
    <w:p w14:paraId="7C4E77DE" w14:textId="77777777" w:rsidR="00AD5DF3" w:rsidRDefault="00AD5DF3" w:rsidP="00E2123A">
      <w:pPr>
        <w:ind w:left="1980"/>
        <w:rPr>
          <w:szCs w:val="24"/>
        </w:rPr>
      </w:pPr>
    </w:p>
    <w:p w14:paraId="4B7FAE4C" w14:textId="385B9719" w:rsidR="00AD5DF3" w:rsidRPr="008A390F" w:rsidRDefault="005F2E08" w:rsidP="00F9305A">
      <w:pPr>
        <w:numPr>
          <w:ilvl w:val="0"/>
          <w:numId w:val="53"/>
        </w:numPr>
        <w:tabs>
          <w:tab w:val="num" w:pos="2160"/>
        </w:tabs>
        <w:ind w:hanging="540"/>
        <w:rPr>
          <w:szCs w:val="24"/>
        </w:rPr>
      </w:pPr>
      <w:r>
        <w:rPr>
          <w:szCs w:val="24"/>
        </w:rPr>
        <w:t xml:space="preserve">Potentate shall comply with the </w:t>
      </w:r>
      <w:r w:rsidR="00CA1819">
        <w:rPr>
          <w:szCs w:val="24"/>
        </w:rPr>
        <w:t xml:space="preserve">applicable testing </w:t>
      </w:r>
      <w:r w:rsidR="00AD5DF3">
        <w:rPr>
          <w:szCs w:val="24"/>
        </w:rPr>
        <w:t>requirement</w:t>
      </w:r>
      <w:r w:rsidR="00E13867">
        <w:rPr>
          <w:szCs w:val="24"/>
        </w:rPr>
        <w:t>s</w:t>
      </w:r>
      <w:r w:rsidR="00AD5DF3">
        <w:rPr>
          <w:szCs w:val="24"/>
        </w:rPr>
        <w:t xml:space="preserve"> for </w:t>
      </w:r>
      <w:r w:rsidR="009E1D70">
        <w:rPr>
          <w:szCs w:val="24"/>
        </w:rPr>
        <w:t xml:space="preserve">all </w:t>
      </w:r>
      <w:r w:rsidR="00AD5DF3">
        <w:rPr>
          <w:szCs w:val="24"/>
        </w:rPr>
        <w:t xml:space="preserve">engines subject to </w:t>
      </w:r>
      <w:r w:rsidR="00AD5DF3" w:rsidRPr="009A1508">
        <w:rPr>
          <w:szCs w:val="24"/>
        </w:rPr>
        <w:t>40 CFR 63, Subpart ZZZZ, National Emissions Standards for Hazardous Air Pollutants for Stationary Reciprocation Internal Combustion Engines</w:t>
      </w:r>
      <w:r w:rsidR="00C4643C">
        <w:rPr>
          <w:szCs w:val="24"/>
        </w:rPr>
        <w:t>,</w:t>
      </w:r>
      <w:r w:rsidR="009E1D70">
        <w:rPr>
          <w:szCs w:val="24"/>
        </w:rPr>
        <w:t xml:space="preserve"> </w:t>
      </w:r>
      <w:r w:rsidR="00CA1819">
        <w:rPr>
          <w:szCs w:val="24"/>
        </w:rPr>
        <w:t>to demonstrate compliance with Section II.A.12</w:t>
      </w:r>
      <w:r w:rsidR="00CA1819" w:rsidRPr="008A390F">
        <w:rPr>
          <w:szCs w:val="24"/>
        </w:rPr>
        <w:t xml:space="preserve"> </w:t>
      </w:r>
      <w:r w:rsidR="009E1D70" w:rsidRPr="008A390F">
        <w:rPr>
          <w:szCs w:val="24"/>
        </w:rPr>
        <w:t>(ARM 17.8.34</w:t>
      </w:r>
      <w:r w:rsidR="00CA1819">
        <w:rPr>
          <w:szCs w:val="24"/>
        </w:rPr>
        <w:t>2</w:t>
      </w:r>
      <w:r w:rsidR="009E1D70" w:rsidRPr="008A390F">
        <w:rPr>
          <w:szCs w:val="24"/>
        </w:rPr>
        <w:t>, 40 CFR 6</w:t>
      </w:r>
      <w:r w:rsidR="009E1D70">
        <w:rPr>
          <w:szCs w:val="24"/>
        </w:rPr>
        <w:t>3</w:t>
      </w:r>
      <w:r w:rsidR="00CA1819">
        <w:rPr>
          <w:szCs w:val="24"/>
        </w:rPr>
        <w:t>,</w:t>
      </w:r>
      <w:r w:rsidR="009E1D70">
        <w:rPr>
          <w:szCs w:val="24"/>
        </w:rPr>
        <w:t xml:space="preserve"> Subpart ZZZZ)</w:t>
      </w:r>
      <w:r w:rsidR="001729A9">
        <w:rPr>
          <w:szCs w:val="24"/>
        </w:rPr>
        <w:t>.</w:t>
      </w:r>
    </w:p>
    <w:p w14:paraId="1EDD4132" w14:textId="77777777" w:rsidR="00535CD3" w:rsidRPr="00FB7886" w:rsidRDefault="00535CD3" w:rsidP="00E2123A">
      <w:pPr>
        <w:ind w:left="1980"/>
        <w:rPr>
          <w:szCs w:val="24"/>
        </w:rPr>
      </w:pPr>
    </w:p>
    <w:p w14:paraId="7F0126FC" w14:textId="77777777" w:rsidR="002B0194" w:rsidRPr="00FB7886" w:rsidRDefault="002B0194" w:rsidP="00F9305A">
      <w:pPr>
        <w:numPr>
          <w:ilvl w:val="0"/>
          <w:numId w:val="53"/>
        </w:numPr>
        <w:tabs>
          <w:tab w:val="num" w:pos="2160"/>
        </w:tabs>
        <w:ind w:hanging="540"/>
        <w:rPr>
          <w:szCs w:val="24"/>
        </w:rPr>
      </w:pPr>
      <w:r w:rsidRPr="00FB7886">
        <w:rPr>
          <w:szCs w:val="24"/>
        </w:rPr>
        <w:t>All compliance source tests shall conform to the requirements of the Montana Source Test Protocol and Procedures Manual (ARM 17.8.106).</w:t>
      </w:r>
    </w:p>
    <w:p w14:paraId="6A419FAD" w14:textId="77777777" w:rsidR="002B0194" w:rsidRPr="00FB7886" w:rsidRDefault="002B0194" w:rsidP="00E2123A">
      <w:pPr>
        <w:ind w:left="1980"/>
        <w:rPr>
          <w:szCs w:val="24"/>
        </w:rPr>
      </w:pPr>
    </w:p>
    <w:p w14:paraId="7297906D" w14:textId="349A9E67" w:rsidR="002B0194" w:rsidRPr="00FB7886" w:rsidRDefault="00BB6C84" w:rsidP="00F9305A">
      <w:pPr>
        <w:numPr>
          <w:ilvl w:val="0"/>
          <w:numId w:val="53"/>
        </w:numPr>
        <w:tabs>
          <w:tab w:val="num" w:pos="2160"/>
        </w:tabs>
        <w:ind w:hanging="540"/>
        <w:rPr>
          <w:szCs w:val="24"/>
        </w:rPr>
      </w:pPr>
      <w:r>
        <w:rPr>
          <w:szCs w:val="24"/>
        </w:rPr>
        <w:t xml:space="preserve">DEQ </w:t>
      </w:r>
      <w:r w:rsidR="002B0194" w:rsidRPr="00FB7886">
        <w:rPr>
          <w:szCs w:val="24"/>
        </w:rPr>
        <w:t>may require further testing (ARM 17.8.105).</w:t>
      </w:r>
    </w:p>
    <w:p w14:paraId="3B8CAAF8" w14:textId="77777777" w:rsidR="002B0194" w:rsidRPr="00FB7886" w:rsidRDefault="002B0194">
      <w:pPr>
        <w:rPr>
          <w:szCs w:val="24"/>
        </w:rPr>
      </w:pPr>
    </w:p>
    <w:p w14:paraId="1E87D239" w14:textId="2B6E8C4C" w:rsidR="002B0194" w:rsidRPr="00FB7886" w:rsidRDefault="002B0194" w:rsidP="00E2123A">
      <w:pPr>
        <w:pStyle w:val="Heading2"/>
      </w:pPr>
      <w:r w:rsidRPr="00FB7886">
        <w:t>Operational Reporting Requirements</w:t>
      </w:r>
    </w:p>
    <w:p w14:paraId="5B989E49" w14:textId="77777777" w:rsidR="002B0194" w:rsidRPr="00FB7886" w:rsidRDefault="002B0194">
      <w:pPr>
        <w:ind w:left="864"/>
        <w:rPr>
          <w:szCs w:val="24"/>
        </w:rPr>
      </w:pPr>
    </w:p>
    <w:p w14:paraId="08FD3E99" w14:textId="0D974361" w:rsidR="002B0194" w:rsidRPr="00FB7886" w:rsidRDefault="00C22E95" w:rsidP="00F9305A">
      <w:pPr>
        <w:numPr>
          <w:ilvl w:val="0"/>
          <w:numId w:val="54"/>
        </w:numPr>
        <w:ind w:hanging="540"/>
        <w:rPr>
          <w:szCs w:val="24"/>
        </w:rPr>
      </w:pPr>
      <w:r>
        <w:rPr>
          <w:szCs w:val="24"/>
        </w:rPr>
        <w:t>Potentate</w:t>
      </w:r>
      <w:r w:rsidR="002B0194" w:rsidRPr="00FB7886">
        <w:rPr>
          <w:szCs w:val="24"/>
        </w:rPr>
        <w:t xml:space="preserve"> shall supply </w:t>
      </w:r>
      <w:r>
        <w:rPr>
          <w:szCs w:val="24"/>
        </w:rPr>
        <w:t>DEQ</w:t>
      </w:r>
      <w:r w:rsidR="002B0194" w:rsidRPr="00FB7886">
        <w:rPr>
          <w:szCs w:val="24"/>
        </w:rPr>
        <w:t xml:space="preserve"> with annual production information for all emission points, as required by </w:t>
      </w:r>
      <w:r>
        <w:rPr>
          <w:szCs w:val="24"/>
        </w:rPr>
        <w:t>DEQ</w:t>
      </w:r>
      <w:r w:rsidR="002B0194" w:rsidRPr="00FB7886">
        <w:rPr>
          <w:szCs w:val="24"/>
        </w:rPr>
        <w:t xml:space="preserve"> in the annual emission inventory request.  The request will include, but is not limited to, all sources of emissions identified in the emission inventory contained in the permit analysis.</w:t>
      </w:r>
    </w:p>
    <w:p w14:paraId="76573285" w14:textId="77777777" w:rsidR="002B0194" w:rsidRPr="00FB7886" w:rsidRDefault="002B0194" w:rsidP="00E2123A">
      <w:pPr>
        <w:ind w:left="1980"/>
        <w:rPr>
          <w:szCs w:val="24"/>
        </w:rPr>
      </w:pPr>
    </w:p>
    <w:p w14:paraId="1A6085CA" w14:textId="580CCC9B" w:rsidR="002B0194" w:rsidRPr="00FB7886" w:rsidRDefault="002B0194" w:rsidP="00F9305A">
      <w:pPr>
        <w:numPr>
          <w:ilvl w:val="0"/>
          <w:numId w:val="54"/>
        </w:numPr>
        <w:tabs>
          <w:tab w:val="num" w:pos="2160"/>
        </w:tabs>
        <w:ind w:hanging="540"/>
        <w:rPr>
          <w:szCs w:val="24"/>
        </w:rPr>
      </w:pPr>
      <w:r w:rsidRPr="00FB7886">
        <w:rPr>
          <w:szCs w:val="24"/>
        </w:rPr>
        <w:t xml:space="preserve">Production information shall be gathered on a </w:t>
      </w:r>
      <w:proofErr w:type="gramStart"/>
      <w:r w:rsidRPr="00FB7886">
        <w:rPr>
          <w:szCs w:val="24"/>
        </w:rPr>
        <w:t>calendar-year</w:t>
      </w:r>
      <w:proofErr w:type="gramEnd"/>
      <w:r w:rsidRPr="00FB7886">
        <w:rPr>
          <w:szCs w:val="24"/>
        </w:rPr>
        <w:t xml:space="preserve"> basis and submitted to </w:t>
      </w:r>
      <w:r w:rsidR="00C22E95">
        <w:rPr>
          <w:szCs w:val="24"/>
        </w:rPr>
        <w:t>DEQ</w:t>
      </w:r>
      <w:r w:rsidRPr="00FB7886">
        <w:rPr>
          <w:szCs w:val="24"/>
        </w:rPr>
        <w:t xml:space="preserve"> by the date required in the emission inventory request.  Information shall be in the units required by </w:t>
      </w:r>
      <w:r w:rsidR="00C22E95">
        <w:rPr>
          <w:szCs w:val="24"/>
        </w:rPr>
        <w:t>DEQ</w:t>
      </w:r>
      <w:r w:rsidRPr="00FB7886">
        <w:rPr>
          <w:szCs w:val="24"/>
        </w:rPr>
        <w:t>.  This information may be used to calculate operating fees, based on actual emissions from the facility, and/or to verify compliance with permit limitations (ARM 17.8.505).</w:t>
      </w:r>
    </w:p>
    <w:p w14:paraId="03F95C72" w14:textId="77777777" w:rsidR="002B0194" w:rsidRPr="00FB7886" w:rsidRDefault="002B0194" w:rsidP="00E2123A">
      <w:pPr>
        <w:ind w:left="1980"/>
        <w:rPr>
          <w:szCs w:val="24"/>
        </w:rPr>
      </w:pPr>
    </w:p>
    <w:p w14:paraId="105C2E86" w14:textId="27100163" w:rsidR="002B5965" w:rsidRDefault="00C22E95" w:rsidP="00F9305A">
      <w:pPr>
        <w:numPr>
          <w:ilvl w:val="0"/>
          <w:numId w:val="54"/>
        </w:numPr>
        <w:tabs>
          <w:tab w:val="num" w:pos="2160"/>
        </w:tabs>
        <w:ind w:hanging="540"/>
        <w:rPr>
          <w:szCs w:val="24"/>
        </w:rPr>
      </w:pPr>
      <w:r w:rsidRPr="00AD5DF3">
        <w:rPr>
          <w:szCs w:val="24"/>
        </w:rPr>
        <w:t>Potentate</w:t>
      </w:r>
      <w:r w:rsidR="002B5965" w:rsidRPr="00AD5DF3">
        <w:rPr>
          <w:szCs w:val="24"/>
        </w:rPr>
        <w:t xml:space="preserve"> shall notify </w:t>
      </w:r>
      <w:r w:rsidRPr="00AD5DF3">
        <w:rPr>
          <w:szCs w:val="24"/>
        </w:rPr>
        <w:t>DEQ</w:t>
      </w:r>
      <w:r w:rsidR="002B5965" w:rsidRPr="00AD5DF3">
        <w:rPr>
          <w:szCs w:val="24"/>
        </w:rPr>
        <w:t xml:space="preserve"> of any construction or improvement project </w:t>
      </w:r>
      <w:r w:rsidR="002B5965" w:rsidRPr="00AD5DF3">
        <w:rPr>
          <w:szCs w:val="24"/>
        </w:rPr>
        <w:tab/>
        <w:t>conducted, pursuant to ARM 17.8.745, that would include</w:t>
      </w:r>
      <w:r w:rsidR="002B5965" w:rsidRPr="00E2123A">
        <w:rPr>
          <w:szCs w:val="24"/>
        </w:rPr>
        <w:t xml:space="preserve"> the addition of a new emissions unit,</w:t>
      </w:r>
      <w:r w:rsidR="002B5965" w:rsidRPr="00AD5DF3">
        <w:rPr>
          <w:szCs w:val="24"/>
        </w:rPr>
        <w:t xml:space="preserve"> change in control equipment, stack height, stack diameter, stack flow, stack gas temperature, source location, or fuel specifications, or would result in an increase in source capacity above its permitted operation.  The notice must be submitted to </w:t>
      </w:r>
      <w:r w:rsidRPr="00AD5DF3">
        <w:rPr>
          <w:szCs w:val="24"/>
        </w:rPr>
        <w:t>DEQ</w:t>
      </w:r>
      <w:r w:rsidR="002B5965" w:rsidRPr="00AD5DF3">
        <w:rPr>
          <w:szCs w:val="24"/>
        </w:rPr>
        <w:t xml:space="preserve">, in writing, 10 days prior to startup or use of the proposed de minimis change, or as soon as reasonably practicable in the event of an unanticipated circumstance causing the de minimis </w:t>
      </w:r>
      <w:r w:rsidR="00716097" w:rsidRPr="00AD5DF3">
        <w:rPr>
          <w:szCs w:val="24"/>
        </w:rPr>
        <w:t>change and</w:t>
      </w:r>
      <w:r w:rsidR="002B5965" w:rsidRPr="00AD5DF3">
        <w:rPr>
          <w:szCs w:val="24"/>
        </w:rPr>
        <w:t xml:space="preserve"> must include the information requested in ARM 17.8.745(l)(d) (ARM 17.8.745).</w:t>
      </w:r>
    </w:p>
    <w:p w14:paraId="6C7A27A9" w14:textId="77777777" w:rsidR="00AD5DF3" w:rsidRPr="00AD5DF3" w:rsidRDefault="00AD5DF3" w:rsidP="00E2123A">
      <w:pPr>
        <w:ind w:left="1980"/>
        <w:rPr>
          <w:szCs w:val="24"/>
        </w:rPr>
      </w:pPr>
    </w:p>
    <w:p w14:paraId="41AE67DB" w14:textId="77293970" w:rsidR="00AD5DF3" w:rsidRPr="00E13867" w:rsidRDefault="003B3A42" w:rsidP="00F9305A">
      <w:pPr>
        <w:numPr>
          <w:ilvl w:val="0"/>
          <w:numId w:val="54"/>
        </w:numPr>
        <w:tabs>
          <w:tab w:val="num" w:pos="2160"/>
        </w:tabs>
        <w:ind w:hanging="540"/>
        <w:rPr>
          <w:szCs w:val="24"/>
        </w:rPr>
      </w:pPr>
      <w:r w:rsidRPr="00E13867">
        <w:rPr>
          <w:szCs w:val="24"/>
        </w:rPr>
        <w:t>Potentate</w:t>
      </w:r>
      <w:r w:rsidR="00AD5DF3" w:rsidRPr="00E13867">
        <w:rPr>
          <w:szCs w:val="24"/>
        </w:rPr>
        <w:t xml:space="preserve"> </w:t>
      </w:r>
      <w:r w:rsidR="00E13867" w:rsidRPr="00E13867">
        <w:rPr>
          <w:szCs w:val="24"/>
        </w:rPr>
        <w:t>shall document, by month</w:t>
      </w:r>
      <w:r w:rsidR="00AD5DF3" w:rsidRPr="00E13867">
        <w:rPr>
          <w:szCs w:val="24"/>
        </w:rPr>
        <w:t xml:space="preserve">, the </w:t>
      </w:r>
      <w:r w:rsidR="00E13867" w:rsidRPr="00E13867">
        <w:rPr>
          <w:szCs w:val="24"/>
        </w:rPr>
        <w:t xml:space="preserve">total hours of operation for each </w:t>
      </w:r>
      <w:r w:rsidR="0054764D" w:rsidRPr="007834A9">
        <w:rPr>
          <w:szCs w:val="24"/>
        </w:rPr>
        <w:t>diesel fired generator engine</w:t>
      </w:r>
      <w:r w:rsidR="00E13867" w:rsidRPr="00E13867">
        <w:rPr>
          <w:szCs w:val="24"/>
        </w:rPr>
        <w:t xml:space="preserve"> listed in Section II.A.5.</w:t>
      </w:r>
      <w:r w:rsidR="00AD5DF3" w:rsidRPr="00E13867">
        <w:rPr>
          <w:szCs w:val="24"/>
        </w:rPr>
        <w:t xml:space="preserve">  By the 25th day of each month, </w:t>
      </w:r>
      <w:r w:rsidR="00E13867" w:rsidRPr="00E13867">
        <w:rPr>
          <w:szCs w:val="24"/>
        </w:rPr>
        <w:t>Potentate</w:t>
      </w:r>
      <w:r w:rsidR="00AD5DF3" w:rsidRPr="00E13867">
        <w:rPr>
          <w:szCs w:val="24"/>
        </w:rPr>
        <w:t xml:space="preserve"> shall total the </w:t>
      </w:r>
      <w:r w:rsidR="00E13867" w:rsidRPr="00E13867">
        <w:rPr>
          <w:szCs w:val="24"/>
        </w:rPr>
        <w:t xml:space="preserve">hours of operation of each </w:t>
      </w:r>
      <w:r w:rsidR="0054764D" w:rsidRPr="007834A9">
        <w:rPr>
          <w:szCs w:val="24"/>
        </w:rPr>
        <w:t>diesel fired generator engine</w:t>
      </w:r>
      <w:r w:rsidR="00E13867" w:rsidRPr="00E13867">
        <w:rPr>
          <w:szCs w:val="24"/>
        </w:rPr>
        <w:t xml:space="preserve"> </w:t>
      </w:r>
      <w:r w:rsidR="00AD5DF3" w:rsidRPr="00E13867">
        <w:rPr>
          <w:szCs w:val="24"/>
        </w:rPr>
        <w:t>for the previous month.  The monthly information will be used to verify compliance with the rolling 12-month limitation in Section II.A.</w:t>
      </w:r>
      <w:r w:rsidR="00E13867" w:rsidRPr="00E13867">
        <w:rPr>
          <w:szCs w:val="24"/>
        </w:rPr>
        <w:t>5</w:t>
      </w:r>
      <w:r w:rsidR="00AD5DF3" w:rsidRPr="00E13867">
        <w:rPr>
          <w:szCs w:val="24"/>
        </w:rPr>
        <w:t xml:space="preserve">.  The information for each of the previous months shall be submitted along with the annual emission inventory </w:t>
      </w:r>
      <w:r w:rsidR="00566554" w:rsidRPr="007834A9">
        <w:rPr>
          <w:szCs w:val="24"/>
        </w:rPr>
        <w:t xml:space="preserve">(ARM 17.8.749 and </w:t>
      </w:r>
      <w:r w:rsidR="00CA1819">
        <w:rPr>
          <w:szCs w:val="24"/>
        </w:rPr>
        <w:t xml:space="preserve">ARM </w:t>
      </w:r>
      <w:r w:rsidR="00566554" w:rsidRPr="007834A9">
        <w:rPr>
          <w:szCs w:val="24"/>
        </w:rPr>
        <w:t>17.8.1204)</w:t>
      </w:r>
      <w:r w:rsidR="00AD5DF3" w:rsidRPr="00E13867">
        <w:rPr>
          <w:szCs w:val="24"/>
        </w:rPr>
        <w:t>.</w:t>
      </w:r>
    </w:p>
    <w:p w14:paraId="35BD5A40" w14:textId="77777777" w:rsidR="00AD5DF3" w:rsidRPr="00AD5DF3" w:rsidRDefault="00AD5DF3" w:rsidP="00E2123A">
      <w:pPr>
        <w:ind w:left="1980"/>
        <w:rPr>
          <w:szCs w:val="24"/>
        </w:rPr>
      </w:pPr>
    </w:p>
    <w:p w14:paraId="45930F43" w14:textId="1BD98DB9" w:rsidR="00AD5DF3" w:rsidRPr="00E13867" w:rsidRDefault="00E13867" w:rsidP="00F9305A">
      <w:pPr>
        <w:numPr>
          <w:ilvl w:val="0"/>
          <w:numId w:val="54"/>
        </w:numPr>
        <w:tabs>
          <w:tab w:val="num" w:pos="2160"/>
        </w:tabs>
        <w:ind w:hanging="540"/>
        <w:rPr>
          <w:szCs w:val="24"/>
        </w:rPr>
      </w:pPr>
      <w:r w:rsidRPr="00E13867">
        <w:rPr>
          <w:szCs w:val="24"/>
        </w:rPr>
        <w:t xml:space="preserve">Potentate </w:t>
      </w:r>
      <w:r w:rsidR="00AD5DF3" w:rsidRPr="00E13867">
        <w:rPr>
          <w:szCs w:val="24"/>
        </w:rPr>
        <w:t xml:space="preserve">shall document, by month, the </w:t>
      </w:r>
      <w:r w:rsidRPr="00E13867">
        <w:rPr>
          <w:szCs w:val="24"/>
        </w:rPr>
        <w:t xml:space="preserve">total hours of operation of the diesel fired generator </w:t>
      </w:r>
      <w:r w:rsidR="0054764D">
        <w:rPr>
          <w:szCs w:val="24"/>
        </w:rPr>
        <w:t xml:space="preserve">engine </w:t>
      </w:r>
      <w:r w:rsidRPr="00E13867">
        <w:rPr>
          <w:szCs w:val="24"/>
        </w:rPr>
        <w:t>listed in Section II.A.6</w:t>
      </w:r>
      <w:r w:rsidR="00AD5DF3" w:rsidRPr="00E13867">
        <w:rPr>
          <w:szCs w:val="24"/>
        </w:rPr>
        <w:t xml:space="preserve">.  By the 25th day of each month, </w:t>
      </w:r>
      <w:r w:rsidRPr="00E13867">
        <w:rPr>
          <w:szCs w:val="24"/>
        </w:rPr>
        <w:t>Potentate</w:t>
      </w:r>
      <w:r w:rsidR="00AD5DF3" w:rsidRPr="00E13867">
        <w:rPr>
          <w:szCs w:val="24"/>
        </w:rPr>
        <w:t xml:space="preserve"> shall total the </w:t>
      </w:r>
      <w:r w:rsidRPr="00E13867">
        <w:rPr>
          <w:szCs w:val="24"/>
        </w:rPr>
        <w:t xml:space="preserve">hours of operation of the diesel fired generator </w:t>
      </w:r>
      <w:r w:rsidR="0054764D">
        <w:rPr>
          <w:szCs w:val="24"/>
        </w:rPr>
        <w:t xml:space="preserve">engine </w:t>
      </w:r>
      <w:r w:rsidR="00AD5DF3" w:rsidRPr="00E13867">
        <w:rPr>
          <w:szCs w:val="24"/>
        </w:rPr>
        <w:t>for the previous month.  The monthly information will be used to verify compliance with the rolling 12-month limitation in Section II.A.</w:t>
      </w:r>
      <w:r w:rsidRPr="00E13867">
        <w:rPr>
          <w:szCs w:val="24"/>
        </w:rPr>
        <w:t>6</w:t>
      </w:r>
      <w:r w:rsidR="00AD5DF3" w:rsidRPr="00E13867">
        <w:rPr>
          <w:szCs w:val="24"/>
        </w:rPr>
        <w:t xml:space="preserve">.  The information for each of the previous months shall be submitted along with the annual emission inventory </w:t>
      </w:r>
      <w:r w:rsidR="00566554" w:rsidRPr="007834A9">
        <w:rPr>
          <w:szCs w:val="24"/>
        </w:rPr>
        <w:t xml:space="preserve">(ARM 17.8.749 and </w:t>
      </w:r>
      <w:r w:rsidR="00CA1819">
        <w:rPr>
          <w:szCs w:val="24"/>
        </w:rPr>
        <w:t xml:space="preserve">ARM </w:t>
      </w:r>
      <w:r w:rsidR="00566554" w:rsidRPr="007834A9">
        <w:rPr>
          <w:szCs w:val="24"/>
        </w:rPr>
        <w:t>17.8.1204)</w:t>
      </w:r>
      <w:r w:rsidR="00AD5DF3" w:rsidRPr="00E13867">
        <w:rPr>
          <w:szCs w:val="24"/>
        </w:rPr>
        <w:t>.</w:t>
      </w:r>
    </w:p>
    <w:p w14:paraId="6D344231" w14:textId="77777777" w:rsidR="003B3A42" w:rsidRPr="00612701" w:rsidRDefault="003B3A42" w:rsidP="00E2123A">
      <w:pPr>
        <w:ind w:left="1980"/>
        <w:rPr>
          <w:szCs w:val="24"/>
        </w:rPr>
      </w:pPr>
    </w:p>
    <w:p w14:paraId="2404F4E9" w14:textId="551CA9CA" w:rsidR="003B3A42" w:rsidRPr="00736B9B" w:rsidRDefault="00B363FB" w:rsidP="00F9305A">
      <w:pPr>
        <w:numPr>
          <w:ilvl w:val="0"/>
          <w:numId w:val="54"/>
        </w:numPr>
        <w:tabs>
          <w:tab w:val="num" w:pos="2160"/>
        </w:tabs>
        <w:ind w:hanging="540"/>
        <w:rPr>
          <w:szCs w:val="24"/>
        </w:rPr>
      </w:pPr>
      <w:r w:rsidRPr="00736B9B">
        <w:rPr>
          <w:szCs w:val="24"/>
        </w:rPr>
        <w:t xml:space="preserve">Potentate shall document, annually, the number of diesel engine generators operated and on-site and the total combined hp capacity of the affected diesel engine generators to verify compliance with the limitations in Section II.A.10 </w:t>
      </w:r>
      <w:r w:rsidR="00566554" w:rsidRPr="007834A9">
        <w:rPr>
          <w:szCs w:val="24"/>
        </w:rPr>
        <w:t xml:space="preserve">(ARM 17.8.749 and </w:t>
      </w:r>
      <w:r w:rsidR="00CA1819">
        <w:rPr>
          <w:szCs w:val="24"/>
        </w:rPr>
        <w:t xml:space="preserve">ARM </w:t>
      </w:r>
      <w:r w:rsidR="00566554" w:rsidRPr="007834A9">
        <w:rPr>
          <w:szCs w:val="24"/>
        </w:rPr>
        <w:t>17.8.1204)</w:t>
      </w:r>
      <w:r w:rsidRPr="00736B9B">
        <w:rPr>
          <w:szCs w:val="24"/>
        </w:rPr>
        <w:t>.</w:t>
      </w:r>
    </w:p>
    <w:p w14:paraId="77F42A21" w14:textId="77777777" w:rsidR="003B3A42" w:rsidRPr="003B3A42" w:rsidRDefault="003B3A42" w:rsidP="00E2123A">
      <w:pPr>
        <w:ind w:left="1980"/>
        <w:rPr>
          <w:szCs w:val="24"/>
        </w:rPr>
      </w:pPr>
    </w:p>
    <w:p w14:paraId="5942EFBE" w14:textId="0343DFEB" w:rsidR="003B3A42" w:rsidRPr="00AD5DF3" w:rsidRDefault="003B3A42" w:rsidP="00F9305A">
      <w:pPr>
        <w:numPr>
          <w:ilvl w:val="0"/>
          <w:numId w:val="54"/>
        </w:numPr>
        <w:tabs>
          <w:tab w:val="num" w:pos="2160"/>
        </w:tabs>
        <w:ind w:hanging="540"/>
        <w:rPr>
          <w:szCs w:val="24"/>
        </w:rPr>
      </w:pPr>
      <w:r>
        <w:rPr>
          <w:szCs w:val="24"/>
        </w:rPr>
        <w:t>Potentate</w:t>
      </w:r>
      <w:r w:rsidRPr="00382643">
        <w:rPr>
          <w:szCs w:val="24"/>
        </w:rPr>
        <w:t xml:space="preserve"> shall annually certify that its actual emissions are less than those that would require the source to obtain an air quality operating permit as required by ARM 17.8.1204(3)(b).  The annual certification shall comply with the certification requirements of ARM 17.8.1207.  The annual certification shall be submitted along with the annual emission inventory information (ARM 17.8.749 and ARM 17.8.1204).</w:t>
      </w:r>
    </w:p>
    <w:p w14:paraId="1B7D7FCB" w14:textId="77777777" w:rsidR="00F512FF" w:rsidRPr="00FB7886" w:rsidRDefault="00F512FF" w:rsidP="00E2123A">
      <w:pPr>
        <w:ind w:left="1980"/>
        <w:rPr>
          <w:szCs w:val="24"/>
        </w:rPr>
      </w:pPr>
    </w:p>
    <w:p w14:paraId="0E013F30" w14:textId="049B75A5" w:rsidR="002B0194" w:rsidRPr="00FB7886" w:rsidRDefault="002B0194" w:rsidP="00F9305A">
      <w:pPr>
        <w:numPr>
          <w:ilvl w:val="0"/>
          <w:numId w:val="54"/>
        </w:numPr>
        <w:tabs>
          <w:tab w:val="num" w:pos="2160"/>
        </w:tabs>
        <w:ind w:hanging="540"/>
        <w:rPr>
          <w:szCs w:val="24"/>
        </w:rPr>
      </w:pPr>
      <w:r w:rsidRPr="00FB7886">
        <w:rPr>
          <w:szCs w:val="24"/>
        </w:rPr>
        <w:t>3.</w:t>
      </w:r>
      <w:r w:rsidRPr="00FB7886">
        <w:rPr>
          <w:szCs w:val="24"/>
        </w:rPr>
        <w:tab/>
        <w:t xml:space="preserve">All records compiled in accordance with this permit must be maintained by </w:t>
      </w:r>
      <w:r w:rsidR="00C22E95">
        <w:rPr>
          <w:szCs w:val="24"/>
        </w:rPr>
        <w:t>Potentate</w:t>
      </w:r>
      <w:r w:rsidRPr="00FB7886">
        <w:rPr>
          <w:szCs w:val="24"/>
        </w:rPr>
        <w:t xml:space="preserve"> as a permanent business record for at least 5 years following the date of the measurement, must be available at the plant site for inspection by </w:t>
      </w:r>
      <w:r w:rsidR="00C22E95">
        <w:rPr>
          <w:szCs w:val="24"/>
        </w:rPr>
        <w:t>DEQ</w:t>
      </w:r>
      <w:r w:rsidRPr="00FB7886">
        <w:rPr>
          <w:szCs w:val="24"/>
        </w:rPr>
        <w:t xml:space="preserve">, and must be submitted to </w:t>
      </w:r>
      <w:r w:rsidR="00C22E95">
        <w:rPr>
          <w:szCs w:val="24"/>
        </w:rPr>
        <w:t>DEQ</w:t>
      </w:r>
      <w:r w:rsidRPr="00FB7886">
        <w:rPr>
          <w:szCs w:val="24"/>
        </w:rPr>
        <w:t xml:space="preserve"> upon request</w:t>
      </w:r>
      <w:r w:rsidR="009147F3" w:rsidRPr="00FB7886">
        <w:rPr>
          <w:szCs w:val="24"/>
        </w:rPr>
        <w:t xml:space="preserve">.  These records may be stored at a location other than the plant site upon approval by </w:t>
      </w:r>
      <w:r w:rsidR="00C22E95">
        <w:rPr>
          <w:szCs w:val="24"/>
        </w:rPr>
        <w:t>DEQ</w:t>
      </w:r>
      <w:r w:rsidRPr="00FB7886">
        <w:rPr>
          <w:szCs w:val="24"/>
        </w:rPr>
        <w:t xml:space="preserve"> (ARM 17.8.749).</w:t>
      </w:r>
    </w:p>
    <w:p w14:paraId="60E1C2D1" w14:textId="77777777" w:rsidR="002B0194" w:rsidRPr="00FB7886" w:rsidRDefault="002B0194">
      <w:pPr>
        <w:rPr>
          <w:szCs w:val="24"/>
        </w:rPr>
      </w:pPr>
    </w:p>
    <w:p w14:paraId="3FA44B7D" w14:textId="68B9DADD" w:rsidR="002B0194" w:rsidRPr="00FB7886" w:rsidRDefault="002B0194" w:rsidP="00F135BF">
      <w:pPr>
        <w:pStyle w:val="Heading1"/>
        <w:ind w:left="0"/>
      </w:pPr>
      <w:r w:rsidRPr="00FB7886">
        <w:t>S</w:t>
      </w:r>
      <w:r w:rsidR="00F135BF">
        <w:t>ection</w:t>
      </w:r>
      <w:r w:rsidRPr="00FB7886">
        <w:t xml:space="preserve"> III:</w:t>
      </w:r>
      <w:r w:rsidRPr="00FB7886">
        <w:tab/>
        <w:t>General Conditions</w:t>
      </w:r>
    </w:p>
    <w:p w14:paraId="1CF0DD2B" w14:textId="77777777" w:rsidR="002B0194" w:rsidRPr="00FB7886" w:rsidRDefault="002B0194">
      <w:pPr>
        <w:rPr>
          <w:szCs w:val="24"/>
        </w:rPr>
      </w:pPr>
    </w:p>
    <w:p w14:paraId="5F617D88" w14:textId="565A512F" w:rsidR="002B0194" w:rsidRPr="00FB7886" w:rsidRDefault="002B0194" w:rsidP="00F9305A">
      <w:pPr>
        <w:numPr>
          <w:ilvl w:val="0"/>
          <w:numId w:val="1"/>
        </w:numPr>
        <w:tabs>
          <w:tab w:val="clear" w:pos="1296"/>
          <w:tab w:val="num" w:pos="1440"/>
        </w:tabs>
        <w:ind w:left="1440" w:hanging="540"/>
        <w:rPr>
          <w:szCs w:val="24"/>
        </w:rPr>
      </w:pPr>
      <w:r w:rsidRPr="00FB7886">
        <w:rPr>
          <w:szCs w:val="24"/>
        </w:rPr>
        <w:t xml:space="preserve">Inspection – </w:t>
      </w:r>
      <w:r w:rsidR="00C22E95">
        <w:rPr>
          <w:szCs w:val="24"/>
        </w:rPr>
        <w:t>Potentate</w:t>
      </w:r>
      <w:r w:rsidRPr="00FB7886">
        <w:rPr>
          <w:szCs w:val="24"/>
        </w:rPr>
        <w:t xml:space="preserve"> shall allow </w:t>
      </w:r>
      <w:r w:rsidR="00C22E95">
        <w:rPr>
          <w:szCs w:val="24"/>
        </w:rPr>
        <w:t>DEQ</w:t>
      </w:r>
      <w:r w:rsidRPr="00FB7886">
        <w:rPr>
          <w:szCs w:val="24"/>
        </w:rPr>
        <w:t xml:space="preserve">’s representatives access to the source at all reasonable times for the purpose of making inspections or surveys, collecting samples, obtaining data, auditing any monitoring equipment </w:t>
      </w:r>
      <w:r w:rsidR="009147F3" w:rsidRPr="00FB7886">
        <w:rPr>
          <w:szCs w:val="24"/>
        </w:rPr>
        <w:t>such as Continuous Emission Monitoring Systems (</w:t>
      </w:r>
      <w:r w:rsidRPr="00FB7886">
        <w:rPr>
          <w:szCs w:val="24"/>
        </w:rPr>
        <w:t>CEMS</w:t>
      </w:r>
      <w:r w:rsidR="009147F3" w:rsidRPr="00FB7886">
        <w:rPr>
          <w:szCs w:val="24"/>
        </w:rPr>
        <w:t>) or Continuous Emission Rate Monitoring Systems</w:t>
      </w:r>
      <w:r w:rsidRPr="00FB7886">
        <w:rPr>
          <w:szCs w:val="24"/>
        </w:rPr>
        <w:t xml:space="preserve"> </w:t>
      </w:r>
      <w:r w:rsidR="009147F3" w:rsidRPr="00FB7886">
        <w:rPr>
          <w:szCs w:val="24"/>
        </w:rPr>
        <w:t>(</w:t>
      </w:r>
      <w:r w:rsidRPr="00FB7886">
        <w:rPr>
          <w:szCs w:val="24"/>
        </w:rPr>
        <w:t>CERMS)</w:t>
      </w:r>
      <w:r w:rsidR="009147F3" w:rsidRPr="00FB7886">
        <w:rPr>
          <w:szCs w:val="24"/>
        </w:rPr>
        <w:t>,</w:t>
      </w:r>
      <w:r w:rsidRPr="00FB7886">
        <w:rPr>
          <w:szCs w:val="24"/>
        </w:rPr>
        <w:t xml:space="preserve"> or observing any monitoring or testing, and otherwise conducting all necessary functions related to this permit.</w:t>
      </w:r>
    </w:p>
    <w:p w14:paraId="3A19AC1D" w14:textId="77777777" w:rsidR="002B0194" w:rsidRPr="00FB7886" w:rsidRDefault="002B0194">
      <w:pPr>
        <w:ind w:left="864"/>
        <w:rPr>
          <w:szCs w:val="24"/>
        </w:rPr>
      </w:pPr>
    </w:p>
    <w:p w14:paraId="05ECA8FC" w14:textId="4F5A0B48" w:rsidR="002B0194" w:rsidRPr="00FB7886" w:rsidRDefault="002B0194" w:rsidP="00F9305A">
      <w:pPr>
        <w:numPr>
          <w:ilvl w:val="0"/>
          <w:numId w:val="1"/>
        </w:numPr>
        <w:tabs>
          <w:tab w:val="clear" w:pos="1296"/>
          <w:tab w:val="num" w:pos="1440"/>
        </w:tabs>
        <w:ind w:left="1440" w:hanging="540"/>
        <w:rPr>
          <w:szCs w:val="24"/>
        </w:rPr>
      </w:pPr>
      <w:r w:rsidRPr="00FB7886">
        <w:rPr>
          <w:szCs w:val="24"/>
        </w:rPr>
        <w:t xml:space="preserve">Waiver – The permit and the terms, conditions, and matters stated herein shall be deemed accepted if </w:t>
      </w:r>
      <w:r w:rsidR="00C22E95">
        <w:rPr>
          <w:szCs w:val="24"/>
        </w:rPr>
        <w:t>Potentate</w:t>
      </w:r>
      <w:r w:rsidRPr="00FB7886">
        <w:rPr>
          <w:szCs w:val="24"/>
        </w:rPr>
        <w:t xml:space="preserve"> fails to appeal as indicated below.</w:t>
      </w:r>
    </w:p>
    <w:p w14:paraId="6DF27C60" w14:textId="77777777" w:rsidR="00535CD3" w:rsidRPr="00FB7886" w:rsidRDefault="00535CD3" w:rsidP="00E2123A">
      <w:pPr>
        <w:ind w:left="1440"/>
        <w:rPr>
          <w:szCs w:val="24"/>
        </w:rPr>
      </w:pPr>
    </w:p>
    <w:p w14:paraId="2F388E1F" w14:textId="73BB4C10" w:rsidR="002B0194" w:rsidRPr="00FB7886" w:rsidRDefault="002B0194" w:rsidP="00F9305A">
      <w:pPr>
        <w:numPr>
          <w:ilvl w:val="0"/>
          <w:numId w:val="1"/>
        </w:numPr>
        <w:tabs>
          <w:tab w:val="clear" w:pos="1296"/>
          <w:tab w:val="num" w:pos="1440"/>
        </w:tabs>
        <w:ind w:left="1440" w:hanging="540"/>
        <w:rPr>
          <w:szCs w:val="24"/>
        </w:rPr>
      </w:pPr>
      <w:r w:rsidRPr="00FB7886">
        <w:rPr>
          <w:szCs w:val="24"/>
        </w:rPr>
        <w:t xml:space="preserve">Compliance with Statutes and Regulations – Nothing in this permit shall be construed as relieving </w:t>
      </w:r>
      <w:r w:rsidR="00C22E95">
        <w:rPr>
          <w:szCs w:val="24"/>
        </w:rPr>
        <w:t>Potentate</w:t>
      </w:r>
      <w:r w:rsidRPr="00FB7886">
        <w:rPr>
          <w:szCs w:val="24"/>
        </w:rPr>
        <w:t xml:space="preserve"> of the responsibility for complying with any applicable federal or Montana statute, rule, or standard, except as specifically provided in ARM 17.8.740, </w:t>
      </w:r>
      <w:r w:rsidRPr="00E2123A">
        <w:rPr>
          <w:szCs w:val="24"/>
        </w:rPr>
        <w:t>et seq</w:t>
      </w:r>
      <w:r w:rsidRPr="00FB7886">
        <w:rPr>
          <w:szCs w:val="24"/>
        </w:rPr>
        <w:t>. (ARM 17.8.756).</w:t>
      </w:r>
    </w:p>
    <w:p w14:paraId="27B114E1" w14:textId="77777777" w:rsidR="002B0194" w:rsidRPr="00FB7886" w:rsidRDefault="002B0194" w:rsidP="00E2123A">
      <w:pPr>
        <w:ind w:left="1440"/>
        <w:rPr>
          <w:szCs w:val="24"/>
        </w:rPr>
      </w:pPr>
    </w:p>
    <w:p w14:paraId="4F7AB881" w14:textId="77777777" w:rsidR="002B0194" w:rsidRPr="00FB7886" w:rsidRDefault="002B0194" w:rsidP="00F9305A">
      <w:pPr>
        <w:numPr>
          <w:ilvl w:val="0"/>
          <w:numId w:val="1"/>
        </w:numPr>
        <w:tabs>
          <w:tab w:val="clear" w:pos="1296"/>
          <w:tab w:val="num" w:pos="1440"/>
        </w:tabs>
        <w:ind w:left="1440" w:hanging="540"/>
        <w:rPr>
          <w:szCs w:val="24"/>
        </w:rPr>
      </w:pPr>
      <w:r w:rsidRPr="00FB7886">
        <w:rPr>
          <w:szCs w:val="24"/>
        </w:rPr>
        <w:t xml:space="preserve">Enforcement – Violations of limitations, conditions and requirements contained herein may constitute grounds for permit revocation, penalties, or other enforcement action as specified in Section 75-2-401, </w:t>
      </w:r>
      <w:r w:rsidRPr="00E2123A">
        <w:rPr>
          <w:szCs w:val="24"/>
        </w:rPr>
        <w:t>et seq</w:t>
      </w:r>
      <w:r w:rsidRPr="00FB7886">
        <w:rPr>
          <w:szCs w:val="24"/>
        </w:rPr>
        <w:t>., MCA.</w:t>
      </w:r>
    </w:p>
    <w:p w14:paraId="3205129E" w14:textId="77777777" w:rsidR="002B0194" w:rsidRPr="00FB7886" w:rsidRDefault="002B0194" w:rsidP="00E2123A">
      <w:pPr>
        <w:ind w:left="1440"/>
        <w:rPr>
          <w:szCs w:val="24"/>
        </w:rPr>
      </w:pPr>
    </w:p>
    <w:p w14:paraId="07A80481" w14:textId="539F58AF" w:rsidR="002B0194" w:rsidRPr="00FB7886" w:rsidRDefault="002B0194" w:rsidP="00F9305A">
      <w:pPr>
        <w:numPr>
          <w:ilvl w:val="0"/>
          <w:numId w:val="1"/>
        </w:numPr>
        <w:tabs>
          <w:tab w:val="clear" w:pos="1296"/>
          <w:tab w:val="num" w:pos="1440"/>
        </w:tabs>
        <w:ind w:left="1440" w:hanging="540"/>
        <w:rPr>
          <w:szCs w:val="24"/>
        </w:rPr>
      </w:pPr>
      <w:r w:rsidRPr="00FB7886">
        <w:rPr>
          <w:szCs w:val="24"/>
        </w:rPr>
        <w:t xml:space="preserve">Appeals – Any person or persons jointly or severally adversely affected by </w:t>
      </w:r>
      <w:r w:rsidR="00C22E95">
        <w:rPr>
          <w:szCs w:val="24"/>
        </w:rPr>
        <w:t>DEQ</w:t>
      </w:r>
      <w:r w:rsidRPr="00FB7886">
        <w:rPr>
          <w:szCs w:val="24"/>
        </w:rPr>
        <w:t xml:space="preserve">’s decision may request, within 15 days after </w:t>
      </w:r>
      <w:r w:rsidR="00C22E95">
        <w:rPr>
          <w:szCs w:val="24"/>
        </w:rPr>
        <w:t>DEQ</w:t>
      </w:r>
      <w:r w:rsidRPr="00FB7886">
        <w:rPr>
          <w:szCs w:val="24"/>
        </w:rPr>
        <w:t xml:space="preserve"> renders its decision, upon affidavit setting forth the grounds therefor, a hearing before the Board of Environmental Review (Board).  A hearing shall be held under the provisions of the Montana Administrative Procedures Act.  The filing of a request for a hearing does not stay </w:t>
      </w:r>
      <w:r w:rsidR="00C22E95">
        <w:rPr>
          <w:szCs w:val="24"/>
        </w:rPr>
        <w:t>DEQ</w:t>
      </w:r>
      <w:r w:rsidRPr="00FB7886">
        <w:rPr>
          <w:szCs w:val="24"/>
        </w:rPr>
        <w:t xml:space="preserve">’s decision, unless the Board issues a stay upon receipt of a petition </w:t>
      </w:r>
      <w:proofErr w:type="gramStart"/>
      <w:r w:rsidRPr="00FB7886">
        <w:rPr>
          <w:szCs w:val="24"/>
        </w:rPr>
        <w:t>and a</w:t>
      </w:r>
      <w:proofErr w:type="gramEnd"/>
      <w:r w:rsidRPr="00FB7886">
        <w:rPr>
          <w:szCs w:val="24"/>
        </w:rPr>
        <w:t xml:space="preserve"> finding that a stay is appropriate under Section 75-2-211(11)(b), MCA.  The issuance of a stay on a permit by the Board postpones the effective date of </w:t>
      </w:r>
      <w:r w:rsidR="00C22E95">
        <w:rPr>
          <w:szCs w:val="24"/>
        </w:rPr>
        <w:t>DEQ</w:t>
      </w:r>
      <w:r w:rsidRPr="00FB7886">
        <w:rPr>
          <w:szCs w:val="24"/>
        </w:rPr>
        <w:t xml:space="preserve">’s decision until conclusion of the hearing and issuance of a final decision by the Board.  If a stay is not issued by the Board, </w:t>
      </w:r>
      <w:r w:rsidR="00C22E95">
        <w:rPr>
          <w:szCs w:val="24"/>
        </w:rPr>
        <w:t>DEQ</w:t>
      </w:r>
      <w:r w:rsidRPr="00FB7886">
        <w:rPr>
          <w:szCs w:val="24"/>
        </w:rPr>
        <w:t xml:space="preserve">’s decision on the application is final 16 days after </w:t>
      </w:r>
      <w:r w:rsidR="00C22E95">
        <w:rPr>
          <w:szCs w:val="24"/>
        </w:rPr>
        <w:t>DEQ</w:t>
      </w:r>
      <w:r w:rsidRPr="00FB7886">
        <w:rPr>
          <w:szCs w:val="24"/>
        </w:rPr>
        <w:t>’s decision is made.</w:t>
      </w:r>
    </w:p>
    <w:p w14:paraId="53C178D1" w14:textId="77777777" w:rsidR="002B0194" w:rsidRPr="00FB7886" w:rsidRDefault="002B0194" w:rsidP="00E2123A">
      <w:pPr>
        <w:ind w:left="1440"/>
        <w:rPr>
          <w:szCs w:val="24"/>
        </w:rPr>
      </w:pPr>
    </w:p>
    <w:p w14:paraId="4044CD5B" w14:textId="37B66461" w:rsidR="002B0194" w:rsidRPr="00FB7886" w:rsidRDefault="002B0194" w:rsidP="00F9305A">
      <w:pPr>
        <w:numPr>
          <w:ilvl w:val="0"/>
          <w:numId w:val="1"/>
        </w:numPr>
        <w:tabs>
          <w:tab w:val="clear" w:pos="1296"/>
          <w:tab w:val="num" w:pos="1440"/>
        </w:tabs>
        <w:ind w:left="1440" w:hanging="540"/>
        <w:rPr>
          <w:szCs w:val="24"/>
        </w:rPr>
      </w:pPr>
      <w:r w:rsidRPr="00FB7886">
        <w:rPr>
          <w:szCs w:val="24"/>
        </w:rPr>
        <w:t xml:space="preserve">Permit Inspection – As required by ARM 17.8.755, Inspection of Permit, a copy of the air quality permit shall be made available for inspection by </w:t>
      </w:r>
      <w:r w:rsidR="00C22E95">
        <w:rPr>
          <w:szCs w:val="24"/>
        </w:rPr>
        <w:t>DEQ</w:t>
      </w:r>
      <w:r w:rsidRPr="00FB7886">
        <w:rPr>
          <w:szCs w:val="24"/>
        </w:rPr>
        <w:t xml:space="preserve"> at the location of the source.</w:t>
      </w:r>
    </w:p>
    <w:p w14:paraId="2A86F753" w14:textId="77777777" w:rsidR="002B0194" w:rsidRPr="00FB7886" w:rsidRDefault="002B0194" w:rsidP="00E2123A">
      <w:pPr>
        <w:ind w:left="1440"/>
        <w:rPr>
          <w:szCs w:val="24"/>
        </w:rPr>
      </w:pPr>
    </w:p>
    <w:p w14:paraId="16CAE7C6" w14:textId="0F258589" w:rsidR="004002DE" w:rsidRPr="00FB7886" w:rsidRDefault="002B0194" w:rsidP="00F9305A">
      <w:pPr>
        <w:numPr>
          <w:ilvl w:val="0"/>
          <w:numId w:val="1"/>
        </w:numPr>
        <w:tabs>
          <w:tab w:val="clear" w:pos="1296"/>
          <w:tab w:val="num" w:pos="1440"/>
        </w:tabs>
        <w:ind w:left="1440" w:hanging="540"/>
        <w:rPr>
          <w:szCs w:val="24"/>
        </w:rPr>
      </w:pPr>
      <w:r w:rsidRPr="00FB7886">
        <w:rPr>
          <w:szCs w:val="24"/>
        </w:rPr>
        <w:t xml:space="preserve">Permit Fee – Pursuant to Section 75-2-220, MCA, failure to pay the annual operation fee by </w:t>
      </w:r>
      <w:r w:rsidR="00C22E95">
        <w:rPr>
          <w:szCs w:val="24"/>
        </w:rPr>
        <w:t>Potentate</w:t>
      </w:r>
      <w:r w:rsidRPr="00FB7886">
        <w:rPr>
          <w:szCs w:val="24"/>
        </w:rPr>
        <w:t xml:space="preserve"> may be grounds for revocation of this permit, as required by that section and rules adopted thereunder by the Board.</w:t>
      </w:r>
    </w:p>
    <w:p w14:paraId="243F3F30" w14:textId="77777777" w:rsidR="00F512FF" w:rsidRPr="00FB7886" w:rsidRDefault="00F512FF" w:rsidP="00E2123A">
      <w:pPr>
        <w:ind w:left="1440"/>
        <w:rPr>
          <w:szCs w:val="24"/>
        </w:rPr>
      </w:pPr>
    </w:p>
    <w:p w14:paraId="24DF4775" w14:textId="383FBF3F" w:rsidR="00BB6C84" w:rsidRDefault="004002DE" w:rsidP="00F9305A">
      <w:pPr>
        <w:numPr>
          <w:ilvl w:val="0"/>
          <w:numId w:val="1"/>
        </w:numPr>
        <w:tabs>
          <w:tab w:val="clear" w:pos="1296"/>
          <w:tab w:val="num" w:pos="1440"/>
        </w:tabs>
        <w:ind w:left="1440" w:hanging="540"/>
        <w:rPr>
          <w:szCs w:val="24"/>
        </w:rPr>
        <w:sectPr w:rsidR="00BB6C84" w:rsidSect="007834A9">
          <w:type w:val="continuous"/>
          <w:pgSz w:w="12240" w:h="15840" w:code="1"/>
          <w:pgMar w:top="1152" w:right="1440" w:bottom="1008" w:left="1440" w:header="720" w:footer="720" w:gutter="0"/>
          <w:pgNumType w:start="1"/>
          <w:cols w:space="720"/>
        </w:sectPr>
      </w:pPr>
      <w:r w:rsidRPr="00FB7886">
        <w:rPr>
          <w:szCs w:val="24"/>
        </w:rPr>
        <w:t xml:space="preserve">Duration of Permit – Construction or installation must </w:t>
      </w:r>
      <w:r w:rsidR="00716097" w:rsidRPr="00FB7886">
        <w:rPr>
          <w:szCs w:val="24"/>
        </w:rPr>
        <w:t>begin,</w:t>
      </w:r>
      <w:r w:rsidRPr="00FB7886">
        <w:rPr>
          <w:szCs w:val="24"/>
        </w:rPr>
        <w:t xml:space="preserve"> or contractual obligations entered into that would constitute substantial loss within 3 years of permit issuance and proceed with due diligence until the project is complete or the permit shall expire (ARM 17.8.762).</w:t>
      </w:r>
      <w:r w:rsidR="007A2E77">
        <w:rPr>
          <w:szCs w:val="24"/>
        </w:rPr>
        <w:br/>
      </w:r>
    </w:p>
    <w:p w14:paraId="7D65EF7B" w14:textId="28DFCEB2" w:rsidR="0097108A" w:rsidRDefault="0097108A">
      <w:pPr>
        <w:rPr>
          <w:szCs w:val="24"/>
        </w:rPr>
      </w:pPr>
    </w:p>
    <w:p w14:paraId="3B507D91" w14:textId="3E7DDBCC" w:rsidR="002B0194" w:rsidRPr="00FB7886" w:rsidRDefault="00BF5AAC" w:rsidP="00702DB8">
      <w:pPr>
        <w:jc w:val="center"/>
        <w:rPr>
          <w:szCs w:val="24"/>
        </w:rPr>
      </w:pPr>
      <w:r>
        <w:rPr>
          <w:szCs w:val="24"/>
        </w:rPr>
        <w:t>M</w:t>
      </w:r>
      <w:r w:rsidR="0048384D" w:rsidRPr="00FB7886">
        <w:rPr>
          <w:szCs w:val="24"/>
        </w:rPr>
        <w:t xml:space="preserve">ontana Air Quality </w:t>
      </w:r>
      <w:r w:rsidR="002B0194" w:rsidRPr="00FB7886">
        <w:rPr>
          <w:szCs w:val="24"/>
        </w:rPr>
        <w:t>Permit Analysis</w:t>
      </w:r>
    </w:p>
    <w:p w14:paraId="19EDE6E4" w14:textId="6EB15FDF" w:rsidR="002B0194" w:rsidRPr="00FB7886" w:rsidRDefault="00F512FF">
      <w:pPr>
        <w:jc w:val="center"/>
        <w:rPr>
          <w:szCs w:val="24"/>
        </w:rPr>
      </w:pPr>
      <w:r>
        <w:rPr>
          <w:szCs w:val="24"/>
        </w:rPr>
        <w:t>Potentate Mining, LLC. – Yellow Dog Mine</w:t>
      </w:r>
    </w:p>
    <w:p w14:paraId="56BF69AE" w14:textId="2763B379" w:rsidR="002B0194" w:rsidRPr="00FB7886" w:rsidRDefault="002548DF">
      <w:pPr>
        <w:jc w:val="center"/>
        <w:rPr>
          <w:szCs w:val="24"/>
        </w:rPr>
      </w:pPr>
      <w:r w:rsidRPr="00FB7886">
        <w:rPr>
          <w:szCs w:val="24"/>
        </w:rPr>
        <w:t>MAQP</w:t>
      </w:r>
      <w:r w:rsidR="002B0194" w:rsidRPr="00FB7886">
        <w:rPr>
          <w:szCs w:val="24"/>
        </w:rPr>
        <w:t xml:space="preserve"> #</w:t>
      </w:r>
      <w:r w:rsidR="00F512FF">
        <w:rPr>
          <w:szCs w:val="24"/>
        </w:rPr>
        <w:t>5291-</w:t>
      </w:r>
      <w:r w:rsidR="00535CD3">
        <w:rPr>
          <w:szCs w:val="24"/>
        </w:rPr>
        <w:t>0</w:t>
      </w:r>
      <w:r w:rsidR="0097108A">
        <w:rPr>
          <w:szCs w:val="24"/>
        </w:rPr>
        <w:t>2</w:t>
      </w:r>
    </w:p>
    <w:p w14:paraId="0846228A" w14:textId="77777777" w:rsidR="002B0194" w:rsidRPr="00FB7886" w:rsidRDefault="002B0194">
      <w:pPr>
        <w:jc w:val="center"/>
        <w:rPr>
          <w:szCs w:val="24"/>
        </w:rPr>
      </w:pPr>
    </w:p>
    <w:p w14:paraId="05A7B1F2" w14:textId="77777777" w:rsidR="000D73FA" w:rsidRPr="00FB7886" w:rsidRDefault="000D73FA">
      <w:pPr>
        <w:jc w:val="center"/>
        <w:rPr>
          <w:szCs w:val="24"/>
        </w:rPr>
      </w:pPr>
    </w:p>
    <w:p w14:paraId="0D625208" w14:textId="785C5087" w:rsidR="002B0194" w:rsidRPr="00FB7886" w:rsidRDefault="00F135BF" w:rsidP="00F135BF">
      <w:pPr>
        <w:pStyle w:val="Heading1"/>
        <w:ind w:left="0"/>
      </w:pPr>
      <w:r>
        <w:t xml:space="preserve">Section </w:t>
      </w:r>
      <w:r w:rsidR="002B0194" w:rsidRPr="00FB7886">
        <w:t>I</w:t>
      </w:r>
      <w:r>
        <w:t>:</w:t>
      </w:r>
      <w:r w:rsidR="002B0194" w:rsidRPr="00FB7886">
        <w:tab/>
        <w:t>Introduction/Process Description</w:t>
      </w:r>
    </w:p>
    <w:p w14:paraId="0FF1AA77" w14:textId="77777777" w:rsidR="002B0194" w:rsidRPr="00FB7886" w:rsidRDefault="002B0194">
      <w:pPr>
        <w:rPr>
          <w:szCs w:val="24"/>
        </w:rPr>
      </w:pPr>
    </w:p>
    <w:p w14:paraId="45255B7D" w14:textId="2E55A18B" w:rsidR="002B0194" w:rsidRPr="00FB7886" w:rsidRDefault="00F512FF">
      <w:pPr>
        <w:ind w:left="432" w:firstLine="3"/>
        <w:rPr>
          <w:szCs w:val="24"/>
        </w:rPr>
      </w:pPr>
      <w:r>
        <w:rPr>
          <w:szCs w:val="24"/>
        </w:rPr>
        <w:t>Potentate Mining, LLC.,</w:t>
      </w:r>
      <w:r w:rsidRPr="00FB7886">
        <w:rPr>
          <w:szCs w:val="24"/>
        </w:rPr>
        <w:t xml:space="preserve"> </w:t>
      </w:r>
      <w:r w:rsidR="002B0194" w:rsidRPr="00FB7886">
        <w:rPr>
          <w:szCs w:val="24"/>
        </w:rPr>
        <w:t>(</w:t>
      </w:r>
      <w:r w:rsidR="00C22E95">
        <w:rPr>
          <w:szCs w:val="24"/>
        </w:rPr>
        <w:t>Potentate</w:t>
      </w:r>
      <w:r w:rsidR="002B0194" w:rsidRPr="00FB7886">
        <w:rPr>
          <w:szCs w:val="24"/>
        </w:rPr>
        <w:t xml:space="preserve">) owns and operates a </w:t>
      </w:r>
      <w:r>
        <w:rPr>
          <w:szCs w:val="24"/>
        </w:rPr>
        <w:t xml:space="preserve">nonmetallic and metallic </w:t>
      </w:r>
      <w:r w:rsidRPr="00F512FF">
        <w:rPr>
          <w:szCs w:val="24"/>
        </w:rPr>
        <w:t>metal mining facility.</w:t>
      </w:r>
      <w:r w:rsidR="002B0194" w:rsidRPr="00F512FF">
        <w:rPr>
          <w:szCs w:val="24"/>
        </w:rPr>
        <w:t xml:space="preserve"> The facility is located </w:t>
      </w:r>
      <w:r w:rsidRPr="00F512FF">
        <w:rPr>
          <w:szCs w:val="24"/>
        </w:rPr>
        <w:t>in Section 21, Township 6 North, Range 16 West</w:t>
      </w:r>
      <w:r w:rsidR="002B0194" w:rsidRPr="00F512FF">
        <w:rPr>
          <w:szCs w:val="24"/>
        </w:rPr>
        <w:t xml:space="preserve">, and is known as the </w:t>
      </w:r>
      <w:r w:rsidRPr="00F512FF">
        <w:rPr>
          <w:szCs w:val="24"/>
        </w:rPr>
        <w:t>Yellow</w:t>
      </w:r>
      <w:r>
        <w:rPr>
          <w:szCs w:val="24"/>
        </w:rPr>
        <w:t xml:space="preserve"> Dog Mine</w:t>
      </w:r>
      <w:r w:rsidR="002B0194" w:rsidRPr="00FB7886">
        <w:rPr>
          <w:szCs w:val="24"/>
        </w:rPr>
        <w:t xml:space="preserve">. </w:t>
      </w:r>
    </w:p>
    <w:p w14:paraId="4533B675" w14:textId="77777777" w:rsidR="002B0194" w:rsidRPr="00FB7886" w:rsidRDefault="002B0194">
      <w:pPr>
        <w:ind w:left="432" w:firstLine="3"/>
        <w:rPr>
          <w:szCs w:val="24"/>
        </w:rPr>
      </w:pPr>
    </w:p>
    <w:p w14:paraId="6BEB7D7E" w14:textId="37D47C08" w:rsidR="002B0194" w:rsidRDefault="002B0194" w:rsidP="00F9305A">
      <w:pPr>
        <w:pStyle w:val="Heading2"/>
        <w:numPr>
          <w:ilvl w:val="0"/>
          <w:numId w:val="51"/>
        </w:numPr>
      </w:pPr>
      <w:r w:rsidRPr="00FB7886">
        <w:t xml:space="preserve">Permitted Equipment </w:t>
      </w:r>
    </w:p>
    <w:p w14:paraId="2A493FCD" w14:textId="77777777" w:rsidR="00F512FF" w:rsidRDefault="00F512FF" w:rsidP="00F512FF">
      <w:pPr>
        <w:ind w:left="864"/>
        <w:rPr>
          <w:szCs w:val="24"/>
        </w:rPr>
      </w:pPr>
    </w:p>
    <w:p w14:paraId="4CB9BFF3" w14:textId="13029932" w:rsidR="00F512FF" w:rsidRPr="00F512FF" w:rsidRDefault="00F512FF" w:rsidP="0054764D">
      <w:pPr>
        <w:ind w:left="1284" w:hanging="420"/>
        <w:rPr>
          <w:szCs w:val="24"/>
        </w:rPr>
      </w:pPr>
      <w:r w:rsidRPr="00F512FF">
        <w:rPr>
          <w:szCs w:val="24"/>
        </w:rPr>
        <w:t>•</w:t>
      </w:r>
      <w:r w:rsidRPr="00F512FF">
        <w:rPr>
          <w:szCs w:val="24"/>
        </w:rPr>
        <w:tab/>
      </w:r>
      <w:r w:rsidR="00710DDA" w:rsidRPr="0012689A">
        <w:rPr>
          <w:szCs w:val="24"/>
        </w:rPr>
        <w:t>eleven</w:t>
      </w:r>
      <w:r w:rsidR="00D64989" w:rsidRPr="0012689A">
        <w:rPr>
          <w:szCs w:val="24"/>
        </w:rPr>
        <w:t xml:space="preserve"> </w:t>
      </w:r>
      <w:r w:rsidRPr="0012689A">
        <w:rPr>
          <w:szCs w:val="24"/>
        </w:rPr>
        <w:t>(</w:t>
      </w:r>
      <w:r w:rsidR="000B465D" w:rsidRPr="0012689A">
        <w:rPr>
          <w:szCs w:val="24"/>
        </w:rPr>
        <w:t>11</w:t>
      </w:r>
      <w:r w:rsidRPr="0012689A">
        <w:rPr>
          <w:szCs w:val="24"/>
        </w:rPr>
        <w:t>) diesel fired generator</w:t>
      </w:r>
      <w:r w:rsidR="0054764D">
        <w:rPr>
          <w:szCs w:val="24"/>
        </w:rPr>
        <w:t xml:space="preserve"> engine</w:t>
      </w:r>
      <w:r w:rsidRPr="0012689A">
        <w:rPr>
          <w:szCs w:val="24"/>
        </w:rPr>
        <w:t>s</w:t>
      </w:r>
      <w:r w:rsidR="0054764D">
        <w:rPr>
          <w:szCs w:val="24"/>
        </w:rPr>
        <w:t xml:space="preserve"> with a total combined capacity of 2260/2243(TBD)</w:t>
      </w:r>
    </w:p>
    <w:p w14:paraId="0D05B7C1" w14:textId="77777777" w:rsidR="00F512FF" w:rsidRPr="00F512FF" w:rsidRDefault="00F512FF" w:rsidP="00F512FF">
      <w:pPr>
        <w:ind w:left="864"/>
        <w:rPr>
          <w:szCs w:val="24"/>
        </w:rPr>
      </w:pPr>
      <w:r w:rsidRPr="00F512FF">
        <w:rPr>
          <w:szCs w:val="24"/>
        </w:rPr>
        <w:t>•</w:t>
      </w:r>
      <w:r w:rsidRPr="00F512FF">
        <w:rPr>
          <w:szCs w:val="24"/>
        </w:rPr>
        <w:tab/>
        <w:t>one (1) grizzly feeder</w:t>
      </w:r>
    </w:p>
    <w:p w14:paraId="2F671EDC" w14:textId="6095318B" w:rsidR="00F512FF" w:rsidRPr="00F512FF" w:rsidRDefault="00F512FF" w:rsidP="0054764D">
      <w:pPr>
        <w:ind w:left="1284" w:hanging="420"/>
        <w:rPr>
          <w:szCs w:val="24"/>
        </w:rPr>
      </w:pPr>
      <w:r w:rsidRPr="00F512FF">
        <w:rPr>
          <w:szCs w:val="24"/>
        </w:rPr>
        <w:t>•</w:t>
      </w:r>
      <w:r w:rsidRPr="00F512FF">
        <w:rPr>
          <w:szCs w:val="24"/>
        </w:rPr>
        <w:tab/>
        <w:t>three (3) screens</w:t>
      </w:r>
      <w:r w:rsidR="0054764D">
        <w:rPr>
          <w:szCs w:val="24"/>
        </w:rPr>
        <w:t xml:space="preserve"> with a total combined </w:t>
      </w:r>
      <w:r w:rsidR="0054764D" w:rsidRPr="00921CD2">
        <w:rPr>
          <w:szCs w:val="24"/>
        </w:rPr>
        <w:t xml:space="preserve">rated design capacity </w:t>
      </w:r>
      <w:r w:rsidR="0054764D">
        <w:rPr>
          <w:szCs w:val="24"/>
        </w:rPr>
        <w:t>of 252</w:t>
      </w:r>
      <w:r w:rsidR="0054764D" w:rsidRPr="00921CD2">
        <w:rPr>
          <w:szCs w:val="24"/>
        </w:rPr>
        <w:t xml:space="preserve"> </w:t>
      </w:r>
      <w:r w:rsidR="0054764D">
        <w:rPr>
          <w:szCs w:val="24"/>
        </w:rPr>
        <w:t>tons per hour (tph)</w:t>
      </w:r>
    </w:p>
    <w:p w14:paraId="2217BD28" w14:textId="77777777" w:rsidR="00F512FF" w:rsidRPr="00F512FF" w:rsidRDefault="00F512FF" w:rsidP="00F512FF">
      <w:pPr>
        <w:ind w:left="864"/>
        <w:rPr>
          <w:szCs w:val="24"/>
        </w:rPr>
      </w:pPr>
      <w:r w:rsidRPr="00F512FF">
        <w:rPr>
          <w:szCs w:val="24"/>
        </w:rPr>
        <w:t>•</w:t>
      </w:r>
      <w:r w:rsidRPr="00F512FF">
        <w:rPr>
          <w:szCs w:val="24"/>
        </w:rPr>
        <w:tab/>
        <w:t>four (4) jigs</w:t>
      </w:r>
    </w:p>
    <w:p w14:paraId="03C07C34" w14:textId="77777777" w:rsidR="00F512FF" w:rsidRPr="00F512FF" w:rsidRDefault="00F512FF" w:rsidP="00F512FF">
      <w:pPr>
        <w:ind w:left="864"/>
        <w:rPr>
          <w:szCs w:val="24"/>
        </w:rPr>
      </w:pPr>
      <w:r w:rsidRPr="00F512FF">
        <w:rPr>
          <w:szCs w:val="24"/>
        </w:rPr>
        <w:t>•</w:t>
      </w:r>
      <w:r w:rsidRPr="00F512FF">
        <w:rPr>
          <w:szCs w:val="24"/>
        </w:rPr>
        <w:tab/>
        <w:t>two (2) separators</w:t>
      </w:r>
    </w:p>
    <w:p w14:paraId="0A69941C" w14:textId="77777777" w:rsidR="00F512FF" w:rsidRPr="00F512FF" w:rsidRDefault="00F512FF" w:rsidP="00F512FF">
      <w:pPr>
        <w:ind w:left="864"/>
        <w:rPr>
          <w:szCs w:val="24"/>
        </w:rPr>
      </w:pPr>
      <w:r w:rsidRPr="00F512FF">
        <w:rPr>
          <w:szCs w:val="24"/>
        </w:rPr>
        <w:t>•</w:t>
      </w:r>
      <w:r w:rsidRPr="00F512FF">
        <w:rPr>
          <w:szCs w:val="24"/>
        </w:rPr>
        <w:tab/>
        <w:t>three (3) conveyors</w:t>
      </w:r>
    </w:p>
    <w:p w14:paraId="369ED244" w14:textId="0F63B903" w:rsidR="00F512FF" w:rsidRPr="00FB7886" w:rsidRDefault="00F512FF" w:rsidP="00F512FF">
      <w:pPr>
        <w:ind w:left="864"/>
        <w:rPr>
          <w:szCs w:val="24"/>
        </w:rPr>
      </w:pPr>
      <w:r w:rsidRPr="00F512FF">
        <w:rPr>
          <w:szCs w:val="24"/>
        </w:rPr>
        <w:t>•</w:t>
      </w:r>
      <w:r w:rsidRPr="00F512FF">
        <w:rPr>
          <w:szCs w:val="24"/>
        </w:rPr>
        <w:tab/>
        <w:t>associated mining equipment</w:t>
      </w:r>
    </w:p>
    <w:p w14:paraId="443A468E" w14:textId="77777777" w:rsidR="002B0194" w:rsidRPr="00FB7886" w:rsidRDefault="002B0194" w:rsidP="00F512FF">
      <w:pPr>
        <w:ind w:left="864"/>
        <w:rPr>
          <w:szCs w:val="24"/>
        </w:rPr>
      </w:pPr>
    </w:p>
    <w:p w14:paraId="0AB19220" w14:textId="340FC6AF" w:rsidR="002B0194" w:rsidRDefault="002B0194" w:rsidP="00E2123A">
      <w:pPr>
        <w:pStyle w:val="Heading2"/>
      </w:pPr>
      <w:r w:rsidRPr="00FB7886">
        <w:t xml:space="preserve">Source Description </w:t>
      </w:r>
    </w:p>
    <w:p w14:paraId="4AD39B20" w14:textId="77777777" w:rsidR="00D758A8" w:rsidRDefault="00D758A8" w:rsidP="00D758A8">
      <w:pPr>
        <w:ind w:left="864"/>
        <w:rPr>
          <w:szCs w:val="24"/>
        </w:rPr>
      </w:pPr>
    </w:p>
    <w:p w14:paraId="2F84D4CA" w14:textId="2E1D98EA" w:rsidR="00D758A8" w:rsidRDefault="00D758A8" w:rsidP="00D758A8">
      <w:pPr>
        <w:ind w:left="864"/>
        <w:rPr>
          <w:szCs w:val="24"/>
        </w:rPr>
      </w:pPr>
      <w:r>
        <w:rPr>
          <w:szCs w:val="24"/>
        </w:rPr>
        <w:t>The Yellow Dog Mine</w:t>
      </w:r>
      <w:r w:rsidR="00455370">
        <w:rPr>
          <w:szCs w:val="24"/>
        </w:rPr>
        <w:t xml:space="preserve"> contains</w:t>
      </w:r>
      <w:r>
        <w:rPr>
          <w:szCs w:val="24"/>
        </w:rPr>
        <w:t xml:space="preserve"> sapphire and gold bearing ore. The process starts by </w:t>
      </w:r>
      <w:r w:rsidR="00455370">
        <w:rPr>
          <w:szCs w:val="24"/>
        </w:rPr>
        <w:t>mining a</w:t>
      </w:r>
      <w:r w:rsidR="00A01D72">
        <w:rPr>
          <w:szCs w:val="24"/>
        </w:rPr>
        <w:t xml:space="preserve">nd </w:t>
      </w:r>
      <w:r>
        <w:rPr>
          <w:szCs w:val="24"/>
        </w:rPr>
        <w:t>loading the ore from stockpile</w:t>
      </w:r>
      <w:r w:rsidR="00A01D72">
        <w:rPr>
          <w:szCs w:val="24"/>
        </w:rPr>
        <w:t>s</w:t>
      </w:r>
      <w:r>
        <w:rPr>
          <w:szCs w:val="24"/>
        </w:rPr>
        <w:t xml:space="preserve"> into a grizzly feeder where large rocks and debris are separated. The ore flows through the grizzly feeder onto conveyor belts and heads to the trommel wash plant. On</w:t>
      </w:r>
      <w:r w:rsidR="00A01D72">
        <w:rPr>
          <w:szCs w:val="24"/>
        </w:rPr>
        <w:t>c</w:t>
      </w:r>
      <w:r>
        <w:rPr>
          <w:szCs w:val="24"/>
        </w:rPr>
        <w:t xml:space="preserve">e the ore reaches the trommel, it is washed with high pressure water to separate the fine material. As the ore travels down the trommel, the material passes over a vibratory screen deck and jigs for concentrating the sapphires. </w:t>
      </w:r>
      <w:r w:rsidR="00B91226">
        <w:rPr>
          <w:szCs w:val="24"/>
        </w:rPr>
        <w:t xml:space="preserve">Additional screens separate material larger than ¾” (¾” plus) and smaller than ¾” (¾”minus). The ¾”- material falls into a slurry pump and is pumped into a slurry distributer where is passes through high pressure jigs to separate the materials again with 1/8”minus material falls into a secondary jig. At this point, all the material is considered saturated and with no emissions. The material flows </w:t>
      </w:r>
      <w:r w:rsidR="002B48E8">
        <w:rPr>
          <w:szCs w:val="24"/>
        </w:rPr>
        <w:t xml:space="preserve">from the primary jig </w:t>
      </w:r>
      <w:r w:rsidR="00B91226">
        <w:rPr>
          <w:szCs w:val="24"/>
        </w:rPr>
        <w:t xml:space="preserve">into a </w:t>
      </w:r>
      <w:r w:rsidR="002B48E8">
        <w:rPr>
          <w:szCs w:val="24"/>
        </w:rPr>
        <w:t xml:space="preserve">centrifugal </w:t>
      </w:r>
      <w:r w:rsidR="00B91226">
        <w:rPr>
          <w:szCs w:val="24"/>
        </w:rPr>
        <w:t xml:space="preserve">bowl separator that rotates continuously to separate materials of differing densities. </w:t>
      </w:r>
    </w:p>
    <w:p w14:paraId="14BCAD3B" w14:textId="77777777" w:rsidR="00B91226" w:rsidRDefault="00B91226" w:rsidP="00D758A8">
      <w:pPr>
        <w:ind w:left="864"/>
        <w:rPr>
          <w:szCs w:val="24"/>
        </w:rPr>
      </w:pPr>
    </w:p>
    <w:p w14:paraId="7E8B2E0A" w14:textId="7CB68C79" w:rsidR="002B48E8" w:rsidRDefault="00B91226" w:rsidP="002B48E8">
      <w:pPr>
        <w:ind w:left="864"/>
        <w:rPr>
          <w:szCs w:val="24"/>
        </w:rPr>
      </w:pPr>
      <w:r>
        <w:rPr>
          <w:szCs w:val="24"/>
        </w:rPr>
        <w:t xml:space="preserve">The </w:t>
      </w:r>
      <w:r w:rsidR="00BF5AAC">
        <w:rPr>
          <w:szCs w:val="24"/>
        </w:rPr>
        <w:t xml:space="preserve">¾” </w:t>
      </w:r>
      <w:r>
        <w:rPr>
          <w:szCs w:val="24"/>
        </w:rPr>
        <w:t xml:space="preserve">plus material leaves the trommel and passes through a double vibratory deck and screen. After passing through the screen, the </w:t>
      </w:r>
      <w:r w:rsidR="002B48E8">
        <w:rPr>
          <w:szCs w:val="24"/>
        </w:rPr>
        <w:t xml:space="preserve">1¼”plus </w:t>
      </w:r>
      <w:r>
        <w:rPr>
          <w:szCs w:val="24"/>
        </w:rPr>
        <w:t xml:space="preserve">material is transported via conveyer  to stockpiles. </w:t>
      </w:r>
      <w:r w:rsidR="002B48E8">
        <w:rPr>
          <w:szCs w:val="24"/>
        </w:rPr>
        <w:t xml:space="preserve">The ¾” to 1 ¼” materials are slurried to a duplex jig where it is combined with material from the primary jig and centrifugal bowl and flows into an addition double deck vibratory screen for final separation. After final separation, the </w:t>
      </w:r>
      <w:r w:rsidR="00A01D72">
        <w:rPr>
          <w:szCs w:val="24"/>
        </w:rPr>
        <w:t xml:space="preserve">waste material </w:t>
      </w:r>
      <w:r w:rsidR="002B48E8">
        <w:rPr>
          <w:szCs w:val="24"/>
        </w:rPr>
        <w:t>is dewatered and stockpiled for later use in mine site reclamation.</w:t>
      </w:r>
    </w:p>
    <w:p w14:paraId="17C963AB" w14:textId="77777777" w:rsidR="00535CD3" w:rsidRDefault="00535CD3" w:rsidP="002B48E8">
      <w:pPr>
        <w:ind w:left="864"/>
        <w:rPr>
          <w:szCs w:val="24"/>
        </w:rPr>
      </w:pPr>
    </w:p>
    <w:p w14:paraId="573EA1E0" w14:textId="10F5B8C2" w:rsidR="00535CD3" w:rsidRDefault="00535CD3" w:rsidP="00E2123A">
      <w:pPr>
        <w:pStyle w:val="Heading2"/>
      </w:pPr>
      <w:r>
        <w:t>Permit History</w:t>
      </w:r>
    </w:p>
    <w:p w14:paraId="0FA7D7FF" w14:textId="77777777" w:rsidR="004A574C" w:rsidRDefault="004A574C" w:rsidP="004A574C">
      <w:pPr>
        <w:pStyle w:val="ListParagraph"/>
        <w:ind w:left="864"/>
        <w:rPr>
          <w:szCs w:val="24"/>
        </w:rPr>
      </w:pPr>
    </w:p>
    <w:p w14:paraId="538BED27" w14:textId="2EC32404" w:rsidR="004A574C" w:rsidRDefault="00657D89" w:rsidP="005D6F63">
      <w:pPr>
        <w:pStyle w:val="ListParagraph"/>
        <w:ind w:left="864"/>
        <w:rPr>
          <w:szCs w:val="24"/>
        </w:rPr>
      </w:pPr>
      <w:r>
        <w:rPr>
          <w:szCs w:val="24"/>
        </w:rPr>
        <w:t>The Montana Department of Environmental Quality (</w:t>
      </w:r>
      <w:r w:rsidR="00D64989">
        <w:rPr>
          <w:szCs w:val="24"/>
        </w:rPr>
        <w:t>DEQ</w:t>
      </w:r>
      <w:r>
        <w:rPr>
          <w:szCs w:val="24"/>
        </w:rPr>
        <w:t>)</w:t>
      </w:r>
      <w:r w:rsidR="00D64989">
        <w:rPr>
          <w:szCs w:val="24"/>
        </w:rPr>
        <w:t xml:space="preserve"> issued </w:t>
      </w:r>
      <w:r w:rsidR="004A574C">
        <w:rPr>
          <w:szCs w:val="24"/>
        </w:rPr>
        <w:t xml:space="preserve">Montana Air Quality Permit </w:t>
      </w:r>
      <w:r w:rsidR="004A574C" w:rsidRPr="005D6F63">
        <w:rPr>
          <w:b/>
          <w:bCs/>
          <w:szCs w:val="24"/>
        </w:rPr>
        <w:t>MAQP #5291-00</w:t>
      </w:r>
      <w:r w:rsidR="004A574C">
        <w:rPr>
          <w:szCs w:val="24"/>
        </w:rPr>
        <w:t xml:space="preserve"> to Potentate </w:t>
      </w:r>
      <w:r w:rsidR="006917A8">
        <w:rPr>
          <w:szCs w:val="24"/>
        </w:rPr>
        <w:t>Mining,</w:t>
      </w:r>
      <w:r w:rsidR="004A574C">
        <w:rPr>
          <w:szCs w:val="24"/>
        </w:rPr>
        <w:t xml:space="preserve"> LLC.</w:t>
      </w:r>
      <w:r w:rsidR="00D64989">
        <w:rPr>
          <w:szCs w:val="24"/>
        </w:rPr>
        <w:t>,</w:t>
      </w:r>
      <w:r w:rsidR="004A574C">
        <w:rPr>
          <w:szCs w:val="24"/>
        </w:rPr>
        <w:t xml:space="preserve"> on August 15, 2023.</w:t>
      </w:r>
    </w:p>
    <w:p w14:paraId="4CF0A17D" w14:textId="77777777" w:rsidR="006917A8" w:rsidRDefault="006917A8" w:rsidP="005D6F63">
      <w:pPr>
        <w:pStyle w:val="ListParagraph"/>
        <w:ind w:left="864"/>
        <w:rPr>
          <w:szCs w:val="24"/>
        </w:rPr>
      </w:pPr>
    </w:p>
    <w:p w14:paraId="28510C2F" w14:textId="2B2AABB9" w:rsidR="004A574C" w:rsidRDefault="006917A8" w:rsidP="006917A8">
      <w:pPr>
        <w:pStyle w:val="ListParagraph"/>
        <w:ind w:left="864"/>
        <w:rPr>
          <w:szCs w:val="24"/>
        </w:rPr>
      </w:pPr>
      <w:r w:rsidRPr="004A574C">
        <w:rPr>
          <w:szCs w:val="24"/>
        </w:rPr>
        <w:t>On May 20, 2024, DEQ received an application from Elkhorn Engineering, LLC.</w:t>
      </w:r>
      <w:r>
        <w:rPr>
          <w:szCs w:val="24"/>
        </w:rPr>
        <w:t>,</w:t>
      </w:r>
      <w:r w:rsidRPr="004A574C">
        <w:rPr>
          <w:szCs w:val="24"/>
        </w:rPr>
        <w:t xml:space="preserve"> on behalf of Potentate Mining, LLC., to add two (2) additional diesel fired generators.</w:t>
      </w:r>
      <w:r>
        <w:rPr>
          <w:szCs w:val="24"/>
        </w:rPr>
        <w:t xml:space="preserve"> Potentate accepted legally enforceable limitations on hours of operation for the diesel fired generators for the mine site to avoid becoming a major source. The application was deemed administratively compete on June 13, 2024, due to the publisher’s limited print schedule. </w:t>
      </w:r>
      <w:r w:rsidRPr="005D6F63">
        <w:rPr>
          <w:b/>
          <w:bCs/>
          <w:szCs w:val="24"/>
        </w:rPr>
        <w:t>MAQP #5291-01</w:t>
      </w:r>
      <w:r>
        <w:rPr>
          <w:szCs w:val="24"/>
        </w:rPr>
        <w:t xml:space="preserve"> replace</w:t>
      </w:r>
      <w:r w:rsidR="00657D89">
        <w:rPr>
          <w:szCs w:val="24"/>
        </w:rPr>
        <w:t>d</w:t>
      </w:r>
      <w:r>
        <w:rPr>
          <w:szCs w:val="24"/>
        </w:rPr>
        <w:t xml:space="preserve"> MAQP #5291-00.</w:t>
      </w:r>
    </w:p>
    <w:p w14:paraId="357E80DF" w14:textId="77777777" w:rsidR="006917A8" w:rsidRPr="006917A8" w:rsidRDefault="006917A8" w:rsidP="006917A8">
      <w:pPr>
        <w:pStyle w:val="ListParagraph"/>
        <w:ind w:left="864"/>
        <w:rPr>
          <w:szCs w:val="24"/>
        </w:rPr>
      </w:pPr>
    </w:p>
    <w:p w14:paraId="2F5938CD" w14:textId="5DA3C9B3" w:rsidR="00535CD3" w:rsidRDefault="00535CD3" w:rsidP="00E2123A">
      <w:pPr>
        <w:pStyle w:val="Heading2"/>
      </w:pPr>
      <w:r>
        <w:t>Current Permit Action</w:t>
      </w:r>
    </w:p>
    <w:p w14:paraId="614E8072" w14:textId="77777777" w:rsidR="00535CD3" w:rsidRDefault="00535CD3" w:rsidP="00535CD3">
      <w:pPr>
        <w:pStyle w:val="ListParagraph"/>
        <w:rPr>
          <w:szCs w:val="24"/>
        </w:rPr>
      </w:pPr>
    </w:p>
    <w:p w14:paraId="0E6CAD91" w14:textId="067457DE" w:rsidR="00976DBD" w:rsidRPr="00D96BA0" w:rsidRDefault="00976DBD" w:rsidP="00976DBD">
      <w:pPr>
        <w:pStyle w:val="BodyTextIndent3"/>
        <w:rPr>
          <w:sz w:val="24"/>
          <w:szCs w:val="24"/>
        </w:rPr>
      </w:pPr>
      <w:r>
        <w:rPr>
          <w:sz w:val="24"/>
          <w:szCs w:val="24"/>
        </w:rPr>
        <w:t>On May 12, 2026, DEQ received an application from Elkhorn Engineering, LLC</w:t>
      </w:r>
      <w:r w:rsidR="003029C1">
        <w:rPr>
          <w:sz w:val="24"/>
          <w:szCs w:val="24"/>
        </w:rPr>
        <w:t>.,</w:t>
      </w:r>
      <w:r>
        <w:rPr>
          <w:sz w:val="24"/>
          <w:szCs w:val="24"/>
        </w:rPr>
        <w:t xml:space="preserve"> on behalf of Potentate Mining, LLC., to add </w:t>
      </w:r>
      <w:r w:rsidRPr="00D56C1B">
        <w:rPr>
          <w:sz w:val="24"/>
          <w:szCs w:val="24"/>
        </w:rPr>
        <w:t>(8) eight</w:t>
      </w:r>
      <w:r>
        <w:rPr>
          <w:sz w:val="24"/>
          <w:szCs w:val="24"/>
        </w:rPr>
        <w:t xml:space="preserve"> diesel fired engines and accept legally enforceable limits on hours of operation for all diesel</w:t>
      </w:r>
      <w:r w:rsidR="003029C1">
        <w:rPr>
          <w:sz w:val="24"/>
          <w:szCs w:val="24"/>
        </w:rPr>
        <w:t>-</w:t>
      </w:r>
      <w:r>
        <w:rPr>
          <w:sz w:val="24"/>
          <w:szCs w:val="24"/>
        </w:rPr>
        <w:t>fired generator sets</w:t>
      </w:r>
      <w:r w:rsidR="004720D5" w:rsidRPr="004720D5">
        <w:rPr>
          <w:sz w:val="24"/>
          <w:szCs w:val="24"/>
        </w:rPr>
        <w:t xml:space="preserve"> </w:t>
      </w:r>
      <w:r w:rsidR="004720D5">
        <w:rPr>
          <w:sz w:val="24"/>
          <w:szCs w:val="24"/>
        </w:rPr>
        <w:t>to avoid Title V operating permit applicability</w:t>
      </w:r>
      <w:r>
        <w:rPr>
          <w:sz w:val="24"/>
          <w:szCs w:val="24"/>
        </w:rPr>
        <w:t xml:space="preserve">. </w:t>
      </w:r>
      <w:r w:rsidR="00657D89">
        <w:rPr>
          <w:sz w:val="24"/>
          <w:szCs w:val="24"/>
        </w:rPr>
        <w:t>Potentate also requested</w:t>
      </w:r>
      <w:r w:rsidR="00580ED4">
        <w:rPr>
          <w:sz w:val="24"/>
          <w:szCs w:val="24"/>
        </w:rPr>
        <w:t xml:space="preserve"> the</w:t>
      </w:r>
      <w:r w:rsidR="00657D89">
        <w:rPr>
          <w:sz w:val="24"/>
          <w:szCs w:val="24"/>
        </w:rPr>
        <w:t xml:space="preserve"> r</w:t>
      </w:r>
      <w:r>
        <w:rPr>
          <w:sz w:val="24"/>
          <w:szCs w:val="24"/>
        </w:rPr>
        <w:t>emov</w:t>
      </w:r>
      <w:r w:rsidR="00657D89">
        <w:rPr>
          <w:sz w:val="24"/>
          <w:szCs w:val="24"/>
        </w:rPr>
        <w:t>al of</w:t>
      </w:r>
      <w:r>
        <w:rPr>
          <w:sz w:val="24"/>
          <w:szCs w:val="24"/>
        </w:rPr>
        <w:t xml:space="preserve"> a previously permitted 40 hp diesel fired generator</w:t>
      </w:r>
      <w:r w:rsidR="004720D5">
        <w:rPr>
          <w:sz w:val="24"/>
          <w:szCs w:val="24"/>
        </w:rPr>
        <w:t xml:space="preserve"> under the current permit action</w:t>
      </w:r>
      <w:r>
        <w:rPr>
          <w:sz w:val="24"/>
          <w:szCs w:val="24"/>
        </w:rPr>
        <w:t xml:space="preserve">. </w:t>
      </w:r>
      <w:r w:rsidR="00657D89" w:rsidRPr="00E91E07">
        <w:rPr>
          <w:b/>
          <w:bCs/>
          <w:sz w:val="24"/>
          <w:szCs w:val="28"/>
        </w:rPr>
        <w:t>MAQP #5291-0</w:t>
      </w:r>
      <w:r w:rsidR="00657D89">
        <w:rPr>
          <w:b/>
          <w:bCs/>
          <w:sz w:val="24"/>
          <w:szCs w:val="28"/>
        </w:rPr>
        <w:t>2</w:t>
      </w:r>
      <w:r w:rsidR="00657D89" w:rsidRPr="00E91E07">
        <w:rPr>
          <w:sz w:val="24"/>
          <w:szCs w:val="28"/>
        </w:rPr>
        <w:t xml:space="preserve"> replaces MAQP #5291-0</w:t>
      </w:r>
      <w:r w:rsidR="00657D89">
        <w:rPr>
          <w:sz w:val="24"/>
          <w:szCs w:val="28"/>
        </w:rPr>
        <w:t>1</w:t>
      </w:r>
      <w:r w:rsidR="00657D89" w:rsidRPr="00E91E07">
        <w:rPr>
          <w:sz w:val="24"/>
          <w:szCs w:val="28"/>
        </w:rPr>
        <w:t>.</w:t>
      </w:r>
    </w:p>
    <w:p w14:paraId="0BBD967A" w14:textId="77777777" w:rsidR="00535CD3" w:rsidRDefault="00535CD3" w:rsidP="00535CD3">
      <w:pPr>
        <w:pStyle w:val="ListParagraph"/>
        <w:ind w:left="864"/>
        <w:rPr>
          <w:szCs w:val="24"/>
        </w:rPr>
      </w:pPr>
    </w:p>
    <w:p w14:paraId="3B6DDD64" w14:textId="378BD947" w:rsidR="00535CD3" w:rsidRDefault="00535CD3" w:rsidP="00E2123A">
      <w:pPr>
        <w:pStyle w:val="Heading2"/>
      </w:pPr>
      <w:r>
        <w:t>Response to Public Comment</w:t>
      </w:r>
      <w:r w:rsidR="005D6F3A">
        <w:t xml:space="preserve"> (If received)</w:t>
      </w:r>
    </w:p>
    <w:p w14:paraId="21AEB77E" w14:textId="77777777" w:rsidR="00535CD3" w:rsidRDefault="00535CD3" w:rsidP="00535CD3">
      <w:pPr>
        <w:pStyle w:val="ListParagraph"/>
        <w:ind w:left="864"/>
        <w:rPr>
          <w:szCs w:val="24"/>
        </w:rPr>
      </w:pPr>
    </w:p>
    <w:tbl>
      <w:tblPr>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39"/>
        <w:gridCol w:w="1464"/>
        <w:gridCol w:w="2842"/>
        <w:gridCol w:w="3279"/>
      </w:tblGrid>
      <w:tr w:rsidR="00535CD3" w:rsidRPr="00FB7886" w14:paraId="65061F94" w14:textId="77777777" w:rsidTr="00A13BB3">
        <w:trPr>
          <w:trHeight w:val="589"/>
        </w:trPr>
        <w:tc>
          <w:tcPr>
            <w:tcW w:w="1739" w:type="dxa"/>
          </w:tcPr>
          <w:p w14:paraId="0971669F" w14:textId="77777777" w:rsidR="00535CD3" w:rsidRPr="00FB7886" w:rsidRDefault="00535CD3" w:rsidP="00976DBD">
            <w:pPr>
              <w:jc w:val="center"/>
              <w:rPr>
                <w:b/>
                <w:szCs w:val="24"/>
              </w:rPr>
            </w:pPr>
            <w:r w:rsidRPr="00FB7886">
              <w:rPr>
                <w:b/>
                <w:szCs w:val="24"/>
              </w:rPr>
              <w:t>Person/Group Commenting</w:t>
            </w:r>
          </w:p>
        </w:tc>
        <w:tc>
          <w:tcPr>
            <w:tcW w:w="1464" w:type="dxa"/>
          </w:tcPr>
          <w:p w14:paraId="5E7A8A12" w14:textId="77777777" w:rsidR="00535CD3" w:rsidRPr="00FB7886" w:rsidRDefault="00535CD3" w:rsidP="00976DBD">
            <w:pPr>
              <w:jc w:val="center"/>
              <w:rPr>
                <w:b/>
                <w:szCs w:val="24"/>
              </w:rPr>
            </w:pPr>
            <w:r w:rsidRPr="00FB7886">
              <w:rPr>
                <w:b/>
                <w:szCs w:val="24"/>
              </w:rPr>
              <w:t>Permit Reference</w:t>
            </w:r>
          </w:p>
        </w:tc>
        <w:tc>
          <w:tcPr>
            <w:tcW w:w="2842" w:type="dxa"/>
          </w:tcPr>
          <w:p w14:paraId="1E0FCA1B" w14:textId="77777777" w:rsidR="00535CD3" w:rsidRPr="00FB7886" w:rsidRDefault="00535CD3" w:rsidP="00976DBD">
            <w:pPr>
              <w:jc w:val="center"/>
              <w:rPr>
                <w:b/>
                <w:szCs w:val="24"/>
              </w:rPr>
            </w:pPr>
            <w:r w:rsidRPr="00FB7886">
              <w:rPr>
                <w:b/>
                <w:szCs w:val="24"/>
              </w:rPr>
              <w:t>Comment</w:t>
            </w:r>
          </w:p>
        </w:tc>
        <w:tc>
          <w:tcPr>
            <w:tcW w:w="3279" w:type="dxa"/>
          </w:tcPr>
          <w:p w14:paraId="5EC9210F" w14:textId="77777777" w:rsidR="00535CD3" w:rsidRPr="00FB7886" w:rsidRDefault="00535CD3" w:rsidP="00976DBD">
            <w:pPr>
              <w:jc w:val="center"/>
              <w:rPr>
                <w:b/>
                <w:szCs w:val="24"/>
              </w:rPr>
            </w:pPr>
            <w:r>
              <w:rPr>
                <w:b/>
                <w:szCs w:val="24"/>
              </w:rPr>
              <w:t>DEQ</w:t>
            </w:r>
            <w:r w:rsidRPr="00FB7886">
              <w:rPr>
                <w:b/>
                <w:szCs w:val="24"/>
              </w:rPr>
              <w:t xml:space="preserve"> Response</w:t>
            </w:r>
          </w:p>
        </w:tc>
      </w:tr>
      <w:tr w:rsidR="00657D89" w:rsidRPr="00FB7886" w14:paraId="0113EDD5" w14:textId="77777777" w:rsidTr="00A13BB3">
        <w:trPr>
          <w:trHeight w:val="278"/>
        </w:trPr>
        <w:tc>
          <w:tcPr>
            <w:tcW w:w="1739" w:type="dxa"/>
          </w:tcPr>
          <w:p w14:paraId="026D9090" w14:textId="77777777" w:rsidR="00657D89" w:rsidRPr="00FB7886" w:rsidRDefault="00657D89" w:rsidP="00976DBD">
            <w:pPr>
              <w:jc w:val="center"/>
              <w:rPr>
                <w:b/>
                <w:szCs w:val="24"/>
              </w:rPr>
            </w:pPr>
          </w:p>
        </w:tc>
        <w:tc>
          <w:tcPr>
            <w:tcW w:w="1464" w:type="dxa"/>
          </w:tcPr>
          <w:p w14:paraId="404F8728" w14:textId="77777777" w:rsidR="00657D89" w:rsidRPr="00FB7886" w:rsidRDefault="00657D89" w:rsidP="00976DBD">
            <w:pPr>
              <w:jc w:val="center"/>
              <w:rPr>
                <w:b/>
                <w:szCs w:val="24"/>
              </w:rPr>
            </w:pPr>
          </w:p>
        </w:tc>
        <w:tc>
          <w:tcPr>
            <w:tcW w:w="2842" w:type="dxa"/>
          </w:tcPr>
          <w:p w14:paraId="4600CEC4" w14:textId="77777777" w:rsidR="00657D89" w:rsidRPr="00FB7886" w:rsidRDefault="00657D89" w:rsidP="00976DBD">
            <w:pPr>
              <w:jc w:val="center"/>
              <w:rPr>
                <w:b/>
                <w:szCs w:val="24"/>
              </w:rPr>
            </w:pPr>
          </w:p>
        </w:tc>
        <w:tc>
          <w:tcPr>
            <w:tcW w:w="3279" w:type="dxa"/>
          </w:tcPr>
          <w:p w14:paraId="28091FC1" w14:textId="77777777" w:rsidR="00657D89" w:rsidRDefault="00657D89" w:rsidP="00976DBD">
            <w:pPr>
              <w:jc w:val="center"/>
              <w:rPr>
                <w:b/>
                <w:szCs w:val="24"/>
              </w:rPr>
            </w:pPr>
          </w:p>
        </w:tc>
      </w:tr>
    </w:tbl>
    <w:p w14:paraId="6B741C3D" w14:textId="77777777" w:rsidR="00535CD3" w:rsidRDefault="00535CD3" w:rsidP="00535CD3">
      <w:pPr>
        <w:pStyle w:val="ListParagraph"/>
        <w:ind w:left="864"/>
        <w:rPr>
          <w:szCs w:val="24"/>
        </w:rPr>
      </w:pPr>
    </w:p>
    <w:p w14:paraId="3906AC2B" w14:textId="7EB504D7" w:rsidR="00535CD3" w:rsidRDefault="00535CD3" w:rsidP="00E2123A">
      <w:pPr>
        <w:pStyle w:val="Heading2"/>
      </w:pPr>
      <w:r>
        <w:t>Additional Information</w:t>
      </w:r>
    </w:p>
    <w:p w14:paraId="6C6D6329" w14:textId="77777777" w:rsidR="00535CD3" w:rsidRDefault="00535CD3" w:rsidP="00535CD3">
      <w:pPr>
        <w:pStyle w:val="ListParagraph"/>
        <w:ind w:left="864"/>
        <w:rPr>
          <w:szCs w:val="24"/>
        </w:rPr>
      </w:pPr>
    </w:p>
    <w:p w14:paraId="1B1F678B" w14:textId="77777777" w:rsidR="00535CD3" w:rsidRPr="00FB7886" w:rsidRDefault="00535CD3" w:rsidP="00535CD3">
      <w:pPr>
        <w:ind w:left="864"/>
        <w:rPr>
          <w:szCs w:val="24"/>
        </w:rPr>
      </w:pPr>
      <w:r w:rsidRPr="00FB7886">
        <w:rPr>
          <w:szCs w:val="24"/>
        </w:rPr>
        <w:t>Additional information, such as applicable rules and regulations, Best Available Control Technology (BACT)/Reasonably Available Control Technology (RACT) determinations, air quality impacts, and environmental assessments, is included in the analysis associated with each change to the permit.</w:t>
      </w:r>
    </w:p>
    <w:p w14:paraId="20B3DB5B" w14:textId="6748BCA4" w:rsidR="002B0194" w:rsidRPr="00FB7886" w:rsidRDefault="002B0194">
      <w:pPr>
        <w:rPr>
          <w:szCs w:val="24"/>
        </w:rPr>
      </w:pPr>
    </w:p>
    <w:p w14:paraId="2EF2FC04" w14:textId="7AAFDCFD" w:rsidR="002B0194" w:rsidRPr="00FB7886" w:rsidRDefault="00F135BF" w:rsidP="00F135BF">
      <w:pPr>
        <w:pStyle w:val="Heading1"/>
        <w:ind w:left="0"/>
      </w:pPr>
      <w:r>
        <w:t xml:space="preserve">Section II: </w:t>
      </w:r>
      <w:r w:rsidR="002B0194" w:rsidRPr="00FB7886">
        <w:t>Applicable Rules and Regulations</w:t>
      </w:r>
    </w:p>
    <w:p w14:paraId="3ABAE3A5" w14:textId="77777777" w:rsidR="002B0194" w:rsidRPr="00FB7886" w:rsidRDefault="002B0194">
      <w:pPr>
        <w:rPr>
          <w:szCs w:val="24"/>
        </w:rPr>
      </w:pPr>
    </w:p>
    <w:p w14:paraId="2EBC01A4" w14:textId="14034A6A" w:rsidR="002B0194" w:rsidRPr="00FB7886" w:rsidRDefault="002B0194" w:rsidP="008D6D49">
      <w:pPr>
        <w:ind w:left="432"/>
        <w:rPr>
          <w:szCs w:val="24"/>
        </w:rPr>
      </w:pPr>
      <w:r w:rsidRPr="00FB7886">
        <w:rPr>
          <w:szCs w:val="24"/>
        </w:rPr>
        <w:t xml:space="preserve">The following are partial explanations of some applicable rules and regulations that apply to the facility.  The complete rules are stated in the Administrative Rules of Montana (ARM) and are available, upon request, from </w:t>
      </w:r>
      <w:r w:rsidR="00C22E95">
        <w:rPr>
          <w:szCs w:val="24"/>
        </w:rPr>
        <w:t>DEQ</w:t>
      </w:r>
      <w:r w:rsidRPr="00FB7886">
        <w:rPr>
          <w:szCs w:val="24"/>
        </w:rPr>
        <w:t>.</w:t>
      </w:r>
      <w:r w:rsidR="008D6D49">
        <w:rPr>
          <w:szCs w:val="24"/>
        </w:rPr>
        <w:t xml:space="preserve"> </w:t>
      </w:r>
      <w:r w:rsidRPr="00FB7886">
        <w:rPr>
          <w:szCs w:val="24"/>
        </w:rPr>
        <w:t xml:space="preserve">Upon request, </w:t>
      </w:r>
      <w:r w:rsidR="00C22E95">
        <w:rPr>
          <w:szCs w:val="24"/>
        </w:rPr>
        <w:t>DEQ</w:t>
      </w:r>
      <w:r w:rsidRPr="00FB7886">
        <w:rPr>
          <w:szCs w:val="24"/>
        </w:rPr>
        <w:t xml:space="preserve"> will provide references for </w:t>
      </w:r>
      <w:r w:rsidR="009E151E" w:rsidRPr="00FB7886">
        <w:rPr>
          <w:szCs w:val="24"/>
        </w:rPr>
        <w:t>the location</w:t>
      </w:r>
      <w:r w:rsidRPr="00FB7886">
        <w:rPr>
          <w:szCs w:val="24"/>
        </w:rPr>
        <w:t xml:space="preserve"> of complete copies of all applicable rules and regulations or copies where appropriate.</w:t>
      </w:r>
    </w:p>
    <w:p w14:paraId="7D97BC1A" w14:textId="77777777" w:rsidR="002B0194" w:rsidRPr="00FB7886" w:rsidRDefault="002B0194">
      <w:pPr>
        <w:rPr>
          <w:szCs w:val="24"/>
        </w:rPr>
      </w:pPr>
    </w:p>
    <w:p w14:paraId="4118353F" w14:textId="77777777" w:rsidR="002B0194" w:rsidRPr="00FB7886" w:rsidRDefault="002B0194" w:rsidP="00F9305A">
      <w:pPr>
        <w:pStyle w:val="Heading2"/>
        <w:numPr>
          <w:ilvl w:val="0"/>
          <w:numId w:val="52"/>
        </w:numPr>
      </w:pPr>
      <w:r w:rsidRPr="00FB7886">
        <w:t>ARM 17.8, Subchapter 1 – General Provisions, including but not limited to:</w:t>
      </w:r>
    </w:p>
    <w:p w14:paraId="58BF78D8" w14:textId="77777777" w:rsidR="002B0194" w:rsidRPr="00FB7886" w:rsidRDefault="002B0194">
      <w:pPr>
        <w:ind w:left="432"/>
        <w:rPr>
          <w:szCs w:val="24"/>
        </w:rPr>
      </w:pPr>
    </w:p>
    <w:p w14:paraId="448BD0D5" w14:textId="77777777" w:rsidR="002B0194" w:rsidRPr="00BF20F4" w:rsidRDefault="002B0194" w:rsidP="00F9305A">
      <w:pPr>
        <w:numPr>
          <w:ilvl w:val="0"/>
          <w:numId w:val="2"/>
        </w:numPr>
        <w:tabs>
          <w:tab w:val="clear" w:pos="1296"/>
        </w:tabs>
        <w:ind w:left="1890"/>
        <w:rPr>
          <w:szCs w:val="24"/>
        </w:rPr>
      </w:pPr>
      <w:r w:rsidRPr="00FB7886">
        <w:rPr>
          <w:szCs w:val="24"/>
          <w:u w:val="single"/>
        </w:rPr>
        <w:t>ARM 17.8.101 Definitions</w:t>
      </w:r>
      <w:r w:rsidRPr="00E2123A">
        <w:rPr>
          <w:szCs w:val="24"/>
          <w:u w:val="single"/>
        </w:rPr>
        <w:t xml:space="preserve">.  </w:t>
      </w:r>
      <w:r w:rsidRPr="00BF20F4">
        <w:rPr>
          <w:szCs w:val="24"/>
        </w:rPr>
        <w:t>This rule includes a list of applicable definitions used in this chapter, unless indicated otherwise in a specific subchapter.</w:t>
      </w:r>
    </w:p>
    <w:p w14:paraId="42D75777" w14:textId="77777777" w:rsidR="002B0194" w:rsidRPr="00E2123A" w:rsidRDefault="002B0194" w:rsidP="00E2123A">
      <w:pPr>
        <w:ind w:left="1890"/>
        <w:rPr>
          <w:szCs w:val="24"/>
          <w:u w:val="single"/>
        </w:rPr>
      </w:pPr>
    </w:p>
    <w:p w14:paraId="5A435322" w14:textId="16DFDF30" w:rsidR="002B0194" w:rsidRPr="00BF20F4" w:rsidRDefault="002B0194" w:rsidP="00F9305A">
      <w:pPr>
        <w:numPr>
          <w:ilvl w:val="0"/>
          <w:numId w:val="2"/>
        </w:numPr>
        <w:tabs>
          <w:tab w:val="clear" w:pos="1296"/>
        </w:tabs>
        <w:ind w:left="1890"/>
        <w:rPr>
          <w:szCs w:val="24"/>
        </w:rPr>
      </w:pPr>
      <w:r w:rsidRPr="00FB7886">
        <w:rPr>
          <w:szCs w:val="24"/>
          <w:u w:val="single"/>
        </w:rPr>
        <w:t>ARM 17.8.105 Testing Requirements</w:t>
      </w:r>
      <w:r w:rsidRPr="00BF20F4">
        <w:rPr>
          <w:szCs w:val="24"/>
        </w:rPr>
        <w:t xml:space="preserve">.  Any person or persons responsible for the emission of any air contaminant into the outdoor atmosphere shall, upon written request of </w:t>
      </w:r>
      <w:r w:rsidR="00C22E95" w:rsidRPr="00BF20F4">
        <w:rPr>
          <w:szCs w:val="24"/>
        </w:rPr>
        <w:t>DEQ</w:t>
      </w:r>
      <w:r w:rsidRPr="00BF20F4">
        <w:rPr>
          <w:szCs w:val="24"/>
        </w:rPr>
        <w:t xml:space="preserve">, provide the facilities and necessary equipment (including instruments and sensing devices) and shall conduct tests, emission or ambient, for such periods of time as may be necessary using methods approved by </w:t>
      </w:r>
      <w:r w:rsidR="00C22E95" w:rsidRPr="00BF20F4">
        <w:rPr>
          <w:szCs w:val="24"/>
        </w:rPr>
        <w:t>DEQ</w:t>
      </w:r>
      <w:r w:rsidRPr="00BF20F4">
        <w:rPr>
          <w:szCs w:val="24"/>
        </w:rPr>
        <w:t>.</w:t>
      </w:r>
    </w:p>
    <w:p w14:paraId="067D3A69" w14:textId="77777777" w:rsidR="003F3685" w:rsidRPr="00E2123A" w:rsidRDefault="003F3685" w:rsidP="00E2123A">
      <w:pPr>
        <w:ind w:left="1890"/>
        <w:rPr>
          <w:szCs w:val="24"/>
          <w:u w:val="single"/>
        </w:rPr>
      </w:pPr>
    </w:p>
    <w:p w14:paraId="1F0F0BC7" w14:textId="064E4F4B" w:rsidR="002B0194" w:rsidRPr="00BF20F4" w:rsidRDefault="002B0194" w:rsidP="00F9305A">
      <w:pPr>
        <w:numPr>
          <w:ilvl w:val="0"/>
          <w:numId w:val="2"/>
        </w:numPr>
        <w:tabs>
          <w:tab w:val="clear" w:pos="1296"/>
        </w:tabs>
        <w:ind w:left="1890"/>
        <w:rPr>
          <w:szCs w:val="24"/>
        </w:rPr>
      </w:pPr>
      <w:r w:rsidRPr="00FB7886">
        <w:rPr>
          <w:szCs w:val="24"/>
          <w:u w:val="single"/>
        </w:rPr>
        <w:lastRenderedPageBreak/>
        <w:t>ARM 17.8.106 Source Testing Protocol</w:t>
      </w:r>
      <w:r w:rsidRPr="00E2123A">
        <w:rPr>
          <w:szCs w:val="24"/>
          <w:u w:val="single"/>
        </w:rPr>
        <w:t xml:space="preserve">.  </w:t>
      </w:r>
      <w:r w:rsidRPr="00BF20F4">
        <w:rPr>
          <w:szCs w:val="24"/>
        </w:rPr>
        <w:t xml:space="preserve">The requirements of this rule apply to any emission source testing conducted by </w:t>
      </w:r>
      <w:r w:rsidR="00C22E95" w:rsidRPr="00BF20F4">
        <w:rPr>
          <w:szCs w:val="24"/>
        </w:rPr>
        <w:t>DEQ</w:t>
      </w:r>
      <w:r w:rsidRPr="00BF20F4">
        <w:rPr>
          <w:szCs w:val="24"/>
        </w:rPr>
        <w:t>, any source or other entity as required by any rule in this chapter, or any permit or order issued pursuant to this chapter, or the provisions of the Clean Air Act of Montana, 75-2-101, et seq., Montana Code Annotated (MCA).</w:t>
      </w:r>
    </w:p>
    <w:p w14:paraId="2E842E12" w14:textId="77777777" w:rsidR="00657D89" w:rsidRPr="00FB7886" w:rsidRDefault="00657D89" w:rsidP="00E91E07">
      <w:pPr>
        <w:rPr>
          <w:szCs w:val="24"/>
        </w:rPr>
      </w:pPr>
    </w:p>
    <w:p w14:paraId="0156D10C" w14:textId="615A93AB" w:rsidR="002B0194" w:rsidRPr="00FB7886" w:rsidRDefault="00C22E95" w:rsidP="00E2123A">
      <w:pPr>
        <w:pStyle w:val="BodyTextIndent"/>
        <w:ind w:left="1890"/>
        <w:rPr>
          <w:sz w:val="24"/>
          <w:szCs w:val="24"/>
        </w:rPr>
      </w:pPr>
      <w:r>
        <w:rPr>
          <w:sz w:val="24"/>
          <w:szCs w:val="24"/>
        </w:rPr>
        <w:t>Potentate</w:t>
      </w:r>
      <w:r w:rsidR="002B0194" w:rsidRPr="00FB7886">
        <w:rPr>
          <w:sz w:val="24"/>
          <w:szCs w:val="24"/>
        </w:rPr>
        <w:t xml:space="preserve"> shall comply with the requirements contained in the Montana Source Test Protocol and Procedures Manual, including, but not limited to, using the proper test methods and supplying the required reports.  A copy of the Montana Source Test Protocol and Procedures Manual is available from </w:t>
      </w:r>
      <w:r>
        <w:rPr>
          <w:sz w:val="24"/>
          <w:szCs w:val="24"/>
        </w:rPr>
        <w:t>DEQ</w:t>
      </w:r>
      <w:r w:rsidR="002B0194" w:rsidRPr="00FB7886">
        <w:rPr>
          <w:sz w:val="24"/>
          <w:szCs w:val="24"/>
        </w:rPr>
        <w:t xml:space="preserve"> upon request.</w:t>
      </w:r>
    </w:p>
    <w:p w14:paraId="7A9E5F58" w14:textId="77777777" w:rsidR="002B0194" w:rsidRPr="00FB7886" w:rsidRDefault="002B0194">
      <w:pPr>
        <w:rPr>
          <w:szCs w:val="24"/>
        </w:rPr>
      </w:pPr>
    </w:p>
    <w:p w14:paraId="28BCB6B2" w14:textId="41977F4B" w:rsidR="002B0194" w:rsidRPr="00FB7886" w:rsidRDefault="002B0194" w:rsidP="00F9305A">
      <w:pPr>
        <w:numPr>
          <w:ilvl w:val="0"/>
          <w:numId w:val="2"/>
        </w:numPr>
        <w:tabs>
          <w:tab w:val="clear" w:pos="1296"/>
        </w:tabs>
        <w:ind w:left="1890"/>
        <w:rPr>
          <w:szCs w:val="24"/>
        </w:rPr>
      </w:pPr>
      <w:r w:rsidRPr="00FB7886">
        <w:rPr>
          <w:szCs w:val="24"/>
          <w:u w:val="single"/>
        </w:rPr>
        <w:t>ARM 17.8.110 Malfunctions</w:t>
      </w:r>
      <w:r w:rsidR="00E2123A" w:rsidRPr="00FB7886">
        <w:rPr>
          <w:szCs w:val="24"/>
        </w:rPr>
        <w:t xml:space="preserve">. </w:t>
      </w:r>
      <w:r w:rsidRPr="00FB7886">
        <w:rPr>
          <w:szCs w:val="24"/>
        </w:rPr>
        <w:t xml:space="preserve">(2) </w:t>
      </w:r>
      <w:r w:rsidR="00C22E95">
        <w:rPr>
          <w:szCs w:val="24"/>
        </w:rPr>
        <w:t>DEQ</w:t>
      </w:r>
      <w:r w:rsidRPr="00FB7886">
        <w:rPr>
          <w:szCs w:val="24"/>
        </w:rPr>
        <w:t xml:space="preserve"> must be notified promptly by telephone whenever a malfunction occurs that can be expected to create emissions in excess of any applicable emission limitation or to continue for a period greater than 4 hours.</w:t>
      </w:r>
    </w:p>
    <w:p w14:paraId="6AB9961D" w14:textId="77777777" w:rsidR="002B0194" w:rsidRPr="00FB7886" w:rsidRDefault="002B0194">
      <w:pPr>
        <w:ind w:left="864"/>
        <w:rPr>
          <w:szCs w:val="24"/>
        </w:rPr>
      </w:pPr>
    </w:p>
    <w:p w14:paraId="6CC0D35D" w14:textId="77777777" w:rsidR="002B0194" w:rsidRPr="00BF20F4" w:rsidRDefault="002B0194" w:rsidP="00F9305A">
      <w:pPr>
        <w:numPr>
          <w:ilvl w:val="0"/>
          <w:numId w:val="2"/>
        </w:numPr>
        <w:tabs>
          <w:tab w:val="clear" w:pos="1296"/>
        </w:tabs>
        <w:ind w:left="1890"/>
        <w:rPr>
          <w:szCs w:val="24"/>
        </w:rPr>
      </w:pPr>
      <w:r w:rsidRPr="00BF20F4">
        <w:rPr>
          <w:szCs w:val="24"/>
          <w:u w:val="single"/>
        </w:rPr>
        <w:t>ARM 17.8.111 Circumvention.</w:t>
      </w:r>
      <w:r w:rsidRPr="00BF20F4">
        <w:rPr>
          <w:szCs w:val="24"/>
        </w:rPr>
        <w:t xml:space="preserve">  (1) No person shall cause or permit the installation or use of any device or any means that, without resulting in reduction of the total amount of air contaminant emitted, conceals or dilutes an emission of air contaminant that would otherwise violate an air pollution control regulation.  (2) No equipment that may produce emissions shall be operated or maintained in such a manner as to create a public nuisance.</w:t>
      </w:r>
    </w:p>
    <w:p w14:paraId="3C798827" w14:textId="77777777" w:rsidR="002B0194" w:rsidRPr="00FB7886" w:rsidRDefault="002B0194">
      <w:pPr>
        <w:rPr>
          <w:szCs w:val="24"/>
        </w:rPr>
      </w:pPr>
    </w:p>
    <w:p w14:paraId="1D691344" w14:textId="77777777" w:rsidR="002B0194" w:rsidRPr="00FB7886" w:rsidRDefault="002B0194" w:rsidP="00E2123A">
      <w:pPr>
        <w:pStyle w:val="Heading2"/>
      </w:pPr>
      <w:r w:rsidRPr="00FB7886">
        <w:t>ARM 17.8, Subchapter 2 – Ambient Air Quality, including, but not limited to the following:</w:t>
      </w:r>
    </w:p>
    <w:p w14:paraId="6314DC09" w14:textId="77777777" w:rsidR="002B0194" w:rsidRPr="00FB7886" w:rsidRDefault="002B0194">
      <w:pPr>
        <w:ind w:left="432"/>
        <w:rPr>
          <w:szCs w:val="24"/>
        </w:rPr>
      </w:pPr>
    </w:p>
    <w:p w14:paraId="324A3849" w14:textId="77777777" w:rsidR="002B0194" w:rsidRPr="00FB7886" w:rsidRDefault="002B0194" w:rsidP="00BF20F4">
      <w:pPr>
        <w:ind w:left="1890" w:hanging="450"/>
        <w:rPr>
          <w:szCs w:val="24"/>
          <w:u w:val="single"/>
        </w:rPr>
      </w:pPr>
      <w:r w:rsidRPr="00FB7886">
        <w:rPr>
          <w:szCs w:val="24"/>
        </w:rPr>
        <w:t>1.</w:t>
      </w:r>
      <w:r w:rsidRPr="00FB7886">
        <w:rPr>
          <w:szCs w:val="24"/>
        </w:rPr>
        <w:tab/>
      </w:r>
      <w:r w:rsidRPr="00FB7886">
        <w:rPr>
          <w:szCs w:val="24"/>
          <w:u w:val="single"/>
        </w:rPr>
        <w:t>ARM 17.8.204 Ambient Air Monitoring</w:t>
      </w:r>
    </w:p>
    <w:p w14:paraId="645E1B63" w14:textId="77777777" w:rsidR="002B0194" w:rsidRPr="00FB7886" w:rsidRDefault="002B0194" w:rsidP="00BF20F4">
      <w:pPr>
        <w:ind w:left="1890" w:hanging="450"/>
        <w:rPr>
          <w:szCs w:val="24"/>
          <w:u w:val="single"/>
        </w:rPr>
      </w:pPr>
      <w:r w:rsidRPr="00FB7886">
        <w:rPr>
          <w:szCs w:val="24"/>
        </w:rPr>
        <w:t>2.</w:t>
      </w:r>
      <w:r w:rsidRPr="00FB7886">
        <w:rPr>
          <w:szCs w:val="24"/>
        </w:rPr>
        <w:tab/>
      </w:r>
      <w:r w:rsidRPr="00FB7886">
        <w:rPr>
          <w:szCs w:val="24"/>
          <w:u w:val="single"/>
        </w:rPr>
        <w:t>ARM 17.8.210 Ambient Air Quality Standards for Sulfur Dioxide</w:t>
      </w:r>
    </w:p>
    <w:p w14:paraId="094DA120" w14:textId="77777777" w:rsidR="002B0194" w:rsidRPr="00FB7886" w:rsidRDefault="002B0194" w:rsidP="00BF20F4">
      <w:pPr>
        <w:ind w:left="1890" w:hanging="450"/>
        <w:rPr>
          <w:szCs w:val="24"/>
          <w:u w:val="single"/>
        </w:rPr>
      </w:pPr>
      <w:r w:rsidRPr="00FB7886">
        <w:rPr>
          <w:szCs w:val="24"/>
        </w:rPr>
        <w:t>3.</w:t>
      </w:r>
      <w:r w:rsidRPr="00FB7886">
        <w:rPr>
          <w:szCs w:val="24"/>
        </w:rPr>
        <w:tab/>
      </w:r>
      <w:r w:rsidRPr="00FB7886">
        <w:rPr>
          <w:szCs w:val="24"/>
          <w:u w:val="single"/>
        </w:rPr>
        <w:t>ARM 17.8.211 Ambient Air Quality Standards for Nitrogen Dioxide</w:t>
      </w:r>
    </w:p>
    <w:p w14:paraId="022AFB48" w14:textId="77777777" w:rsidR="002B0194" w:rsidRPr="00FB7886" w:rsidRDefault="002B0194" w:rsidP="00BF20F4">
      <w:pPr>
        <w:ind w:left="1890" w:hanging="450"/>
        <w:rPr>
          <w:szCs w:val="24"/>
          <w:u w:val="single"/>
        </w:rPr>
      </w:pPr>
      <w:r w:rsidRPr="00FB7886">
        <w:rPr>
          <w:szCs w:val="24"/>
        </w:rPr>
        <w:t>4.</w:t>
      </w:r>
      <w:r w:rsidRPr="00FB7886">
        <w:rPr>
          <w:szCs w:val="24"/>
        </w:rPr>
        <w:tab/>
      </w:r>
      <w:r w:rsidRPr="00FB7886">
        <w:rPr>
          <w:szCs w:val="24"/>
          <w:u w:val="single"/>
        </w:rPr>
        <w:t>ARM 17.8.212 Ambient Air Quality Standards for Carbon Monoxide</w:t>
      </w:r>
    </w:p>
    <w:p w14:paraId="45F6A48A" w14:textId="77777777" w:rsidR="002B0194" w:rsidRPr="00FB7886" w:rsidRDefault="002B0194" w:rsidP="00BF20F4">
      <w:pPr>
        <w:ind w:left="1890" w:hanging="450"/>
        <w:rPr>
          <w:szCs w:val="24"/>
          <w:u w:val="single"/>
        </w:rPr>
      </w:pPr>
      <w:r w:rsidRPr="00FB7886">
        <w:rPr>
          <w:szCs w:val="24"/>
        </w:rPr>
        <w:t>5.</w:t>
      </w:r>
      <w:r w:rsidRPr="00FB7886">
        <w:rPr>
          <w:szCs w:val="24"/>
        </w:rPr>
        <w:tab/>
      </w:r>
      <w:r w:rsidRPr="00FB7886">
        <w:rPr>
          <w:szCs w:val="24"/>
          <w:u w:val="single"/>
        </w:rPr>
        <w:t>ARM 17.8.213 Ambient Air Quality Standard for Ozone</w:t>
      </w:r>
    </w:p>
    <w:p w14:paraId="2213227F" w14:textId="77777777" w:rsidR="002B0194" w:rsidRPr="00FB7886" w:rsidRDefault="002B0194" w:rsidP="00BF20F4">
      <w:pPr>
        <w:ind w:left="1890" w:hanging="450"/>
        <w:rPr>
          <w:szCs w:val="24"/>
          <w:u w:val="single"/>
        </w:rPr>
      </w:pPr>
      <w:r w:rsidRPr="00FB7886">
        <w:rPr>
          <w:szCs w:val="24"/>
        </w:rPr>
        <w:t>6.</w:t>
      </w:r>
      <w:r w:rsidRPr="00FB7886">
        <w:rPr>
          <w:szCs w:val="24"/>
        </w:rPr>
        <w:tab/>
      </w:r>
      <w:r w:rsidRPr="00FB7886">
        <w:rPr>
          <w:szCs w:val="24"/>
          <w:u w:val="single"/>
        </w:rPr>
        <w:t>ARM 17.8.214 Ambient Air Quality Standard for Hydrogen Sulfide</w:t>
      </w:r>
    </w:p>
    <w:p w14:paraId="531F1CE1" w14:textId="77777777" w:rsidR="002B0194" w:rsidRPr="00FB7886" w:rsidRDefault="002B0194" w:rsidP="00BF20F4">
      <w:pPr>
        <w:ind w:left="1890" w:hanging="450"/>
        <w:rPr>
          <w:szCs w:val="24"/>
          <w:u w:val="single"/>
        </w:rPr>
      </w:pPr>
      <w:r w:rsidRPr="00FB7886">
        <w:rPr>
          <w:szCs w:val="24"/>
        </w:rPr>
        <w:t>7.</w:t>
      </w:r>
      <w:r w:rsidRPr="00FB7886">
        <w:rPr>
          <w:szCs w:val="24"/>
        </w:rPr>
        <w:tab/>
      </w:r>
      <w:r w:rsidRPr="00FB7886">
        <w:rPr>
          <w:szCs w:val="24"/>
          <w:u w:val="single"/>
        </w:rPr>
        <w:t>ARM 17.8.220 Ambient Air Quality Standard for Settled Particulate Matter</w:t>
      </w:r>
    </w:p>
    <w:p w14:paraId="6BA3CD29" w14:textId="77777777" w:rsidR="002B0194" w:rsidRPr="00FB7886" w:rsidRDefault="002B0194" w:rsidP="00BF20F4">
      <w:pPr>
        <w:ind w:left="1890" w:hanging="450"/>
        <w:rPr>
          <w:szCs w:val="24"/>
          <w:u w:val="single"/>
        </w:rPr>
      </w:pPr>
      <w:r w:rsidRPr="00FB7886">
        <w:rPr>
          <w:szCs w:val="24"/>
        </w:rPr>
        <w:t>8.</w:t>
      </w:r>
      <w:r w:rsidRPr="00FB7886">
        <w:rPr>
          <w:szCs w:val="24"/>
        </w:rPr>
        <w:tab/>
      </w:r>
      <w:r w:rsidRPr="00FB7886">
        <w:rPr>
          <w:szCs w:val="24"/>
          <w:u w:val="single"/>
        </w:rPr>
        <w:t>ARM 17.8.221 Ambient Air Quality Standard for Visibility</w:t>
      </w:r>
    </w:p>
    <w:p w14:paraId="06028D8B" w14:textId="77777777" w:rsidR="002B0194" w:rsidRPr="00FB7886" w:rsidRDefault="002B0194" w:rsidP="00BF20F4">
      <w:pPr>
        <w:ind w:left="1890" w:hanging="450"/>
        <w:rPr>
          <w:szCs w:val="24"/>
          <w:u w:val="single"/>
        </w:rPr>
      </w:pPr>
      <w:r w:rsidRPr="00FB7886">
        <w:rPr>
          <w:szCs w:val="24"/>
        </w:rPr>
        <w:t>9.</w:t>
      </w:r>
      <w:r w:rsidRPr="00FB7886">
        <w:rPr>
          <w:szCs w:val="24"/>
        </w:rPr>
        <w:tab/>
      </w:r>
      <w:r w:rsidRPr="00FB7886">
        <w:rPr>
          <w:szCs w:val="24"/>
          <w:u w:val="single"/>
        </w:rPr>
        <w:t>ARM 17.8.222 Ambient Air Quality Standard for Lead</w:t>
      </w:r>
    </w:p>
    <w:p w14:paraId="2AFCB37D" w14:textId="77777777" w:rsidR="002B0194" w:rsidRPr="00FB7886" w:rsidRDefault="002B0194" w:rsidP="00BF20F4">
      <w:pPr>
        <w:ind w:left="1890" w:hanging="450"/>
        <w:rPr>
          <w:szCs w:val="24"/>
          <w:u w:val="single"/>
        </w:rPr>
      </w:pPr>
      <w:r w:rsidRPr="00FB7886">
        <w:rPr>
          <w:szCs w:val="24"/>
        </w:rPr>
        <w:t>10.</w:t>
      </w:r>
      <w:r w:rsidRPr="00FB7886">
        <w:rPr>
          <w:szCs w:val="24"/>
        </w:rPr>
        <w:tab/>
      </w:r>
      <w:r w:rsidRPr="00FB7886">
        <w:rPr>
          <w:szCs w:val="24"/>
          <w:u w:val="single"/>
        </w:rPr>
        <w:t>ARM 17.8.223 Ambient Air Quality Standard for PM</w:t>
      </w:r>
      <w:r w:rsidRPr="00FB7886">
        <w:rPr>
          <w:szCs w:val="24"/>
          <w:u w:val="single"/>
          <w:vertAlign w:val="subscript"/>
        </w:rPr>
        <w:t>10</w:t>
      </w:r>
    </w:p>
    <w:p w14:paraId="3B7E7968" w14:textId="77777777" w:rsidR="002B0194" w:rsidRPr="00FB7886" w:rsidRDefault="002B0194" w:rsidP="00BF20F4">
      <w:pPr>
        <w:ind w:left="1890" w:hanging="450"/>
        <w:rPr>
          <w:szCs w:val="24"/>
          <w:u w:val="single"/>
        </w:rPr>
      </w:pPr>
      <w:r w:rsidRPr="00DC264E">
        <w:rPr>
          <w:szCs w:val="24"/>
        </w:rPr>
        <w:t>11.</w:t>
      </w:r>
      <w:r w:rsidRPr="00DC264E">
        <w:rPr>
          <w:szCs w:val="24"/>
        </w:rPr>
        <w:tab/>
      </w:r>
      <w:r w:rsidRPr="00DC264E">
        <w:rPr>
          <w:szCs w:val="24"/>
          <w:u w:val="single"/>
        </w:rPr>
        <w:t>ARM 17.8.230 Fluoride in Forage</w:t>
      </w:r>
    </w:p>
    <w:p w14:paraId="7E04710E" w14:textId="77777777" w:rsidR="002B0194" w:rsidRPr="00FB7886" w:rsidRDefault="002B0194">
      <w:pPr>
        <w:rPr>
          <w:szCs w:val="24"/>
        </w:rPr>
      </w:pPr>
    </w:p>
    <w:p w14:paraId="0B7223F8" w14:textId="2BC5B805" w:rsidR="002B0194" w:rsidRPr="00FB7886" w:rsidRDefault="00C22E95" w:rsidP="00BF20F4">
      <w:pPr>
        <w:ind w:left="1440"/>
        <w:rPr>
          <w:szCs w:val="24"/>
        </w:rPr>
      </w:pPr>
      <w:r>
        <w:rPr>
          <w:szCs w:val="24"/>
        </w:rPr>
        <w:t>Potentate</w:t>
      </w:r>
      <w:r w:rsidR="002B0194" w:rsidRPr="00FB7886">
        <w:rPr>
          <w:szCs w:val="24"/>
        </w:rPr>
        <w:t xml:space="preserve"> must maintain compliance with the applicable ambient air quality standards.</w:t>
      </w:r>
    </w:p>
    <w:p w14:paraId="34DA9A91" w14:textId="77777777" w:rsidR="002B0194" w:rsidRPr="00FB7886" w:rsidRDefault="002B0194">
      <w:pPr>
        <w:rPr>
          <w:szCs w:val="24"/>
        </w:rPr>
      </w:pPr>
    </w:p>
    <w:p w14:paraId="41686C5D" w14:textId="77777777" w:rsidR="002B0194" w:rsidRPr="00FB7886" w:rsidRDefault="002B0194" w:rsidP="00E2123A">
      <w:pPr>
        <w:pStyle w:val="Heading2"/>
      </w:pPr>
      <w:r w:rsidRPr="00FB7886">
        <w:t>ARM 17.8, Subchapter 3 – Emission Standards, including, but not limited to:</w:t>
      </w:r>
    </w:p>
    <w:p w14:paraId="5E1214C2" w14:textId="77777777" w:rsidR="002B0194" w:rsidRPr="00FB7886" w:rsidRDefault="002B0194">
      <w:pPr>
        <w:ind w:left="432"/>
        <w:rPr>
          <w:szCs w:val="24"/>
        </w:rPr>
      </w:pPr>
    </w:p>
    <w:p w14:paraId="76B342AC" w14:textId="77777777" w:rsidR="002B0194" w:rsidRPr="00BF20F4" w:rsidRDefault="002B0194" w:rsidP="00F9305A">
      <w:pPr>
        <w:numPr>
          <w:ilvl w:val="0"/>
          <w:numId w:val="55"/>
        </w:numPr>
        <w:tabs>
          <w:tab w:val="clear" w:pos="1296"/>
        </w:tabs>
        <w:ind w:left="1980" w:hanging="540"/>
        <w:rPr>
          <w:szCs w:val="24"/>
        </w:rPr>
      </w:pPr>
      <w:r w:rsidRPr="00FB7886">
        <w:rPr>
          <w:szCs w:val="24"/>
          <w:u w:val="single"/>
        </w:rPr>
        <w:t>ARM 17.8.304 Visible Air Contaminants</w:t>
      </w:r>
      <w:r w:rsidRPr="00BF20F4">
        <w:rPr>
          <w:szCs w:val="24"/>
          <w:u w:val="single"/>
        </w:rPr>
        <w:t xml:space="preserve">.  </w:t>
      </w:r>
      <w:r w:rsidRPr="00BF20F4">
        <w:rPr>
          <w:szCs w:val="24"/>
        </w:rPr>
        <w:t>This rule requires that no person may cause or authorize emissions to be discharged into the outdoor atmosphere from any source installed after November 23, 1968, that exhibit an opacity of 20% or greater averaged over 6 consecutive minutes.</w:t>
      </w:r>
    </w:p>
    <w:p w14:paraId="5611A569" w14:textId="77777777" w:rsidR="002B0194" w:rsidRPr="00BF20F4" w:rsidRDefault="002B0194" w:rsidP="00BF20F4">
      <w:pPr>
        <w:ind w:left="1890"/>
        <w:rPr>
          <w:szCs w:val="24"/>
          <w:u w:val="single"/>
        </w:rPr>
      </w:pPr>
    </w:p>
    <w:p w14:paraId="2EB60105" w14:textId="6C23C688" w:rsidR="002B0194" w:rsidRPr="00BF20F4" w:rsidRDefault="002B0194" w:rsidP="00F9305A">
      <w:pPr>
        <w:numPr>
          <w:ilvl w:val="0"/>
          <w:numId w:val="55"/>
        </w:numPr>
        <w:tabs>
          <w:tab w:val="clear" w:pos="1296"/>
        </w:tabs>
        <w:ind w:left="1890"/>
        <w:rPr>
          <w:szCs w:val="24"/>
        </w:rPr>
      </w:pPr>
      <w:r w:rsidRPr="00FB7886">
        <w:rPr>
          <w:szCs w:val="24"/>
          <w:u w:val="single"/>
        </w:rPr>
        <w:lastRenderedPageBreak/>
        <w:t>ARM 17.8.308 Particulate Matter, Airborne</w:t>
      </w:r>
      <w:r w:rsidRPr="00BF20F4">
        <w:rPr>
          <w:szCs w:val="24"/>
          <w:u w:val="single"/>
        </w:rPr>
        <w:t xml:space="preserve">.  (1) </w:t>
      </w:r>
      <w:r w:rsidRPr="00BF20F4">
        <w:rPr>
          <w:szCs w:val="24"/>
        </w:rPr>
        <w:t xml:space="preserve">This rule requires an opacity limitation of less than 20% for all fugitive emission sources and that reasonable precautions be taken to control emissions of airborne particulate matter.  (2) Under this rule, </w:t>
      </w:r>
      <w:r w:rsidR="00C22E95" w:rsidRPr="00BF20F4">
        <w:rPr>
          <w:szCs w:val="24"/>
        </w:rPr>
        <w:t>Potentate</w:t>
      </w:r>
      <w:r w:rsidRPr="00BF20F4">
        <w:rPr>
          <w:szCs w:val="24"/>
        </w:rPr>
        <w:t xml:space="preserve"> shall not cause or authorize the use of any street, road, or parking lot without taking reasonable precautions to control emissions of airborne particulate matter.</w:t>
      </w:r>
    </w:p>
    <w:p w14:paraId="75BB27BE" w14:textId="77777777" w:rsidR="00DC264E" w:rsidRPr="00BF20F4" w:rsidRDefault="00DC264E" w:rsidP="00BF20F4">
      <w:pPr>
        <w:ind w:left="1890"/>
        <w:rPr>
          <w:szCs w:val="24"/>
          <w:u w:val="single"/>
        </w:rPr>
      </w:pPr>
    </w:p>
    <w:p w14:paraId="1751EE6B" w14:textId="77777777" w:rsidR="002B0194" w:rsidRPr="00BF20F4" w:rsidRDefault="002B0194" w:rsidP="00F9305A">
      <w:pPr>
        <w:numPr>
          <w:ilvl w:val="0"/>
          <w:numId w:val="55"/>
        </w:numPr>
        <w:tabs>
          <w:tab w:val="clear" w:pos="1296"/>
        </w:tabs>
        <w:ind w:left="1890"/>
        <w:rPr>
          <w:szCs w:val="24"/>
        </w:rPr>
      </w:pPr>
      <w:r w:rsidRPr="00FB7886">
        <w:rPr>
          <w:szCs w:val="24"/>
          <w:u w:val="single"/>
        </w:rPr>
        <w:t>ARM 17.8.309 Particulate Matter, Fuel Burning Equipment</w:t>
      </w:r>
      <w:r w:rsidRPr="00BF20F4">
        <w:rPr>
          <w:szCs w:val="24"/>
          <w:u w:val="single"/>
        </w:rPr>
        <w:t xml:space="preserve">.  </w:t>
      </w:r>
      <w:r w:rsidRPr="00BF20F4">
        <w:rPr>
          <w:szCs w:val="24"/>
        </w:rPr>
        <w:t>This rule requires that no person shall cause, allow, or permit to be discharged into the atmosphere particulate matter caused by the combustion of fuel in excess of the amount determined by this rule.</w:t>
      </w:r>
    </w:p>
    <w:p w14:paraId="3D342AEE" w14:textId="77777777" w:rsidR="002B0194" w:rsidRPr="00BF20F4" w:rsidRDefault="002B0194" w:rsidP="00BF20F4">
      <w:pPr>
        <w:ind w:left="1890"/>
        <w:rPr>
          <w:szCs w:val="24"/>
          <w:u w:val="single"/>
        </w:rPr>
      </w:pPr>
    </w:p>
    <w:p w14:paraId="155FBECF" w14:textId="77777777" w:rsidR="002B0194" w:rsidRPr="00BF20F4" w:rsidRDefault="002B0194" w:rsidP="00F9305A">
      <w:pPr>
        <w:numPr>
          <w:ilvl w:val="0"/>
          <w:numId w:val="55"/>
        </w:numPr>
        <w:tabs>
          <w:tab w:val="clear" w:pos="1296"/>
        </w:tabs>
        <w:ind w:left="1890"/>
        <w:rPr>
          <w:szCs w:val="24"/>
        </w:rPr>
      </w:pPr>
      <w:r w:rsidRPr="00FB7886">
        <w:rPr>
          <w:szCs w:val="24"/>
          <w:u w:val="single"/>
        </w:rPr>
        <w:t>ARM 17.8.310 Particulate Matter, Industrial Process</w:t>
      </w:r>
      <w:r w:rsidRPr="00BF20F4">
        <w:rPr>
          <w:szCs w:val="24"/>
          <w:u w:val="single"/>
        </w:rPr>
        <w:t xml:space="preserve">.  </w:t>
      </w:r>
      <w:r w:rsidRPr="00BF20F4">
        <w:rPr>
          <w:szCs w:val="24"/>
        </w:rPr>
        <w:t>This rule requires that no person shall cause, allow, or permit to be discharged into the atmosphere particulate matter in excess of the amount set forth in this rule.</w:t>
      </w:r>
    </w:p>
    <w:p w14:paraId="1527D694" w14:textId="77777777" w:rsidR="002B0194" w:rsidRPr="00BF20F4" w:rsidRDefault="002B0194" w:rsidP="00BF20F4">
      <w:pPr>
        <w:ind w:left="1890"/>
        <w:rPr>
          <w:szCs w:val="24"/>
          <w:u w:val="single"/>
        </w:rPr>
      </w:pPr>
    </w:p>
    <w:p w14:paraId="345FBB44" w14:textId="77777777" w:rsidR="002B0194" w:rsidRPr="00BF20F4" w:rsidRDefault="002B0194" w:rsidP="00F9305A">
      <w:pPr>
        <w:numPr>
          <w:ilvl w:val="0"/>
          <w:numId w:val="55"/>
        </w:numPr>
        <w:tabs>
          <w:tab w:val="clear" w:pos="1296"/>
        </w:tabs>
        <w:ind w:left="1890"/>
        <w:rPr>
          <w:szCs w:val="24"/>
        </w:rPr>
      </w:pPr>
      <w:r w:rsidRPr="00DC264E">
        <w:rPr>
          <w:szCs w:val="24"/>
          <w:u w:val="single"/>
        </w:rPr>
        <w:t>ARM 17.8.316 Incinerators</w:t>
      </w:r>
      <w:r w:rsidRPr="00BF20F4">
        <w:rPr>
          <w:szCs w:val="24"/>
          <w:u w:val="single"/>
        </w:rPr>
        <w:t xml:space="preserve">.  </w:t>
      </w:r>
      <w:r w:rsidRPr="00BF20F4">
        <w:rPr>
          <w:szCs w:val="24"/>
        </w:rPr>
        <w:t xml:space="preserve">This rule requires that no person may cause or authorize emissions to be discharged into the outdoor atmosphere from any incinerator, particulate matter </w:t>
      </w:r>
      <w:proofErr w:type="gramStart"/>
      <w:r w:rsidRPr="00BF20F4">
        <w:rPr>
          <w:szCs w:val="24"/>
        </w:rPr>
        <w:t>in excess of</w:t>
      </w:r>
      <w:proofErr w:type="gramEnd"/>
      <w:r w:rsidRPr="00BF20F4">
        <w:rPr>
          <w:szCs w:val="24"/>
        </w:rPr>
        <w:t xml:space="preserve"> 0.10 grains per standard cubic foot of dry flue gas, adjusted to 12% carbon dioxide and calculated as if no auxiliary fuel had been used.  Further, no person shall cause or authorize to be discharged into the outdoor atmosphere from any incinerator emissions that exhibit an opacity of 10% or greater averaged over 6 consecutive minutes.</w:t>
      </w:r>
    </w:p>
    <w:p w14:paraId="579FEED4" w14:textId="77777777" w:rsidR="002B0194" w:rsidRPr="00BF20F4" w:rsidRDefault="002B0194" w:rsidP="00BF20F4">
      <w:pPr>
        <w:ind w:left="1890"/>
        <w:rPr>
          <w:szCs w:val="24"/>
          <w:u w:val="single"/>
        </w:rPr>
      </w:pPr>
    </w:p>
    <w:p w14:paraId="2D9A0DAA" w14:textId="77777777" w:rsidR="002B0194" w:rsidRPr="00BF20F4" w:rsidRDefault="002B0194" w:rsidP="00F9305A">
      <w:pPr>
        <w:numPr>
          <w:ilvl w:val="0"/>
          <w:numId w:val="55"/>
        </w:numPr>
        <w:tabs>
          <w:tab w:val="clear" w:pos="1296"/>
        </w:tabs>
        <w:ind w:left="1890"/>
        <w:rPr>
          <w:szCs w:val="24"/>
        </w:rPr>
      </w:pPr>
      <w:r w:rsidRPr="00FB7886">
        <w:rPr>
          <w:szCs w:val="24"/>
          <w:u w:val="single"/>
        </w:rPr>
        <w:t>ARM 17.8.322 Sulfur Oxide Emissions--Sulfur in Fuel</w:t>
      </w:r>
      <w:r w:rsidRPr="00BF20F4">
        <w:rPr>
          <w:szCs w:val="24"/>
          <w:u w:val="single"/>
        </w:rPr>
        <w:t xml:space="preserve">.  </w:t>
      </w:r>
      <w:r w:rsidRPr="00BF20F4">
        <w:rPr>
          <w:szCs w:val="24"/>
        </w:rPr>
        <w:t xml:space="preserve">This rule requires that no person </w:t>
      </w:r>
      <w:proofErr w:type="gramStart"/>
      <w:r w:rsidRPr="00BF20F4">
        <w:rPr>
          <w:szCs w:val="24"/>
        </w:rPr>
        <w:t>shall</w:t>
      </w:r>
      <w:proofErr w:type="gramEnd"/>
      <w:r w:rsidRPr="00BF20F4">
        <w:rPr>
          <w:szCs w:val="24"/>
        </w:rPr>
        <w:t xml:space="preserve"> burn liquid, solid, or gaseous fuel </w:t>
      </w:r>
      <w:proofErr w:type="gramStart"/>
      <w:r w:rsidRPr="00BF20F4">
        <w:rPr>
          <w:szCs w:val="24"/>
        </w:rPr>
        <w:t>in excess of</w:t>
      </w:r>
      <w:proofErr w:type="gramEnd"/>
      <w:r w:rsidRPr="00BF20F4">
        <w:rPr>
          <w:szCs w:val="24"/>
        </w:rPr>
        <w:t xml:space="preserve"> the amount set forth in this rule.</w:t>
      </w:r>
    </w:p>
    <w:p w14:paraId="5DD300BB" w14:textId="77777777" w:rsidR="002B0194" w:rsidRPr="00BF20F4" w:rsidRDefault="002B0194" w:rsidP="00BF20F4">
      <w:pPr>
        <w:ind w:left="1890"/>
        <w:rPr>
          <w:szCs w:val="24"/>
          <w:u w:val="single"/>
        </w:rPr>
      </w:pPr>
    </w:p>
    <w:p w14:paraId="02CFF2F5" w14:textId="1EB666D9" w:rsidR="002B0194" w:rsidRPr="00BF20F4" w:rsidRDefault="002B0194" w:rsidP="00F9305A">
      <w:pPr>
        <w:numPr>
          <w:ilvl w:val="0"/>
          <w:numId w:val="55"/>
        </w:numPr>
        <w:tabs>
          <w:tab w:val="clear" w:pos="1296"/>
        </w:tabs>
        <w:ind w:left="1890"/>
        <w:rPr>
          <w:szCs w:val="24"/>
        </w:rPr>
      </w:pPr>
      <w:r w:rsidRPr="00FB7886">
        <w:rPr>
          <w:szCs w:val="24"/>
          <w:u w:val="single"/>
        </w:rPr>
        <w:t>ARM 17.8.324 Hydrocarbon Emissions--Petroleum Products</w:t>
      </w:r>
      <w:r w:rsidRPr="00EA476E">
        <w:rPr>
          <w:szCs w:val="24"/>
          <w:u w:val="single"/>
        </w:rPr>
        <w:t>.</w:t>
      </w:r>
      <w:r w:rsidRPr="00BF20F4">
        <w:rPr>
          <w:szCs w:val="24"/>
          <w:u w:val="single"/>
        </w:rPr>
        <w:t xml:space="preserve">  (3) </w:t>
      </w:r>
      <w:r w:rsidRPr="00BF20F4">
        <w:rPr>
          <w:szCs w:val="24"/>
        </w:rPr>
        <w:t>No person shall load or permit the loading of gasoline into any stationary tank with a capacity of 250 gallons or more from any tank truck or trailer, except through a permanent submerged fill pipe, unless such tank is equipped with a vapor loss control device as described in (1) of this rule.</w:t>
      </w:r>
    </w:p>
    <w:p w14:paraId="428D988C" w14:textId="77777777" w:rsidR="00BB6C84" w:rsidRPr="00BF20F4" w:rsidRDefault="00BB6C84" w:rsidP="00BF20F4">
      <w:pPr>
        <w:ind w:left="1890"/>
        <w:rPr>
          <w:szCs w:val="24"/>
          <w:u w:val="single"/>
        </w:rPr>
      </w:pPr>
    </w:p>
    <w:p w14:paraId="1C645159" w14:textId="46322FD6" w:rsidR="002B0194" w:rsidRPr="00BF20F4" w:rsidRDefault="002B0194" w:rsidP="00F9305A">
      <w:pPr>
        <w:numPr>
          <w:ilvl w:val="0"/>
          <w:numId w:val="55"/>
        </w:numPr>
        <w:tabs>
          <w:tab w:val="clear" w:pos="1296"/>
        </w:tabs>
        <w:ind w:left="1890"/>
        <w:rPr>
          <w:szCs w:val="24"/>
        </w:rPr>
      </w:pPr>
      <w:r w:rsidRPr="00FB7886">
        <w:rPr>
          <w:szCs w:val="24"/>
          <w:u w:val="single"/>
        </w:rPr>
        <w:t>ARM 17.8.340 Standard of Performance for New Stationary Sources and Emission Guidelines for Existing Sources</w:t>
      </w:r>
      <w:r w:rsidRPr="00BF20F4">
        <w:rPr>
          <w:szCs w:val="24"/>
        </w:rPr>
        <w:t xml:space="preserve">.  This rule incorporates, by reference, 40 CFR </w:t>
      </w:r>
      <w:r w:rsidR="001F5E15" w:rsidRPr="00BF20F4">
        <w:rPr>
          <w:szCs w:val="24"/>
        </w:rPr>
        <w:t xml:space="preserve">Part </w:t>
      </w:r>
      <w:r w:rsidRPr="00BF20F4">
        <w:rPr>
          <w:szCs w:val="24"/>
        </w:rPr>
        <w:t xml:space="preserve">60, Standards of Performance for New Stationary Sources (NSPS).  </w:t>
      </w:r>
      <w:r w:rsidR="00C22E95" w:rsidRPr="00BF20F4">
        <w:rPr>
          <w:szCs w:val="24"/>
        </w:rPr>
        <w:t>Potentate</w:t>
      </w:r>
      <w:r w:rsidRPr="00BF20F4">
        <w:rPr>
          <w:szCs w:val="24"/>
        </w:rPr>
        <w:t xml:space="preserve"> is considered an NSPS affected facility under 40 CFR </w:t>
      </w:r>
      <w:r w:rsidR="001F5E15" w:rsidRPr="00BF20F4">
        <w:rPr>
          <w:szCs w:val="24"/>
        </w:rPr>
        <w:t xml:space="preserve">Part </w:t>
      </w:r>
      <w:r w:rsidRPr="00BF20F4">
        <w:rPr>
          <w:szCs w:val="24"/>
        </w:rPr>
        <w:t>60 and is subject to the requirements of the following subparts.</w:t>
      </w:r>
    </w:p>
    <w:p w14:paraId="4F919561" w14:textId="77777777" w:rsidR="002B0194" w:rsidRPr="00FB7886" w:rsidRDefault="002B0194">
      <w:pPr>
        <w:rPr>
          <w:szCs w:val="24"/>
        </w:rPr>
      </w:pPr>
    </w:p>
    <w:p w14:paraId="624ACFE7" w14:textId="77777777" w:rsidR="002B0194" w:rsidRPr="00EA476E" w:rsidRDefault="008D2A2C" w:rsidP="00BF20F4">
      <w:pPr>
        <w:ind w:left="2430" w:hanging="540"/>
        <w:rPr>
          <w:szCs w:val="24"/>
        </w:rPr>
      </w:pPr>
      <w:r w:rsidRPr="00EA476E">
        <w:rPr>
          <w:szCs w:val="24"/>
        </w:rPr>
        <w:t>a.</w:t>
      </w:r>
      <w:r w:rsidRPr="00EA476E">
        <w:rPr>
          <w:szCs w:val="24"/>
        </w:rPr>
        <w:tab/>
      </w:r>
      <w:r w:rsidRPr="00EA476E">
        <w:rPr>
          <w:szCs w:val="24"/>
          <w:u w:val="single"/>
        </w:rPr>
        <w:t>40 CFR 60, Subpart A – General Provisions</w:t>
      </w:r>
      <w:r w:rsidRPr="00EA476E">
        <w:rPr>
          <w:szCs w:val="24"/>
        </w:rPr>
        <w:t xml:space="preserve"> apply to all equipment or facilities subject to an NSPS Subpart as listed below:</w:t>
      </w:r>
    </w:p>
    <w:p w14:paraId="6B16B266" w14:textId="77777777" w:rsidR="008D2A2C" w:rsidRPr="00EA476E" w:rsidRDefault="008D2A2C" w:rsidP="00BF20F4">
      <w:pPr>
        <w:ind w:left="2430" w:hanging="540"/>
        <w:rPr>
          <w:szCs w:val="24"/>
        </w:rPr>
      </w:pPr>
    </w:p>
    <w:p w14:paraId="60C6D8F5" w14:textId="2801D41C" w:rsidR="002B0194" w:rsidRDefault="008D2A2C" w:rsidP="00BF20F4">
      <w:pPr>
        <w:pStyle w:val="BodyTextIndent"/>
        <w:ind w:left="2430" w:hanging="540"/>
        <w:rPr>
          <w:sz w:val="24"/>
          <w:szCs w:val="24"/>
        </w:rPr>
      </w:pPr>
      <w:r w:rsidRPr="00EA476E">
        <w:rPr>
          <w:sz w:val="24"/>
          <w:szCs w:val="24"/>
        </w:rPr>
        <w:t>b.</w:t>
      </w:r>
      <w:r w:rsidRPr="00EA476E">
        <w:rPr>
          <w:sz w:val="24"/>
          <w:szCs w:val="24"/>
        </w:rPr>
        <w:tab/>
      </w:r>
      <w:r w:rsidRPr="00EA476E">
        <w:rPr>
          <w:sz w:val="24"/>
          <w:szCs w:val="24"/>
          <w:u w:val="single"/>
        </w:rPr>
        <w:t xml:space="preserve">40 CFR 60, Subpart </w:t>
      </w:r>
      <w:r w:rsidR="00DC264E" w:rsidRPr="00EA476E">
        <w:rPr>
          <w:sz w:val="24"/>
          <w:szCs w:val="24"/>
          <w:u w:val="single"/>
        </w:rPr>
        <w:t>LL</w:t>
      </w:r>
      <w:r w:rsidRPr="00EA476E">
        <w:rPr>
          <w:sz w:val="24"/>
          <w:szCs w:val="24"/>
          <w:u w:val="single"/>
        </w:rPr>
        <w:t xml:space="preserve"> – Standard </w:t>
      </w:r>
      <w:r w:rsidR="002B0194" w:rsidRPr="00EA476E">
        <w:rPr>
          <w:sz w:val="24"/>
          <w:szCs w:val="24"/>
          <w:u w:val="single"/>
        </w:rPr>
        <w:t xml:space="preserve">of Performance for </w:t>
      </w:r>
      <w:r w:rsidR="00DC264E" w:rsidRPr="00EA476E">
        <w:rPr>
          <w:sz w:val="24"/>
          <w:szCs w:val="24"/>
          <w:u w:val="single"/>
        </w:rPr>
        <w:t>Metallic Mineral Processing Plants</w:t>
      </w:r>
      <w:r w:rsidR="002B0194" w:rsidRPr="00EA476E">
        <w:rPr>
          <w:sz w:val="24"/>
          <w:szCs w:val="24"/>
        </w:rPr>
        <w:t>.  This subpart appl</w:t>
      </w:r>
      <w:r w:rsidR="00DC264E" w:rsidRPr="00EA476E">
        <w:rPr>
          <w:sz w:val="24"/>
          <w:szCs w:val="24"/>
        </w:rPr>
        <w:t>ies</w:t>
      </w:r>
      <w:r w:rsidR="002B0194" w:rsidRPr="00EA476E">
        <w:rPr>
          <w:sz w:val="24"/>
          <w:szCs w:val="24"/>
        </w:rPr>
        <w:t xml:space="preserve"> </w:t>
      </w:r>
      <w:proofErr w:type="gramStart"/>
      <w:r w:rsidR="00DC264E" w:rsidRPr="00EA476E">
        <w:rPr>
          <w:sz w:val="24"/>
          <w:szCs w:val="24"/>
        </w:rPr>
        <w:t>t</w:t>
      </w:r>
      <w:r w:rsidR="002B0194" w:rsidRPr="00EA476E">
        <w:rPr>
          <w:sz w:val="24"/>
          <w:szCs w:val="24"/>
        </w:rPr>
        <w:t>o</w:t>
      </w:r>
      <w:proofErr w:type="gramEnd"/>
      <w:r w:rsidR="002B0194" w:rsidRPr="00EA476E">
        <w:rPr>
          <w:sz w:val="24"/>
          <w:szCs w:val="24"/>
        </w:rPr>
        <w:t xml:space="preserve"> </w:t>
      </w:r>
      <w:r w:rsidR="00DC264E" w:rsidRPr="00EA476E">
        <w:rPr>
          <w:sz w:val="24"/>
          <w:szCs w:val="24"/>
        </w:rPr>
        <w:t>because</w:t>
      </w:r>
      <w:r w:rsidR="00DC264E">
        <w:rPr>
          <w:sz w:val="24"/>
          <w:szCs w:val="24"/>
        </w:rPr>
        <w:t xml:space="preserve"> it</w:t>
      </w:r>
      <w:r w:rsidR="00EA476E">
        <w:rPr>
          <w:sz w:val="24"/>
          <w:szCs w:val="24"/>
        </w:rPr>
        <w:t xml:space="preserve"> commenced construction after August 24, 1982,</w:t>
      </w:r>
      <w:r w:rsidR="00DC264E">
        <w:rPr>
          <w:sz w:val="24"/>
          <w:szCs w:val="24"/>
        </w:rPr>
        <w:t xml:space="preserve"> meets the definition of metallic mineral</w:t>
      </w:r>
      <w:r w:rsidR="00BB6C84">
        <w:rPr>
          <w:sz w:val="24"/>
          <w:szCs w:val="24"/>
        </w:rPr>
        <w:t>s</w:t>
      </w:r>
      <w:r w:rsidR="00EA476E">
        <w:rPr>
          <w:sz w:val="24"/>
          <w:szCs w:val="24"/>
        </w:rPr>
        <w:t>,</w:t>
      </w:r>
      <w:r w:rsidR="00DC264E">
        <w:rPr>
          <w:sz w:val="24"/>
          <w:szCs w:val="24"/>
        </w:rPr>
        <w:t xml:space="preserve"> and operates equipment listed in the subpar</w:t>
      </w:r>
      <w:r w:rsidR="00EA476E">
        <w:rPr>
          <w:sz w:val="24"/>
          <w:szCs w:val="24"/>
        </w:rPr>
        <w:t xml:space="preserve">t and is not located underground and does not process uranium ore. </w:t>
      </w:r>
    </w:p>
    <w:p w14:paraId="6698AB63" w14:textId="77777777" w:rsidR="00DC264E" w:rsidRDefault="00DC264E" w:rsidP="008D2A2C">
      <w:pPr>
        <w:pStyle w:val="BodyTextIndent"/>
        <w:ind w:left="1728" w:hanging="432"/>
        <w:rPr>
          <w:sz w:val="24"/>
          <w:szCs w:val="24"/>
        </w:rPr>
      </w:pPr>
    </w:p>
    <w:p w14:paraId="1B5BB1DD" w14:textId="3CF8F592" w:rsidR="00DC264E" w:rsidRPr="00BF20F4" w:rsidRDefault="00DC264E" w:rsidP="00BF20F4">
      <w:pPr>
        <w:ind w:left="2430" w:hanging="540"/>
        <w:rPr>
          <w:szCs w:val="24"/>
        </w:rPr>
      </w:pPr>
      <w:r>
        <w:rPr>
          <w:szCs w:val="24"/>
        </w:rPr>
        <w:lastRenderedPageBreak/>
        <w:t>c.</w:t>
      </w:r>
      <w:r w:rsidRPr="00A13BB3">
        <w:rPr>
          <w:szCs w:val="24"/>
        </w:rPr>
        <w:tab/>
      </w:r>
      <w:r w:rsidRPr="008A390F">
        <w:rPr>
          <w:szCs w:val="24"/>
          <w:u w:val="single"/>
        </w:rPr>
        <w:t xml:space="preserve">40 CFR 60, Subpart OOO – </w:t>
      </w:r>
      <w:r w:rsidRPr="00BF20F4">
        <w:rPr>
          <w:szCs w:val="24"/>
        </w:rPr>
        <w:t xml:space="preserve">Standards of Performance for Nonmetallic Mineral Processing Plants.  </w:t>
      </w:r>
      <w:proofErr w:type="gramStart"/>
      <w:r w:rsidRPr="00BF20F4">
        <w:rPr>
          <w:szCs w:val="24"/>
        </w:rPr>
        <w:t>In order for</w:t>
      </w:r>
      <w:proofErr w:type="gramEnd"/>
      <w:r w:rsidRPr="00BF20F4">
        <w:rPr>
          <w:szCs w:val="24"/>
        </w:rPr>
        <w:t xml:space="preserve"> a processing plant to be subject to this subpart, the facility must meet the definition of an affected </w:t>
      </w:r>
      <w:proofErr w:type="gramStart"/>
      <w:r w:rsidRPr="00BF20F4">
        <w:rPr>
          <w:szCs w:val="24"/>
        </w:rPr>
        <w:t>facility</w:t>
      </w:r>
      <w:proofErr w:type="gramEnd"/>
      <w:r w:rsidRPr="00BF20F4">
        <w:rPr>
          <w:szCs w:val="24"/>
        </w:rPr>
        <w:t xml:space="preserve"> and the affected equipment must have been constructed, reconstructed, or modified after August 31, 1983.  Potentate operates equipment subject to this subpart because it meets the definition of an </w:t>
      </w:r>
      <w:r w:rsidR="0049538A" w:rsidRPr="00BF20F4">
        <w:rPr>
          <w:szCs w:val="24"/>
        </w:rPr>
        <w:t xml:space="preserve">effected </w:t>
      </w:r>
      <w:r w:rsidRPr="00BF20F4">
        <w:rPr>
          <w:szCs w:val="24"/>
        </w:rPr>
        <w:t>facility and has been constructed or modified after August 31, 1983.</w:t>
      </w:r>
    </w:p>
    <w:p w14:paraId="6D7BD04B" w14:textId="77777777" w:rsidR="00EA476E" w:rsidRPr="00BF20F4" w:rsidRDefault="00EA476E" w:rsidP="00BF20F4">
      <w:pPr>
        <w:ind w:left="2430" w:hanging="540"/>
        <w:rPr>
          <w:szCs w:val="24"/>
          <w:u w:val="single"/>
        </w:rPr>
      </w:pPr>
    </w:p>
    <w:p w14:paraId="167C4336" w14:textId="57259B6C" w:rsidR="00EA476E" w:rsidRPr="00BF20F4" w:rsidRDefault="00EA476E" w:rsidP="00BF20F4">
      <w:pPr>
        <w:ind w:left="2430" w:hanging="540"/>
        <w:rPr>
          <w:szCs w:val="24"/>
        </w:rPr>
      </w:pPr>
      <w:r w:rsidRPr="00BF20F4">
        <w:rPr>
          <w:szCs w:val="24"/>
          <w:u w:val="single"/>
        </w:rPr>
        <w:t>d.</w:t>
      </w:r>
      <w:r w:rsidRPr="00A13BB3">
        <w:rPr>
          <w:szCs w:val="24"/>
        </w:rPr>
        <w:tab/>
      </w:r>
      <w:r w:rsidRPr="008A390F">
        <w:rPr>
          <w:szCs w:val="24"/>
          <w:u w:val="single"/>
        </w:rPr>
        <w:t>40 CFR 60, Subpart IIII – Standards of Performance for Stationary Compression Ignition Internal Combustion Engines (CI ICE).</w:t>
      </w:r>
      <w:r w:rsidRPr="00BF20F4">
        <w:rPr>
          <w:szCs w:val="24"/>
          <w:u w:val="single"/>
        </w:rPr>
        <w:t xml:space="preserve"> </w:t>
      </w:r>
      <w:r w:rsidRPr="00BF20F4">
        <w:rPr>
          <w:szCs w:val="24"/>
        </w:rPr>
        <w:t>Owners and operators of stationary CI ICE that commence construction after July 11, 2005, where the stationary CI ICE are manufactured after April 1, 2006, and are not fire pump engines, and owners and operators of stationary CI ICE after July 11, 2005, are subject to this subpart. Potentate operates CI ICE that may be subject to this subpart because they meet the definition of an affected facility if operated as a stationary source.</w:t>
      </w:r>
    </w:p>
    <w:p w14:paraId="77D567CF" w14:textId="77777777" w:rsidR="002B0194" w:rsidRPr="00FB7886" w:rsidRDefault="002B0194">
      <w:pPr>
        <w:rPr>
          <w:szCs w:val="24"/>
        </w:rPr>
      </w:pPr>
    </w:p>
    <w:p w14:paraId="50FC5DF8" w14:textId="7FEAAE23" w:rsidR="002B0194" w:rsidRPr="00BF20F4" w:rsidRDefault="002B0194" w:rsidP="00F9305A">
      <w:pPr>
        <w:numPr>
          <w:ilvl w:val="0"/>
          <w:numId w:val="55"/>
        </w:numPr>
        <w:tabs>
          <w:tab w:val="clear" w:pos="1296"/>
        </w:tabs>
        <w:ind w:left="1890"/>
        <w:rPr>
          <w:szCs w:val="24"/>
        </w:rPr>
      </w:pPr>
      <w:r w:rsidRPr="00EA476E">
        <w:rPr>
          <w:szCs w:val="24"/>
          <w:u w:val="single"/>
        </w:rPr>
        <w:t>ARM 17.8.342 Emission Standards for Hazardous Air Pollutants for Source Categories</w:t>
      </w:r>
      <w:r w:rsidRPr="00BF20F4">
        <w:rPr>
          <w:szCs w:val="24"/>
        </w:rPr>
        <w:t xml:space="preserve">.  The source, as defined and applied </w:t>
      </w:r>
      <w:proofErr w:type="gramStart"/>
      <w:r w:rsidRPr="00BF20F4">
        <w:rPr>
          <w:szCs w:val="24"/>
        </w:rPr>
        <w:t>in</w:t>
      </w:r>
      <w:proofErr w:type="gramEnd"/>
      <w:r w:rsidRPr="00BF20F4">
        <w:rPr>
          <w:szCs w:val="24"/>
        </w:rPr>
        <w:t xml:space="preserve"> 40 CFR </w:t>
      </w:r>
      <w:r w:rsidR="001F5E15" w:rsidRPr="00BF20F4">
        <w:rPr>
          <w:szCs w:val="24"/>
        </w:rPr>
        <w:t xml:space="preserve">Part </w:t>
      </w:r>
      <w:r w:rsidRPr="00BF20F4">
        <w:rPr>
          <w:szCs w:val="24"/>
        </w:rPr>
        <w:t xml:space="preserve">63, shall comply with the requirements of 40 CFR </w:t>
      </w:r>
      <w:r w:rsidR="001F5E15" w:rsidRPr="00BF20F4">
        <w:rPr>
          <w:szCs w:val="24"/>
        </w:rPr>
        <w:t xml:space="preserve">Part </w:t>
      </w:r>
      <w:r w:rsidRPr="00BF20F4">
        <w:rPr>
          <w:szCs w:val="24"/>
        </w:rPr>
        <w:t>63, as listed below:</w:t>
      </w:r>
    </w:p>
    <w:p w14:paraId="7CADD0FA" w14:textId="77777777" w:rsidR="002B0194" w:rsidRPr="00FB7886" w:rsidRDefault="002B0194">
      <w:pPr>
        <w:ind w:left="1296"/>
        <w:rPr>
          <w:szCs w:val="24"/>
          <w:highlight w:val="yellow"/>
        </w:rPr>
      </w:pPr>
    </w:p>
    <w:p w14:paraId="3336F783" w14:textId="25D2284A" w:rsidR="002B0194" w:rsidRPr="00BF20F4" w:rsidRDefault="00D24B05" w:rsidP="00F9305A">
      <w:pPr>
        <w:numPr>
          <w:ilvl w:val="0"/>
          <w:numId w:val="3"/>
        </w:numPr>
        <w:tabs>
          <w:tab w:val="clear" w:pos="1728"/>
        </w:tabs>
        <w:ind w:left="2430" w:hanging="540"/>
        <w:rPr>
          <w:szCs w:val="24"/>
          <w:u w:val="single"/>
        </w:rPr>
      </w:pPr>
      <w:r w:rsidRPr="00926AF7">
        <w:rPr>
          <w:szCs w:val="24"/>
          <w:u w:val="single"/>
        </w:rPr>
        <w:t xml:space="preserve">40 CFR 63, </w:t>
      </w:r>
      <w:r w:rsidR="002B0194" w:rsidRPr="00926AF7">
        <w:rPr>
          <w:szCs w:val="24"/>
          <w:u w:val="single"/>
        </w:rPr>
        <w:t>Subpart A – General Provisions</w:t>
      </w:r>
      <w:r w:rsidR="002B0194" w:rsidRPr="00BF20F4">
        <w:rPr>
          <w:szCs w:val="24"/>
          <w:u w:val="single"/>
        </w:rPr>
        <w:t xml:space="preserve"> apply to all equipment </w:t>
      </w:r>
      <w:r w:rsidR="00D82380" w:rsidRPr="00BF20F4">
        <w:rPr>
          <w:szCs w:val="24"/>
          <w:u w:val="single"/>
        </w:rPr>
        <w:t xml:space="preserve">or facilities subject to </w:t>
      </w:r>
      <w:r w:rsidR="00716097" w:rsidRPr="00BF20F4">
        <w:rPr>
          <w:szCs w:val="24"/>
          <w:u w:val="single"/>
        </w:rPr>
        <w:t>a</w:t>
      </w:r>
      <w:r w:rsidR="00D82380" w:rsidRPr="00BF20F4">
        <w:rPr>
          <w:szCs w:val="24"/>
          <w:u w:val="single"/>
        </w:rPr>
        <w:t xml:space="preserve"> NESHAP</w:t>
      </w:r>
      <w:r w:rsidR="002B0194" w:rsidRPr="00BF20F4">
        <w:rPr>
          <w:szCs w:val="24"/>
          <w:u w:val="single"/>
        </w:rPr>
        <w:t xml:space="preserve"> Subpart as listed below:</w:t>
      </w:r>
    </w:p>
    <w:p w14:paraId="52E379E3" w14:textId="77777777" w:rsidR="00EA476E" w:rsidRPr="00BF20F4" w:rsidRDefault="00EA476E" w:rsidP="00BF20F4">
      <w:pPr>
        <w:ind w:left="2430" w:hanging="540"/>
        <w:rPr>
          <w:szCs w:val="24"/>
          <w:u w:val="single"/>
        </w:rPr>
      </w:pPr>
    </w:p>
    <w:p w14:paraId="12045364" w14:textId="185DACE3" w:rsidR="00EA476E" w:rsidRPr="00BF20F4" w:rsidRDefault="00EA476E" w:rsidP="00F9305A">
      <w:pPr>
        <w:numPr>
          <w:ilvl w:val="0"/>
          <w:numId w:val="3"/>
        </w:numPr>
        <w:tabs>
          <w:tab w:val="clear" w:pos="1728"/>
          <w:tab w:val="num" w:pos="2520"/>
        </w:tabs>
        <w:ind w:left="2430" w:hanging="540"/>
        <w:rPr>
          <w:szCs w:val="24"/>
        </w:rPr>
      </w:pPr>
      <w:r w:rsidRPr="00A6096A">
        <w:rPr>
          <w:szCs w:val="24"/>
          <w:u w:val="single"/>
        </w:rPr>
        <w:t>40 CFR 63, Subpart ZZZZ - National Emissions Standards for Hazardous Air Pollutants (HAPs) for Stationary Reciprocating Internal Combustion Engines (RICE)</w:t>
      </w:r>
      <w:r w:rsidRPr="00BF20F4">
        <w:rPr>
          <w:szCs w:val="24"/>
          <w:u w:val="single"/>
        </w:rPr>
        <w:t xml:space="preserve">. </w:t>
      </w:r>
      <w:r w:rsidRPr="00BF20F4">
        <w:rPr>
          <w:szCs w:val="24"/>
        </w:rPr>
        <w:t xml:space="preserve">An owner or operator of a stationary reciprocating internal combustion engine (RICE) at a major or area source of HAP emissions is subject to this rule except if the stationary RICE is being tested at a stationary RICE test cell/stand. An area source of HAP emissions is a source that is not a major source. </w:t>
      </w:r>
      <w:r w:rsidR="006A03E7" w:rsidRPr="00BF20F4">
        <w:rPr>
          <w:szCs w:val="24"/>
        </w:rPr>
        <w:t xml:space="preserve">Potentate </w:t>
      </w:r>
      <w:r w:rsidRPr="00BF20F4">
        <w:rPr>
          <w:szCs w:val="24"/>
        </w:rPr>
        <w:t>operates RICE equipment subject to this subpart when operated as a stationary source.</w:t>
      </w:r>
    </w:p>
    <w:p w14:paraId="41A49014" w14:textId="77777777" w:rsidR="007A2E77" w:rsidRPr="00EA476E" w:rsidRDefault="007A2E77" w:rsidP="007A2E77">
      <w:pPr>
        <w:tabs>
          <w:tab w:val="num" w:pos="2520"/>
        </w:tabs>
        <w:rPr>
          <w:szCs w:val="24"/>
        </w:rPr>
      </w:pPr>
    </w:p>
    <w:p w14:paraId="47C91748" w14:textId="77777777" w:rsidR="002B0194" w:rsidRPr="00FB7886" w:rsidRDefault="002B0194" w:rsidP="00E2123A">
      <w:pPr>
        <w:pStyle w:val="Heading2"/>
      </w:pPr>
      <w:r w:rsidRPr="00FB7886">
        <w:t>ARM 17.8, Subchapter 5 – Air Quality Permit Application, Operation, and Open Burning Fees, including, but not limited to:</w:t>
      </w:r>
    </w:p>
    <w:p w14:paraId="088EFF86" w14:textId="77777777" w:rsidR="002B0194" w:rsidRPr="00FB7886" w:rsidRDefault="002B0194">
      <w:pPr>
        <w:ind w:left="432"/>
        <w:rPr>
          <w:szCs w:val="24"/>
        </w:rPr>
      </w:pPr>
    </w:p>
    <w:p w14:paraId="70ED6D67" w14:textId="21C69B38" w:rsidR="002B0194" w:rsidRPr="00BF20F4" w:rsidRDefault="002B0194" w:rsidP="00F9305A">
      <w:pPr>
        <w:numPr>
          <w:ilvl w:val="0"/>
          <w:numId w:val="56"/>
        </w:numPr>
        <w:tabs>
          <w:tab w:val="clear" w:pos="1296"/>
        </w:tabs>
        <w:ind w:left="1980" w:hanging="450"/>
        <w:rPr>
          <w:szCs w:val="24"/>
          <w:u w:val="single"/>
        </w:rPr>
      </w:pPr>
      <w:r w:rsidRPr="00FB7886">
        <w:rPr>
          <w:szCs w:val="24"/>
          <w:u w:val="single"/>
        </w:rPr>
        <w:t>ARM 17.8.504 Air Quality Permit Application Fees</w:t>
      </w:r>
      <w:r w:rsidRPr="00BF20F4">
        <w:rPr>
          <w:szCs w:val="24"/>
          <w:u w:val="single"/>
        </w:rPr>
        <w:t xml:space="preserve">.  </w:t>
      </w:r>
      <w:r w:rsidRPr="00BF20F4">
        <w:rPr>
          <w:szCs w:val="24"/>
        </w:rPr>
        <w:t xml:space="preserve">This rule requires that an applicant </w:t>
      </w:r>
      <w:proofErr w:type="gramStart"/>
      <w:r w:rsidRPr="00BF20F4">
        <w:rPr>
          <w:szCs w:val="24"/>
        </w:rPr>
        <w:t>submit</w:t>
      </w:r>
      <w:proofErr w:type="gramEnd"/>
      <w:r w:rsidRPr="00BF20F4">
        <w:rPr>
          <w:szCs w:val="24"/>
        </w:rPr>
        <w:t xml:space="preserve"> an air quality permit application fee concurrent with the submittal of an air quality permit application.  A permit application is incomplete until the proper application fee is paid to </w:t>
      </w:r>
      <w:r w:rsidR="00C22E95" w:rsidRPr="00BF20F4">
        <w:rPr>
          <w:szCs w:val="24"/>
        </w:rPr>
        <w:t>DEQ</w:t>
      </w:r>
      <w:r w:rsidRPr="00BF20F4">
        <w:rPr>
          <w:szCs w:val="24"/>
        </w:rPr>
        <w:t xml:space="preserve">.  </w:t>
      </w:r>
      <w:r w:rsidR="00C22E95" w:rsidRPr="00BF20F4">
        <w:rPr>
          <w:szCs w:val="24"/>
        </w:rPr>
        <w:t>Potentate</w:t>
      </w:r>
      <w:r w:rsidR="00045273" w:rsidRPr="00BF20F4">
        <w:rPr>
          <w:szCs w:val="24"/>
        </w:rPr>
        <w:t xml:space="preserve"> submitted the appropriate permit application fee for the current permit action.</w:t>
      </w:r>
      <w:r w:rsidR="00045273" w:rsidRPr="00BF20F4">
        <w:rPr>
          <w:szCs w:val="24"/>
          <w:u w:val="single"/>
        </w:rPr>
        <w:t xml:space="preserve"> </w:t>
      </w:r>
    </w:p>
    <w:p w14:paraId="5F8AEB52" w14:textId="77777777" w:rsidR="002B0194" w:rsidRPr="00BF20F4" w:rsidRDefault="002B0194" w:rsidP="00BF20F4">
      <w:pPr>
        <w:ind w:left="1890"/>
        <w:rPr>
          <w:szCs w:val="24"/>
          <w:u w:val="single"/>
        </w:rPr>
      </w:pPr>
    </w:p>
    <w:p w14:paraId="6F729FFF" w14:textId="282B6DBB" w:rsidR="002B0194" w:rsidRPr="00BF20F4" w:rsidRDefault="002B0194" w:rsidP="00F9305A">
      <w:pPr>
        <w:numPr>
          <w:ilvl w:val="0"/>
          <w:numId w:val="56"/>
        </w:numPr>
        <w:tabs>
          <w:tab w:val="clear" w:pos="1296"/>
        </w:tabs>
        <w:ind w:left="1890"/>
        <w:rPr>
          <w:szCs w:val="24"/>
        </w:rPr>
      </w:pPr>
      <w:r w:rsidRPr="00FB7886">
        <w:rPr>
          <w:szCs w:val="24"/>
          <w:u w:val="single"/>
        </w:rPr>
        <w:t>ARM 17.8.505 Air Quality Operation Fees</w:t>
      </w:r>
      <w:r w:rsidRPr="00BF20F4">
        <w:rPr>
          <w:szCs w:val="24"/>
        </w:rPr>
        <w:t xml:space="preserve">. An annual air quality operation fee must, as a condition of continued operation, be submitted to </w:t>
      </w:r>
      <w:r w:rsidR="00C22E95" w:rsidRPr="00BF20F4">
        <w:rPr>
          <w:szCs w:val="24"/>
        </w:rPr>
        <w:t>DEQ</w:t>
      </w:r>
      <w:r w:rsidRPr="00BF20F4">
        <w:rPr>
          <w:szCs w:val="24"/>
        </w:rPr>
        <w:t xml:space="preserve"> by each source of air contaminants holding an air quality permit (excluding an open burning permit) issued by </w:t>
      </w:r>
      <w:r w:rsidR="00C22E95" w:rsidRPr="00BF20F4">
        <w:rPr>
          <w:szCs w:val="24"/>
        </w:rPr>
        <w:t>DEQ</w:t>
      </w:r>
      <w:r w:rsidRPr="00BF20F4">
        <w:rPr>
          <w:szCs w:val="24"/>
        </w:rPr>
        <w:t>.  The air quality operation fee is based on the actual or estimated actual amount of air pollutants emitted during the previous calendar year.</w:t>
      </w:r>
    </w:p>
    <w:p w14:paraId="1B70F978" w14:textId="77777777" w:rsidR="002B0194" w:rsidRPr="00FB7886" w:rsidRDefault="002B0194">
      <w:pPr>
        <w:rPr>
          <w:szCs w:val="24"/>
        </w:rPr>
      </w:pPr>
    </w:p>
    <w:p w14:paraId="581F1F93" w14:textId="0C9B3F12" w:rsidR="002B0194" w:rsidRPr="00FB7886" w:rsidRDefault="002B0194" w:rsidP="00BF20F4">
      <w:pPr>
        <w:pStyle w:val="BodyTextIndent"/>
        <w:ind w:left="1980"/>
        <w:rPr>
          <w:sz w:val="24"/>
          <w:szCs w:val="24"/>
        </w:rPr>
      </w:pPr>
      <w:r w:rsidRPr="00FB7886">
        <w:rPr>
          <w:sz w:val="24"/>
          <w:szCs w:val="24"/>
        </w:rPr>
        <w:lastRenderedPageBreak/>
        <w:t xml:space="preserve">An air quality operation fee is separate and distinct from an air quality permit application fee.  The annual assessment and collection of the air quality operation fee, described above, shall take place on a calendar-year basis. </w:t>
      </w:r>
      <w:r w:rsidR="00C22E95">
        <w:rPr>
          <w:sz w:val="24"/>
          <w:szCs w:val="24"/>
        </w:rPr>
        <w:t>DEQ</w:t>
      </w:r>
      <w:r w:rsidRPr="00FB7886">
        <w:rPr>
          <w:sz w:val="24"/>
          <w:szCs w:val="24"/>
        </w:rPr>
        <w:t xml:space="preserve"> may insert into any final permit issued after the effective date of these rules, such conditions as may be necessary to require the payment of an air quality operation fee on a calendar-year basis, including provisions that prorate the required fee amount.</w:t>
      </w:r>
    </w:p>
    <w:p w14:paraId="3D0B1FF9" w14:textId="77777777" w:rsidR="002B0194" w:rsidRPr="00FB7886" w:rsidRDefault="002B0194">
      <w:pPr>
        <w:rPr>
          <w:szCs w:val="24"/>
        </w:rPr>
      </w:pPr>
    </w:p>
    <w:p w14:paraId="6ED65790" w14:textId="77777777" w:rsidR="002B0194" w:rsidRPr="00FB7886" w:rsidRDefault="002B0194" w:rsidP="00E2123A">
      <w:pPr>
        <w:pStyle w:val="Heading2"/>
      </w:pPr>
      <w:r w:rsidRPr="00FB7886">
        <w:t>ARM 17.8, Subchapter 7 – Permit, Construction, and Operation of Air Contaminant Sources, including, but not limited to:</w:t>
      </w:r>
    </w:p>
    <w:p w14:paraId="2FEA33C9" w14:textId="77777777" w:rsidR="002B0194" w:rsidRPr="00FB7886" w:rsidRDefault="002B0194">
      <w:pPr>
        <w:ind w:left="432"/>
        <w:rPr>
          <w:szCs w:val="24"/>
        </w:rPr>
      </w:pPr>
    </w:p>
    <w:p w14:paraId="46D18541" w14:textId="77777777" w:rsidR="002B0194" w:rsidRPr="00BF20F4" w:rsidRDefault="002B0194" w:rsidP="00F9305A">
      <w:pPr>
        <w:numPr>
          <w:ilvl w:val="0"/>
          <w:numId w:val="57"/>
        </w:numPr>
        <w:tabs>
          <w:tab w:val="clear" w:pos="1296"/>
        </w:tabs>
        <w:ind w:left="1980" w:hanging="540"/>
        <w:rPr>
          <w:szCs w:val="24"/>
          <w:u w:val="single"/>
        </w:rPr>
      </w:pPr>
      <w:r w:rsidRPr="00FB7886">
        <w:rPr>
          <w:szCs w:val="24"/>
          <w:u w:val="single"/>
        </w:rPr>
        <w:t>ARM 17.8.740 Definitions</w:t>
      </w:r>
      <w:r w:rsidRPr="00BF20F4">
        <w:rPr>
          <w:szCs w:val="24"/>
          <w:u w:val="single"/>
        </w:rPr>
        <w:t>.  This rule is a list of applicable definitions used in this chapter, unless indicated otherwise in a specific subchapter.</w:t>
      </w:r>
    </w:p>
    <w:p w14:paraId="6EF1E348" w14:textId="77777777" w:rsidR="002B0194" w:rsidRPr="00BF20F4" w:rsidRDefault="002B0194" w:rsidP="00BF20F4">
      <w:pPr>
        <w:ind w:left="1890"/>
        <w:rPr>
          <w:szCs w:val="24"/>
          <w:u w:val="single"/>
        </w:rPr>
      </w:pPr>
    </w:p>
    <w:p w14:paraId="50A924BC" w14:textId="7E354E14" w:rsidR="002B0194" w:rsidRPr="00BF20F4" w:rsidRDefault="002B0194" w:rsidP="00F9305A">
      <w:pPr>
        <w:numPr>
          <w:ilvl w:val="0"/>
          <w:numId w:val="57"/>
        </w:numPr>
        <w:tabs>
          <w:tab w:val="clear" w:pos="1296"/>
        </w:tabs>
        <w:ind w:left="1890"/>
        <w:rPr>
          <w:szCs w:val="24"/>
        </w:rPr>
      </w:pPr>
      <w:r w:rsidRPr="00FB7886">
        <w:rPr>
          <w:szCs w:val="24"/>
          <w:u w:val="single"/>
        </w:rPr>
        <w:t>ARM 17.8.743 Montana Air Quality Permits--</w:t>
      </w:r>
      <w:r w:rsidRPr="00BF20F4">
        <w:rPr>
          <w:szCs w:val="24"/>
        </w:rPr>
        <w:t xml:space="preserve">When </w:t>
      </w:r>
      <w:proofErr w:type="gramStart"/>
      <w:r w:rsidRPr="00BF20F4">
        <w:rPr>
          <w:szCs w:val="24"/>
        </w:rPr>
        <w:t>Required</w:t>
      </w:r>
      <w:proofErr w:type="gramEnd"/>
      <w:r w:rsidRPr="00BF20F4">
        <w:rPr>
          <w:szCs w:val="24"/>
        </w:rPr>
        <w:t xml:space="preserve">.  This rule requires a person to obtain an air quality permit or permit </w:t>
      </w:r>
      <w:r w:rsidR="006F7629" w:rsidRPr="00BF20F4">
        <w:rPr>
          <w:szCs w:val="24"/>
        </w:rPr>
        <w:t>modification</w:t>
      </w:r>
      <w:r w:rsidRPr="00BF20F4">
        <w:rPr>
          <w:szCs w:val="24"/>
        </w:rPr>
        <w:t xml:space="preserve"> to construct, </w:t>
      </w:r>
      <w:r w:rsidR="006F7629" w:rsidRPr="00BF20F4">
        <w:rPr>
          <w:szCs w:val="24"/>
        </w:rPr>
        <w:t>modify</w:t>
      </w:r>
      <w:r w:rsidRPr="00BF20F4">
        <w:rPr>
          <w:szCs w:val="24"/>
        </w:rPr>
        <w:t xml:space="preserve">, or use any air contaminant sources that have the potential to emit (PTE) greater than 25 tons per year of any pollutant.  </w:t>
      </w:r>
      <w:r w:rsidR="00C22E95" w:rsidRPr="00BF20F4">
        <w:rPr>
          <w:szCs w:val="24"/>
        </w:rPr>
        <w:t>Potentate</w:t>
      </w:r>
      <w:r w:rsidRPr="00BF20F4">
        <w:rPr>
          <w:szCs w:val="24"/>
        </w:rPr>
        <w:t xml:space="preserve"> has a PTE greater than 25 tons per year of </w:t>
      </w:r>
      <w:r w:rsidR="00795C1B" w:rsidRPr="00BF20F4">
        <w:rPr>
          <w:szCs w:val="24"/>
        </w:rPr>
        <w:t>Particulate Matter (PM), Particulate Matter with an aerodynamic diameter of 10 microns (PM10) and Oxides of Nitrogen (NOX)</w:t>
      </w:r>
      <w:r w:rsidRPr="00BF20F4">
        <w:rPr>
          <w:szCs w:val="24"/>
        </w:rPr>
        <w:t>; therefore, an air quality permit is required.</w:t>
      </w:r>
    </w:p>
    <w:p w14:paraId="03F32993" w14:textId="77777777" w:rsidR="002B0194" w:rsidRPr="00BF20F4" w:rsidRDefault="002B0194" w:rsidP="00BF20F4">
      <w:pPr>
        <w:ind w:left="1890"/>
        <w:rPr>
          <w:szCs w:val="24"/>
          <w:u w:val="single"/>
        </w:rPr>
      </w:pPr>
    </w:p>
    <w:p w14:paraId="228EA7BF" w14:textId="77777777" w:rsidR="002B0194" w:rsidRPr="00F9305A" w:rsidRDefault="002B0194" w:rsidP="00F9305A">
      <w:pPr>
        <w:numPr>
          <w:ilvl w:val="0"/>
          <w:numId w:val="57"/>
        </w:numPr>
        <w:tabs>
          <w:tab w:val="clear" w:pos="1296"/>
        </w:tabs>
        <w:ind w:left="1890"/>
        <w:rPr>
          <w:szCs w:val="24"/>
        </w:rPr>
      </w:pPr>
      <w:r w:rsidRPr="00FB7886">
        <w:rPr>
          <w:szCs w:val="24"/>
          <w:u w:val="single"/>
        </w:rPr>
        <w:t>ARM 17.8.744 Montana Air Quality Permits--</w:t>
      </w:r>
      <w:r w:rsidRPr="00F9305A">
        <w:rPr>
          <w:szCs w:val="24"/>
          <w:u w:val="single"/>
        </w:rPr>
        <w:t>General Exclusions.</w:t>
      </w:r>
      <w:r w:rsidRPr="00F9305A">
        <w:rPr>
          <w:szCs w:val="24"/>
        </w:rPr>
        <w:t xml:space="preserve">  This rule identifies the activities that are not subject to the Montana Air Quality Permit program.</w:t>
      </w:r>
    </w:p>
    <w:p w14:paraId="55C61ED4" w14:textId="77777777" w:rsidR="002B0194" w:rsidRPr="00FB7886" w:rsidRDefault="002B0194" w:rsidP="00BF20F4">
      <w:pPr>
        <w:ind w:left="1890"/>
        <w:rPr>
          <w:szCs w:val="24"/>
          <w:u w:val="single"/>
        </w:rPr>
      </w:pPr>
    </w:p>
    <w:p w14:paraId="2C99A00E" w14:textId="77777777" w:rsidR="002B0194" w:rsidRPr="00F9305A" w:rsidRDefault="002B0194" w:rsidP="00F9305A">
      <w:pPr>
        <w:numPr>
          <w:ilvl w:val="0"/>
          <w:numId w:val="57"/>
        </w:numPr>
        <w:tabs>
          <w:tab w:val="clear" w:pos="1296"/>
        </w:tabs>
        <w:ind w:left="1890"/>
        <w:rPr>
          <w:szCs w:val="24"/>
        </w:rPr>
      </w:pPr>
      <w:r w:rsidRPr="00FB7886">
        <w:rPr>
          <w:szCs w:val="24"/>
          <w:u w:val="single"/>
        </w:rPr>
        <w:t>ARM 17.8.745 Montana Air Quality Permits--Exclusion for De Minimis Changes</w:t>
      </w:r>
      <w:r w:rsidRPr="00BF20F4">
        <w:rPr>
          <w:szCs w:val="24"/>
          <w:u w:val="single"/>
        </w:rPr>
        <w:t xml:space="preserve">.  </w:t>
      </w:r>
      <w:r w:rsidRPr="00F9305A">
        <w:rPr>
          <w:szCs w:val="24"/>
        </w:rPr>
        <w:t xml:space="preserve">This rule identifies </w:t>
      </w:r>
      <w:proofErr w:type="gramStart"/>
      <w:r w:rsidRPr="00F9305A">
        <w:rPr>
          <w:szCs w:val="24"/>
        </w:rPr>
        <w:t>the de</w:t>
      </w:r>
      <w:proofErr w:type="gramEnd"/>
      <w:r w:rsidRPr="00F9305A">
        <w:rPr>
          <w:szCs w:val="24"/>
        </w:rPr>
        <w:t xml:space="preserve"> minimis changes at permitted facilities that do not require a permit under the Montana Air Quality Permit Program.  </w:t>
      </w:r>
    </w:p>
    <w:p w14:paraId="1C9E084A" w14:textId="77777777" w:rsidR="002B0194" w:rsidRPr="00BF20F4" w:rsidRDefault="002B0194" w:rsidP="00BF20F4">
      <w:pPr>
        <w:ind w:left="1890"/>
        <w:rPr>
          <w:szCs w:val="24"/>
          <w:u w:val="single"/>
        </w:rPr>
      </w:pPr>
    </w:p>
    <w:p w14:paraId="7591FB5C" w14:textId="179247A5" w:rsidR="00045273" w:rsidRPr="00F9305A" w:rsidRDefault="002B0194" w:rsidP="00F9305A">
      <w:pPr>
        <w:numPr>
          <w:ilvl w:val="0"/>
          <w:numId w:val="57"/>
        </w:numPr>
        <w:tabs>
          <w:tab w:val="clear" w:pos="1296"/>
        </w:tabs>
        <w:ind w:left="1890"/>
        <w:rPr>
          <w:szCs w:val="24"/>
        </w:rPr>
      </w:pPr>
      <w:r w:rsidRPr="001C7FC6">
        <w:rPr>
          <w:szCs w:val="24"/>
          <w:u w:val="single"/>
        </w:rPr>
        <w:t>ARM 17.8.748 New or Modified Emitting Units--Permit Application Requirements</w:t>
      </w:r>
      <w:r w:rsidRPr="00BF20F4">
        <w:rPr>
          <w:szCs w:val="24"/>
          <w:u w:val="single"/>
        </w:rPr>
        <w:t xml:space="preserve">.  (1) </w:t>
      </w:r>
      <w:r w:rsidRPr="00F9305A">
        <w:rPr>
          <w:szCs w:val="24"/>
        </w:rPr>
        <w:t xml:space="preserve">This rule requires that a permit application be submitted prior to installation, </w:t>
      </w:r>
      <w:r w:rsidR="006F7629" w:rsidRPr="00F9305A">
        <w:rPr>
          <w:szCs w:val="24"/>
        </w:rPr>
        <w:t>modification</w:t>
      </w:r>
      <w:r w:rsidRPr="00F9305A">
        <w:rPr>
          <w:szCs w:val="24"/>
        </w:rPr>
        <w:t xml:space="preserve">, or use of a source.  </w:t>
      </w:r>
      <w:r w:rsidR="00C22E95" w:rsidRPr="00F9305A">
        <w:rPr>
          <w:szCs w:val="24"/>
        </w:rPr>
        <w:t>Potentate</w:t>
      </w:r>
      <w:r w:rsidR="00045273" w:rsidRPr="00F9305A">
        <w:rPr>
          <w:szCs w:val="24"/>
        </w:rPr>
        <w:t xml:space="preserve"> submitted the required permit application for the current permit action.  (7) This rule requires that the applicant notify the public by means of legal publication in a newspaper of general circulation in the area affected by the application for a permit.  </w:t>
      </w:r>
      <w:r w:rsidR="00C22E95" w:rsidRPr="00F9305A">
        <w:rPr>
          <w:szCs w:val="24"/>
        </w:rPr>
        <w:t>Potentate</w:t>
      </w:r>
      <w:r w:rsidR="00045273" w:rsidRPr="00F9305A">
        <w:rPr>
          <w:szCs w:val="24"/>
        </w:rPr>
        <w:t xml:space="preserve"> submitted an affidavit of publication of public notice for </w:t>
      </w:r>
      <w:proofErr w:type="gramStart"/>
      <w:r w:rsidR="00045273" w:rsidRPr="00F9305A">
        <w:rPr>
          <w:szCs w:val="24"/>
        </w:rPr>
        <w:t xml:space="preserve">the </w:t>
      </w:r>
      <w:r w:rsidR="0012689A" w:rsidRPr="00F9305A">
        <w:rPr>
          <w:szCs w:val="24"/>
        </w:rPr>
        <w:t>May</w:t>
      </w:r>
      <w:proofErr w:type="gramEnd"/>
      <w:r w:rsidR="0012689A" w:rsidRPr="00F9305A">
        <w:rPr>
          <w:szCs w:val="24"/>
        </w:rPr>
        <w:t xml:space="preserve"> 22, 2026</w:t>
      </w:r>
      <w:r w:rsidR="00022C78" w:rsidRPr="00F9305A">
        <w:rPr>
          <w:szCs w:val="24"/>
        </w:rPr>
        <w:t>,</w:t>
      </w:r>
      <w:r w:rsidR="0012689A" w:rsidRPr="00F9305A">
        <w:rPr>
          <w:szCs w:val="24"/>
        </w:rPr>
        <w:t xml:space="preserve"> </w:t>
      </w:r>
      <w:r w:rsidR="00045273" w:rsidRPr="00F9305A">
        <w:rPr>
          <w:szCs w:val="24"/>
        </w:rPr>
        <w:t xml:space="preserve">issue of the </w:t>
      </w:r>
      <w:r w:rsidR="0012689A" w:rsidRPr="00F9305A">
        <w:rPr>
          <w:szCs w:val="24"/>
        </w:rPr>
        <w:t>Phillipsburg Mail</w:t>
      </w:r>
      <w:r w:rsidR="00045273" w:rsidRPr="00F9305A">
        <w:rPr>
          <w:szCs w:val="24"/>
        </w:rPr>
        <w:t xml:space="preserve">, a newspaper of general circulation in the Town of </w:t>
      </w:r>
      <w:r w:rsidR="00022C78" w:rsidRPr="00F9305A">
        <w:rPr>
          <w:szCs w:val="24"/>
        </w:rPr>
        <w:t>Phillipsburg</w:t>
      </w:r>
      <w:r w:rsidR="00045273" w:rsidRPr="00F9305A">
        <w:rPr>
          <w:szCs w:val="24"/>
        </w:rPr>
        <w:t xml:space="preserve"> in </w:t>
      </w:r>
      <w:r w:rsidR="00022C78" w:rsidRPr="00F9305A">
        <w:rPr>
          <w:szCs w:val="24"/>
        </w:rPr>
        <w:t>Granite</w:t>
      </w:r>
      <w:r w:rsidR="00045273" w:rsidRPr="00F9305A">
        <w:rPr>
          <w:szCs w:val="24"/>
        </w:rPr>
        <w:t xml:space="preserve"> County, as proof of compliance with the public notice requirements. </w:t>
      </w:r>
    </w:p>
    <w:p w14:paraId="6D350BED" w14:textId="77777777" w:rsidR="003F3685" w:rsidRPr="00BF20F4" w:rsidRDefault="003F3685" w:rsidP="00BF20F4">
      <w:pPr>
        <w:ind w:left="1890"/>
        <w:rPr>
          <w:szCs w:val="24"/>
          <w:u w:val="single"/>
        </w:rPr>
      </w:pPr>
    </w:p>
    <w:p w14:paraId="450F4583" w14:textId="1C5749FE" w:rsidR="002B0194" w:rsidRPr="00F9305A" w:rsidRDefault="002B0194" w:rsidP="00F9305A">
      <w:pPr>
        <w:numPr>
          <w:ilvl w:val="0"/>
          <w:numId w:val="57"/>
        </w:numPr>
        <w:tabs>
          <w:tab w:val="clear" w:pos="1296"/>
        </w:tabs>
        <w:ind w:left="1890"/>
        <w:rPr>
          <w:szCs w:val="24"/>
        </w:rPr>
      </w:pPr>
      <w:r w:rsidRPr="00FB7886">
        <w:rPr>
          <w:szCs w:val="24"/>
          <w:u w:val="single"/>
        </w:rPr>
        <w:t>ARM 17.8.749 Conditions for Issuance or Denial of Permit</w:t>
      </w:r>
      <w:r w:rsidRPr="00BF20F4">
        <w:rPr>
          <w:szCs w:val="24"/>
          <w:u w:val="single"/>
        </w:rPr>
        <w:t xml:space="preserve">.  </w:t>
      </w:r>
      <w:r w:rsidRPr="00F9305A">
        <w:rPr>
          <w:szCs w:val="24"/>
        </w:rPr>
        <w:t xml:space="preserve">This rule requires that the permits issued by </w:t>
      </w:r>
      <w:r w:rsidR="00C22E95" w:rsidRPr="00F9305A">
        <w:rPr>
          <w:szCs w:val="24"/>
        </w:rPr>
        <w:t>DEQ</w:t>
      </w:r>
      <w:r w:rsidRPr="00F9305A">
        <w:rPr>
          <w:szCs w:val="24"/>
        </w:rPr>
        <w:t xml:space="preserve"> must authorize the construction and operation of the facility or emitting unit subject to the conditions in the permit and the requirements of this subchapter.  This rule also requires that the permit must contain any conditions necessary to assure compliance with the Federal Clean Air Act (FCAA), the Clean Air Act of Montana, and rules adopted under those acts.</w:t>
      </w:r>
    </w:p>
    <w:p w14:paraId="75EA86A8" w14:textId="77777777" w:rsidR="002B0194" w:rsidRPr="00BF20F4" w:rsidRDefault="002B0194" w:rsidP="00BF20F4">
      <w:pPr>
        <w:ind w:left="1890"/>
        <w:rPr>
          <w:szCs w:val="24"/>
          <w:u w:val="single"/>
        </w:rPr>
      </w:pPr>
    </w:p>
    <w:p w14:paraId="413CD397" w14:textId="77777777" w:rsidR="002B0194" w:rsidRPr="00F9305A" w:rsidRDefault="002B0194" w:rsidP="00F9305A">
      <w:pPr>
        <w:numPr>
          <w:ilvl w:val="0"/>
          <w:numId w:val="57"/>
        </w:numPr>
        <w:tabs>
          <w:tab w:val="clear" w:pos="1296"/>
        </w:tabs>
        <w:ind w:left="1890"/>
        <w:rPr>
          <w:szCs w:val="24"/>
        </w:rPr>
      </w:pPr>
      <w:r w:rsidRPr="00FB7886">
        <w:rPr>
          <w:szCs w:val="24"/>
          <w:u w:val="single"/>
        </w:rPr>
        <w:lastRenderedPageBreak/>
        <w:t>ARM 17.8.752 Emission Control Requirements</w:t>
      </w:r>
      <w:r w:rsidRPr="00F9305A">
        <w:rPr>
          <w:szCs w:val="24"/>
        </w:rPr>
        <w:t>.  This rule requires a source to install the maximum air pollution control capability that is technically practicable and economically feasible, except that BACT shall be utilized.  The required BACT analysis is included in Section III of this permit analysis.</w:t>
      </w:r>
    </w:p>
    <w:p w14:paraId="558E2BBC" w14:textId="77777777" w:rsidR="002B0194" w:rsidRPr="00BF20F4" w:rsidRDefault="002B0194" w:rsidP="00BF20F4">
      <w:pPr>
        <w:ind w:left="1890"/>
        <w:rPr>
          <w:szCs w:val="24"/>
          <w:u w:val="single"/>
        </w:rPr>
      </w:pPr>
    </w:p>
    <w:p w14:paraId="4A30AA02" w14:textId="2DB4C287" w:rsidR="002B0194" w:rsidRPr="00BF20F4" w:rsidRDefault="002B0194" w:rsidP="00F9305A">
      <w:pPr>
        <w:numPr>
          <w:ilvl w:val="0"/>
          <w:numId w:val="57"/>
        </w:numPr>
        <w:tabs>
          <w:tab w:val="clear" w:pos="1296"/>
        </w:tabs>
        <w:ind w:left="1890"/>
        <w:rPr>
          <w:szCs w:val="24"/>
          <w:u w:val="single"/>
        </w:rPr>
      </w:pPr>
      <w:r w:rsidRPr="00FB7886">
        <w:rPr>
          <w:szCs w:val="24"/>
          <w:u w:val="single"/>
        </w:rPr>
        <w:t>ARM 17.8.755 Inspection of Permit</w:t>
      </w:r>
      <w:r w:rsidRPr="00BF20F4">
        <w:rPr>
          <w:szCs w:val="24"/>
          <w:u w:val="single"/>
        </w:rPr>
        <w:t xml:space="preserve">.  </w:t>
      </w:r>
      <w:r w:rsidRPr="00F9305A">
        <w:rPr>
          <w:szCs w:val="24"/>
        </w:rPr>
        <w:t xml:space="preserve">This rule requires that air quality permits </w:t>
      </w:r>
      <w:proofErr w:type="gramStart"/>
      <w:r w:rsidRPr="00F9305A">
        <w:rPr>
          <w:szCs w:val="24"/>
        </w:rPr>
        <w:t>shall</w:t>
      </w:r>
      <w:proofErr w:type="gramEnd"/>
      <w:r w:rsidRPr="00F9305A">
        <w:rPr>
          <w:szCs w:val="24"/>
        </w:rPr>
        <w:t xml:space="preserve"> be made available for inspection by </w:t>
      </w:r>
      <w:r w:rsidR="00C22E95" w:rsidRPr="00F9305A">
        <w:rPr>
          <w:szCs w:val="24"/>
        </w:rPr>
        <w:t>DEQ</w:t>
      </w:r>
      <w:r w:rsidRPr="00F9305A">
        <w:rPr>
          <w:szCs w:val="24"/>
        </w:rPr>
        <w:t xml:space="preserve"> at the location of the source.</w:t>
      </w:r>
    </w:p>
    <w:p w14:paraId="47F6D8FB" w14:textId="77777777" w:rsidR="002B0194" w:rsidRPr="00BF20F4" w:rsidRDefault="002B0194" w:rsidP="00BF20F4">
      <w:pPr>
        <w:ind w:left="1890"/>
        <w:rPr>
          <w:szCs w:val="24"/>
          <w:u w:val="single"/>
        </w:rPr>
      </w:pPr>
    </w:p>
    <w:p w14:paraId="63EEEF3F" w14:textId="3569D6B2" w:rsidR="002B0194" w:rsidRPr="00F9305A" w:rsidRDefault="002B0194" w:rsidP="00F9305A">
      <w:pPr>
        <w:numPr>
          <w:ilvl w:val="0"/>
          <w:numId w:val="57"/>
        </w:numPr>
        <w:tabs>
          <w:tab w:val="clear" w:pos="1296"/>
        </w:tabs>
        <w:ind w:left="1890"/>
        <w:rPr>
          <w:szCs w:val="24"/>
        </w:rPr>
      </w:pPr>
      <w:r w:rsidRPr="00FB7886">
        <w:rPr>
          <w:szCs w:val="24"/>
          <w:u w:val="single"/>
        </w:rPr>
        <w:t>ARM 17.8.756 Compliance with Other Requirements</w:t>
      </w:r>
      <w:r w:rsidRPr="00BF20F4">
        <w:rPr>
          <w:szCs w:val="24"/>
          <w:u w:val="single"/>
        </w:rPr>
        <w:t xml:space="preserve">.  </w:t>
      </w:r>
      <w:r w:rsidRPr="00F9305A">
        <w:rPr>
          <w:szCs w:val="24"/>
        </w:rPr>
        <w:t xml:space="preserve">This rule states that nothing in the permit shall be construed as relieving </w:t>
      </w:r>
      <w:r w:rsidR="00C22E95" w:rsidRPr="00F9305A">
        <w:rPr>
          <w:szCs w:val="24"/>
        </w:rPr>
        <w:t>Potentate</w:t>
      </w:r>
      <w:r w:rsidRPr="00F9305A">
        <w:rPr>
          <w:szCs w:val="24"/>
        </w:rPr>
        <w:t xml:space="preserve"> of the responsibility for complying with any applicable federal or Montana statute, rule, or standard, except as specifically provided in ARM 17.8.740, et seq.</w:t>
      </w:r>
    </w:p>
    <w:p w14:paraId="71EE0DD8" w14:textId="77777777" w:rsidR="00657D89" w:rsidRPr="00BF20F4" w:rsidRDefault="00657D89" w:rsidP="00BF20F4">
      <w:pPr>
        <w:ind w:left="1890"/>
        <w:rPr>
          <w:szCs w:val="24"/>
          <w:u w:val="single"/>
        </w:rPr>
      </w:pPr>
    </w:p>
    <w:p w14:paraId="7132E441" w14:textId="70D3227B" w:rsidR="002B0194" w:rsidRPr="00F9305A" w:rsidRDefault="002B0194" w:rsidP="00F9305A">
      <w:pPr>
        <w:numPr>
          <w:ilvl w:val="0"/>
          <w:numId w:val="57"/>
        </w:numPr>
        <w:tabs>
          <w:tab w:val="clear" w:pos="1296"/>
        </w:tabs>
        <w:ind w:left="1890"/>
        <w:rPr>
          <w:szCs w:val="24"/>
        </w:rPr>
      </w:pPr>
      <w:r w:rsidRPr="00795C1B">
        <w:rPr>
          <w:szCs w:val="24"/>
          <w:u w:val="single"/>
        </w:rPr>
        <w:t>ARM 17.8.759 Review of Permit Applications</w:t>
      </w:r>
      <w:r w:rsidRPr="00BF20F4">
        <w:rPr>
          <w:szCs w:val="24"/>
          <w:u w:val="single"/>
        </w:rPr>
        <w:t xml:space="preserve">.  </w:t>
      </w:r>
      <w:r w:rsidRPr="00F9305A">
        <w:rPr>
          <w:szCs w:val="24"/>
        </w:rPr>
        <w:t xml:space="preserve">This rule describes </w:t>
      </w:r>
      <w:r w:rsidR="00C22E95" w:rsidRPr="00F9305A">
        <w:rPr>
          <w:szCs w:val="24"/>
        </w:rPr>
        <w:t>DEQ</w:t>
      </w:r>
      <w:r w:rsidRPr="00F9305A">
        <w:rPr>
          <w:szCs w:val="24"/>
        </w:rPr>
        <w:t>’s responsibilities for processing permit applications and making permit decisions on those permit applications that do not require the preparation of an environmental impact statement.</w:t>
      </w:r>
    </w:p>
    <w:p w14:paraId="486B8753" w14:textId="77777777" w:rsidR="002B0194" w:rsidRPr="00BF20F4" w:rsidRDefault="002B0194" w:rsidP="00BF20F4">
      <w:pPr>
        <w:ind w:left="1890"/>
        <w:rPr>
          <w:szCs w:val="24"/>
          <w:u w:val="single"/>
        </w:rPr>
      </w:pPr>
    </w:p>
    <w:p w14:paraId="603362C7" w14:textId="72DC0912" w:rsidR="002B0194" w:rsidRPr="00BF20F4" w:rsidRDefault="002B0194" w:rsidP="00F9305A">
      <w:pPr>
        <w:numPr>
          <w:ilvl w:val="0"/>
          <w:numId w:val="57"/>
        </w:numPr>
        <w:tabs>
          <w:tab w:val="clear" w:pos="1296"/>
        </w:tabs>
        <w:ind w:left="1890"/>
        <w:rPr>
          <w:szCs w:val="24"/>
          <w:u w:val="single"/>
        </w:rPr>
      </w:pPr>
      <w:r w:rsidRPr="00795C1B">
        <w:rPr>
          <w:szCs w:val="24"/>
          <w:u w:val="single"/>
        </w:rPr>
        <w:t>ARM 17.8.760 Additional Review of Permit Applications</w:t>
      </w:r>
      <w:r w:rsidRPr="00BF20F4">
        <w:rPr>
          <w:szCs w:val="24"/>
          <w:u w:val="single"/>
        </w:rPr>
        <w:t xml:space="preserve">.  </w:t>
      </w:r>
      <w:r w:rsidRPr="00F9305A">
        <w:rPr>
          <w:szCs w:val="24"/>
        </w:rPr>
        <w:t xml:space="preserve">This rule describes </w:t>
      </w:r>
      <w:r w:rsidR="00C22E95" w:rsidRPr="00F9305A">
        <w:rPr>
          <w:szCs w:val="24"/>
        </w:rPr>
        <w:t>DEQ</w:t>
      </w:r>
      <w:r w:rsidRPr="00F9305A">
        <w:rPr>
          <w:szCs w:val="24"/>
        </w:rPr>
        <w:t>’s responsibilities for processing permit applications and making permit decisions on those applications that require an environmental impact statement</w:t>
      </w:r>
      <w:r w:rsidRPr="00BF20F4">
        <w:rPr>
          <w:szCs w:val="24"/>
          <w:u w:val="single"/>
        </w:rPr>
        <w:t xml:space="preserve">. </w:t>
      </w:r>
    </w:p>
    <w:p w14:paraId="2E614E27" w14:textId="77777777" w:rsidR="002B0194" w:rsidRPr="00BF20F4" w:rsidRDefault="002B0194" w:rsidP="00BF20F4">
      <w:pPr>
        <w:ind w:left="1890"/>
        <w:rPr>
          <w:szCs w:val="24"/>
          <w:u w:val="single"/>
        </w:rPr>
      </w:pPr>
    </w:p>
    <w:p w14:paraId="65FFEA2F" w14:textId="77777777" w:rsidR="002B0194" w:rsidRPr="00F9305A" w:rsidRDefault="002B0194" w:rsidP="00F9305A">
      <w:pPr>
        <w:numPr>
          <w:ilvl w:val="0"/>
          <w:numId w:val="57"/>
        </w:numPr>
        <w:tabs>
          <w:tab w:val="clear" w:pos="1296"/>
        </w:tabs>
        <w:ind w:left="1890"/>
        <w:rPr>
          <w:szCs w:val="24"/>
        </w:rPr>
      </w:pPr>
      <w:r w:rsidRPr="00FB7886">
        <w:rPr>
          <w:szCs w:val="24"/>
          <w:u w:val="single"/>
        </w:rPr>
        <w:t>ARM 17.8.762 Duration of Permit</w:t>
      </w:r>
      <w:r w:rsidRPr="00BF20F4">
        <w:rPr>
          <w:szCs w:val="24"/>
          <w:u w:val="single"/>
        </w:rPr>
        <w:t xml:space="preserve">.  </w:t>
      </w:r>
      <w:r w:rsidRPr="00F9305A">
        <w:rPr>
          <w:szCs w:val="24"/>
        </w:rPr>
        <w:t xml:space="preserve">An air quality permit shall be valid until revoked or modified, as provided in this subchapter, except that a permit issued prior to construction of a new or </w:t>
      </w:r>
      <w:r w:rsidR="006F7629" w:rsidRPr="00F9305A">
        <w:rPr>
          <w:szCs w:val="24"/>
        </w:rPr>
        <w:t>modified</w:t>
      </w:r>
      <w:r w:rsidRPr="00F9305A">
        <w:rPr>
          <w:szCs w:val="24"/>
        </w:rPr>
        <w:t xml:space="preserve"> source may contain a condition providing that the permit will expire unless construction is commenced within the time specified in the permit, which in no event may be less than 1 year after the permit is issued.</w:t>
      </w:r>
    </w:p>
    <w:p w14:paraId="25C7F9DF" w14:textId="77777777" w:rsidR="002B0194" w:rsidRPr="00BF20F4" w:rsidRDefault="002B0194" w:rsidP="00BF20F4">
      <w:pPr>
        <w:ind w:left="1890"/>
        <w:rPr>
          <w:szCs w:val="24"/>
          <w:u w:val="single"/>
        </w:rPr>
      </w:pPr>
    </w:p>
    <w:p w14:paraId="03C9AFF7" w14:textId="77777777" w:rsidR="002B0194" w:rsidRPr="00F9305A" w:rsidRDefault="002B0194" w:rsidP="00F9305A">
      <w:pPr>
        <w:numPr>
          <w:ilvl w:val="0"/>
          <w:numId w:val="57"/>
        </w:numPr>
        <w:tabs>
          <w:tab w:val="clear" w:pos="1296"/>
        </w:tabs>
        <w:ind w:left="1890"/>
        <w:rPr>
          <w:szCs w:val="24"/>
        </w:rPr>
      </w:pPr>
      <w:r w:rsidRPr="00FB7886">
        <w:rPr>
          <w:szCs w:val="24"/>
          <w:u w:val="single"/>
        </w:rPr>
        <w:t>ARM 17.8.763 Revocation of Permit</w:t>
      </w:r>
      <w:r w:rsidRPr="00BF20F4">
        <w:rPr>
          <w:szCs w:val="24"/>
          <w:u w:val="single"/>
        </w:rPr>
        <w:t xml:space="preserve">.  </w:t>
      </w:r>
      <w:r w:rsidRPr="00F9305A">
        <w:rPr>
          <w:szCs w:val="24"/>
        </w:rPr>
        <w:t>An air quality permit may be revoked upon written request of the permittee, or for violations of any requirement of the Clean Air Act of Montana, rules adopted under the Clean Air Act of Montana, the FCAA, rules adopted under the FCAA, or any applicable requirement contained in the Montana State Implementation Plan (SIP).</w:t>
      </w:r>
    </w:p>
    <w:p w14:paraId="6B7042F0" w14:textId="736EF748" w:rsidR="002B0194" w:rsidRPr="00BF20F4" w:rsidRDefault="002B0194" w:rsidP="00BF20F4">
      <w:pPr>
        <w:ind w:left="1890"/>
        <w:rPr>
          <w:szCs w:val="24"/>
          <w:u w:val="single"/>
        </w:rPr>
      </w:pPr>
    </w:p>
    <w:p w14:paraId="4915752D" w14:textId="77777777" w:rsidR="003F3685" w:rsidRPr="00F9305A" w:rsidRDefault="002B0194" w:rsidP="00F9305A">
      <w:pPr>
        <w:numPr>
          <w:ilvl w:val="0"/>
          <w:numId w:val="57"/>
        </w:numPr>
        <w:tabs>
          <w:tab w:val="clear" w:pos="1296"/>
        </w:tabs>
        <w:ind w:left="1890"/>
        <w:rPr>
          <w:szCs w:val="24"/>
        </w:rPr>
      </w:pPr>
      <w:r w:rsidRPr="00FB7886">
        <w:rPr>
          <w:szCs w:val="24"/>
          <w:u w:val="single"/>
        </w:rPr>
        <w:t>ARM 17.8.764 Administrative Amendment to Permit</w:t>
      </w:r>
      <w:r w:rsidRPr="00BF20F4">
        <w:rPr>
          <w:szCs w:val="24"/>
          <w:u w:val="single"/>
        </w:rPr>
        <w:t xml:space="preserve">.  </w:t>
      </w:r>
      <w:r w:rsidRPr="00F9305A">
        <w:rPr>
          <w:szCs w:val="24"/>
        </w:rPr>
        <w:t xml:space="preserve">An air quality permit may be amended for changes in any applicable rules and standards adopted by the Board of Environmental Review (Board) or changed conditions of operation at a source or stack that do not result in an increase </w:t>
      </w:r>
      <w:proofErr w:type="gramStart"/>
      <w:r w:rsidRPr="00F9305A">
        <w:rPr>
          <w:szCs w:val="24"/>
        </w:rPr>
        <w:t>of</w:t>
      </w:r>
      <w:proofErr w:type="gramEnd"/>
      <w:r w:rsidRPr="00F9305A">
        <w:rPr>
          <w:szCs w:val="24"/>
        </w:rPr>
        <w:t xml:space="preserve"> emissions </w:t>
      </w:r>
      <w:proofErr w:type="gramStart"/>
      <w:r w:rsidRPr="00F9305A">
        <w:rPr>
          <w:szCs w:val="24"/>
        </w:rPr>
        <w:t>as a result of</w:t>
      </w:r>
      <w:proofErr w:type="gramEnd"/>
      <w:r w:rsidRPr="00F9305A">
        <w:rPr>
          <w:szCs w:val="24"/>
        </w:rPr>
        <w:t xml:space="preserve"> those changed conditions.  </w:t>
      </w:r>
    </w:p>
    <w:p w14:paraId="573D0C86" w14:textId="77777777" w:rsidR="003F3685" w:rsidRPr="00BF20F4" w:rsidRDefault="003F3685" w:rsidP="00BF20F4">
      <w:pPr>
        <w:ind w:left="1890"/>
        <w:rPr>
          <w:szCs w:val="24"/>
          <w:u w:val="single"/>
        </w:rPr>
      </w:pPr>
    </w:p>
    <w:p w14:paraId="4CC4D178" w14:textId="27176F4C" w:rsidR="002B0194" w:rsidRPr="00F9305A" w:rsidRDefault="002B0194" w:rsidP="00F9305A">
      <w:pPr>
        <w:numPr>
          <w:ilvl w:val="0"/>
          <w:numId w:val="57"/>
        </w:numPr>
        <w:tabs>
          <w:tab w:val="clear" w:pos="1296"/>
        </w:tabs>
        <w:ind w:left="1890"/>
        <w:rPr>
          <w:szCs w:val="24"/>
        </w:rPr>
      </w:pPr>
      <w:r w:rsidRPr="00F9305A">
        <w:rPr>
          <w:szCs w:val="24"/>
        </w:rPr>
        <w:t>The owner or operator of a facility may not increase the facility’s emissions beyond permit limits unless the increase meets the criteria in ARM 17.8.745 for a de minimis change not requiring a permit, or unless the owner or operator applies for and receives another permit in accordance with ARM 17.8.748, ARM 17.8.749, ARM 17.8.752, ARM 17.8.755, and ARM 17.8.756, and with all applicable requirements in ARM Title 17, Chapter 8, Subchapters 8, 9, and 10.</w:t>
      </w:r>
    </w:p>
    <w:p w14:paraId="35A4D22B" w14:textId="77777777" w:rsidR="002B0194" w:rsidRPr="00BF20F4" w:rsidRDefault="002B0194" w:rsidP="00BF20F4">
      <w:pPr>
        <w:ind w:left="1890"/>
        <w:rPr>
          <w:szCs w:val="24"/>
          <w:u w:val="single"/>
        </w:rPr>
      </w:pPr>
    </w:p>
    <w:p w14:paraId="0F1F92D7" w14:textId="1DD078D7" w:rsidR="002B0194" w:rsidRPr="00F9305A" w:rsidRDefault="002B0194" w:rsidP="00F9305A">
      <w:pPr>
        <w:numPr>
          <w:ilvl w:val="0"/>
          <w:numId w:val="57"/>
        </w:numPr>
        <w:tabs>
          <w:tab w:val="clear" w:pos="1296"/>
        </w:tabs>
        <w:ind w:left="1890"/>
        <w:rPr>
          <w:szCs w:val="24"/>
        </w:rPr>
      </w:pPr>
      <w:r w:rsidRPr="00FB7886">
        <w:rPr>
          <w:szCs w:val="24"/>
          <w:u w:val="single"/>
        </w:rPr>
        <w:t>ARM 17.8.765 Transfer of Permit</w:t>
      </w:r>
      <w:r w:rsidRPr="00BF20F4">
        <w:rPr>
          <w:szCs w:val="24"/>
          <w:u w:val="single"/>
        </w:rPr>
        <w:t xml:space="preserve">.  </w:t>
      </w:r>
      <w:r w:rsidRPr="00F9305A">
        <w:rPr>
          <w:szCs w:val="24"/>
        </w:rPr>
        <w:t xml:space="preserve">This rule states that an air quality permit may be transferred from one person to another if written notice of intent to </w:t>
      </w:r>
      <w:r w:rsidRPr="00F9305A">
        <w:rPr>
          <w:szCs w:val="24"/>
        </w:rPr>
        <w:lastRenderedPageBreak/>
        <w:t xml:space="preserve">transfer, including the names of the transferor and the transferee, is sent to </w:t>
      </w:r>
      <w:r w:rsidR="00C22E95" w:rsidRPr="00F9305A">
        <w:rPr>
          <w:szCs w:val="24"/>
        </w:rPr>
        <w:t>DEQ</w:t>
      </w:r>
      <w:r w:rsidRPr="00F9305A">
        <w:rPr>
          <w:szCs w:val="24"/>
        </w:rPr>
        <w:t>.</w:t>
      </w:r>
    </w:p>
    <w:p w14:paraId="49510611" w14:textId="77777777" w:rsidR="002B0194" w:rsidRPr="00BF20F4" w:rsidRDefault="002B0194" w:rsidP="00BF20F4">
      <w:pPr>
        <w:ind w:left="1890"/>
        <w:rPr>
          <w:szCs w:val="24"/>
          <w:u w:val="single"/>
        </w:rPr>
      </w:pPr>
    </w:p>
    <w:p w14:paraId="44628A59" w14:textId="0115205A" w:rsidR="002B0194" w:rsidRPr="00F9305A" w:rsidRDefault="002B0194" w:rsidP="00F9305A">
      <w:pPr>
        <w:numPr>
          <w:ilvl w:val="0"/>
          <w:numId w:val="57"/>
        </w:numPr>
        <w:tabs>
          <w:tab w:val="clear" w:pos="1296"/>
        </w:tabs>
        <w:ind w:left="1890"/>
        <w:rPr>
          <w:szCs w:val="24"/>
        </w:rPr>
      </w:pPr>
      <w:r w:rsidRPr="00795C1B">
        <w:rPr>
          <w:szCs w:val="24"/>
          <w:u w:val="single"/>
        </w:rPr>
        <w:t>ARM 17.8.770 Additional Requirements for Incinerators</w:t>
      </w:r>
      <w:r w:rsidRPr="00BF20F4">
        <w:rPr>
          <w:szCs w:val="24"/>
          <w:u w:val="single"/>
        </w:rPr>
        <w:t xml:space="preserve">.  </w:t>
      </w:r>
      <w:r w:rsidRPr="00F9305A">
        <w:rPr>
          <w:szCs w:val="24"/>
        </w:rPr>
        <w:t xml:space="preserve">This rule specifies the additional information that must be submitted to </w:t>
      </w:r>
      <w:r w:rsidR="00C22E95" w:rsidRPr="00F9305A">
        <w:rPr>
          <w:szCs w:val="24"/>
        </w:rPr>
        <w:t>DEQ</w:t>
      </w:r>
      <w:r w:rsidRPr="00F9305A">
        <w:rPr>
          <w:szCs w:val="24"/>
        </w:rPr>
        <w:t xml:space="preserve"> for incineration facilities subject to 75-2-215, Montana Code Annotated (MCA).</w:t>
      </w:r>
    </w:p>
    <w:p w14:paraId="13625FD0" w14:textId="77777777" w:rsidR="00E52159" w:rsidRPr="00795C1B" w:rsidRDefault="00E52159" w:rsidP="00BF20F4">
      <w:pPr>
        <w:ind w:left="1890"/>
        <w:rPr>
          <w:szCs w:val="24"/>
          <w:u w:val="single"/>
        </w:rPr>
      </w:pPr>
    </w:p>
    <w:p w14:paraId="40025C1F" w14:textId="4B186A6A" w:rsidR="00E52159" w:rsidRPr="00F9305A" w:rsidRDefault="00E52159" w:rsidP="00F9305A">
      <w:pPr>
        <w:numPr>
          <w:ilvl w:val="0"/>
          <w:numId w:val="57"/>
        </w:numPr>
        <w:tabs>
          <w:tab w:val="clear" w:pos="1296"/>
        </w:tabs>
        <w:ind w:left="1890"/>
        <w:rPr>
          <w:szCs w:val="24"/>
        </w:rPr>
      </w:pPr>
      <w:r w:rsidRPr="00795C1B">
        <w:rPr>
          <w:szCs w:val="24"/>
          <w:u w:val="single"/>
        </w:rPr>
        <w:t>ARM 17.8.771 Mercury Emission Standards for Mercury-Emitting Generating Units</w:t>
      </w:r>
      <w:r w:rsidRPr="00F9305A">
        <w:rPr>
          <w:szCs w:val="24"/>
        </w:rPr>
        <w:t>.  This rule identifies mercury emission limitation requirements, mercury control strategy requirements, and application requirements for mercury-emitting generating units.</w:t>
      </w:r>
    </w:p>
    <w:p w14:paraId="3594D586" w14:textId="77777777" w:rsidR="002B0194" w:rsidRPr="00FB7886" w:rsidRDefault="002B0194">
      <w:pPr>
        <w:rPr>
          <w:szCs w:val="24"/>
        </w:rPr>
      </w:pPr>
    </w:p>
    <w:p w14:paraId="29D03B5D" w14:textId="77777777" w:rsidR="002B0194" w:rsidRPr="00FB7886" w:rsidRDefault="002B0194" w:rsidP="00E2123A">
      <w:pPr>
        <w:pStyle w:val="Heading2"/>
      </w:pPr>
      <w:r w:rsidRPr="00FB7886">
        <w:t>ARM 17.8, Subchapter 8 – Prevention of Significant Deterioration of Air Quality, including, but not limited to:</w:t>
      </w:r>
    </w:p>
    <w:p w14:paraId="348235C7" w14:textId="77777777" w:rsidR="002B0194" w:rsidRPr="00FB7886" w:rsidRDefault="002B0194">
      <w:pPr>
        <w:ind w:left="432"/>
        <w:rPr>
          <w:szCs w:val="24"/>
        </w:rPr>
      </w:pPr>
    </w:p>
    <w:p w14:paraId="0255E8B7" w14:textId="77777777" w:rsidR="002B0194" w:rsidRPr="00FB7886" w:rsidRDefault="002B0194" w:rsidP="00F9305A">
      <w:pPr>
        <w:numPr>
          <w:ilvl w:val="0"/>
          <w:numId w:val="4"/>
        </w:numPr>
        <w:tabs>
          <w:tab w:val="clear" w:pos="1296"/>
          <w:tab w:val="num" w:pos="1872"/>
        </w:tabs>
        <w:ind w:left="1872"/>
        <w:rPr>
          <w:szCs w:val="24"/>
        </w:rPr>
      </w:pPr>
      <w:r w:rsidRPr="00FB7886">
        <w:rPr>
          <w:szCs w:val="24"/>
          <w:u w:val="single"/>
        </w:rPr>
        <w:t>ARM 17.8.801 Definitions</w:t>
      </w:r>
      <w:r w:rsidRPr="00FB7886">
        <w:rPr>
          <w:szCs w:val="24"/>
        </w:rPr>
        <w:t>.  This rule is a list of applicable definitions used in this subchapter.</w:t>
      </w:r>
    </w:p>
    <w:p w14:paraId="34CD6AA8" w14:textId="77777777" w:rsidR="002B0194" w:rsidRPr="00FB7886" w:rsidRDefault="002B0194" w:rsidP="00F9305A">
      <w:pPr>
        <w:ind w:left="1440"/>
        <w:rPr>
          <w:szCs w:val="24"/>
        </w:rPr>
      </w:pPr>
    </w:p>
    <w:p w14:paraId="47816F06" w14:textId="77777777" w:rsidR="002B0194" w:rsidRPr="00FB7886" w:rsidRDefault="002B0194" w:rsidP="00F9305A">
      <w:pPr>
        <w:numPr>
          <w:ilvl w:val="0"/>
          <w:numId w:val="4"/>
        </w:numPr>
        <w:tabs>
          <w:tab w:val="clear" w:pos="1296"/>
          <w:tab w:val="num" w:pos="1872"/>
        </w:tabs>
        <w:ind w:left="1872"/>
        <w:rPr>
          <w:szCs w:val="24"/>
        </w:rPr>
      </w:pPr>
      <w:r w:rsidRPr="00FB7886">
        <w:rPr>
          <w:szCs w:val="24"/>
          <w:u w:val="single"/>
        </w:rPr>
        <w:t>ARM 17.8.818 Review of Major Stationary Sources and Major Modifications--Source Applicability and Exemptions</w:t>
      </w:r>
      <w:r w:rsidRPr="00FB7886">
        <w:rPr>
          <w:szCs w:val="24"/>
        </w:rPr>
        <w:t>.  The requirements contained in ARM 17.8.819 through ARM 17.8.827 shall apply to any major stationary source and any major modification, with respect to each pollutant subject to regulation under the FCAA that it would emit, except as this subchapter would otherwise allow.</w:t>
      </w:r>
    </w:p>
    <w:p w14:paraId="4B8D084E" w14:textId="77777777" w:rsidR="002B0194" w:rsidRPr="00FB7886" w:rsidRDefault="002B0194" w:rsidP="00F9305A">
      <w:pPr>
        <w:ind w:left="576"/>
        <w:rPr>
          <w:szCs w:val="24"/>
        </w:rPr>
      </w:pPr>
    </w:p>
    <w:p w14:paraId="7C846AFA" w14:textId="51CB66D4" w:rsidR="002B0194" w:rsidRPr="00795C1B" w:rsidRDefault="002B0194" w:rsidP="00F9305A">
      <w:pPr>
        <w:ind w:left="1872"/>
        <w:rPr>
          <w:szCs w:val="24"/>
        </w:rPr>
      </w:pPr>
      <w:r w:rsidRPr="00795C1B">
        <w:rPr>
          <w:szCs w:val="24"/>
        </w:rPr>
        <w:t xml:space="preserve">This facility is not a major stationary source </w:t>
      </w:r>
      <w:r w:rsidR="00685431" w:rsidRPr="00795C1B">
        <w:rPr>
          <w:szCs w:val="24"/>
        </w:rPr>
        <w:t>because</w:t>
      </w:r>
      <w:r w:rsidRPr="00795C1B">
        <w:rPr>
          <w:szCs w:val="24"/>
        </w:rPr>
        <w:t xml:space="preserve"> this facility is not a listed source and the facility's PTE is below 250 tons per year of any pollutant (excluding fugitive emissions).  </w:t>
      </w:r>
    </w:p>
    <w:p w14:paraId="6A3DDB25" w14:textId="77777777" w:rsidR="002B0194" w:rsidRPr="00FB7886" w:rsidRDefault="002B0194">
      <w:pPr>
        <w:rPr>
          <w:szCs w:val="24"/>
        </w:rPr>
      </w:pPr>
    </w:p>
    <w:p w14:paraId="7F782FDD" w14:textId="77777777" w:rsidR="002B0194" w:rsidRPr="00FB7886" w:rsidRDefault="002B0194" w:rsidP="00E2123A">
      <w:pPr>
        <w:pStyle w:val="Heading2"/>
      </w:pPr>
      <w:r w:rsidRPr="00FB7886">
        <w:t>ARM 17.8, Subchapter 12 – Operating Permit Program Applicability, including, but not limited to:</w:t>
      </w:r>
    </w:p>
    <w:p w14:paraId="40D12127" w14:textId="77777777" w:rsidR="002B0194" w:rsidRPr="00FB7886" w:rsidRDefault="002B0194">
      <w:pPr>
        <w:ind w:left="432"/>
        <w:rPr>
          <w:szCs w:val="24"/>
        </w:rPr>
      </w:pPr>
    </w:p>
    <w:p w14:paraId="31F1B65A" w14:textId="77777777" w:rsidR="002B0194" w:rsidRPr="00FB7886" w:rsidRDefault="002B0194" w:rsidP="00F9305A">
      <w:pPr>
        <w:numPr>
          <w:ilvl w:val="0"/>
          <w:numId w:val="5"/>
        </w:numPr>
        <w:tabs>
          <w:tab w:val="clear" w:pos="1296"/>
          <w:tab w:val="num" w:pos="1872"/>
        </w:tabs>
        <w:ind w:left="1872" w:hanging="576"/>
        <w:rPr>
          <w:szCs w:val="24"/>
        </w:rPr>
      </w:pPr>
      <w:r w:rsidRPr="00FB7886">
        <w:rPr>
          <w:szCs w:val="24"/>
          <w:u w:val="single"/>
        </w:rPr>
        <w:t>ARM 17.8.1201 Definitions</w:t>
      </w:r>
      <w:r w:rsidRPr="00FB7886">
        <w:rPr>
          <w:szCs w:val="24"/>
        </w:rPr>
        <w:t>.  (23) Major Source under Section 7412 of the FCAA is defined as any source having:</w:t>
      </w:r>
    </w:p>
    <w:p w14:paraId="20ED64BA" w14:textId="77777777" w:rsidR="002B0194" w:rsidRPr="00FB7886" w:rsidRDefault="002B0194" w:rsidP="00F9305A">
      <w:pPr>
        <w:ind w:left="1440"/>
        <w:rPr>
          <w:szCs w:val="24"/>
        </w:rPr>
      </w:pPr>
    </w:p>
    <w:p w14:paraId="4E3DF8BB" w14:textId="77777777" w:rsidR="002B0194" w:rsidRPr="00FB7886" w:rsidRDefault="002B0194" w:rsidP="00F9305A">
      <w:pPr>
        <w:numPr>
          <w:ilvl w:val="0"/>
          <w:numId w:val="6"/>
        </w:numPr>
        <w:tabs>
          <w:tab w:val="clear" w:pos="1728"/>
          <w:tab w:val="num" w:pos="2304"/>
        </w:tabs>
        <w:ind w:left="2304"/>
        <w:rPr>
          <w:szCs w:val="24"/>
        </w:rPr>
      </w:pPr>
      <w:r w:rsidRPr="00FB7886">
        <w:rPr>
          <w:szCs w:val="24"/>
        </w:rPr>
        <w:t>PTE &gt; 100 tons/year of any pollutant;</w:t>
      </w:r>
    </w:p>
    <w:p w14:paraId="3A7BEA83" w14:textId="77777777" w:rsidR="002B0194" w:rsidRPr="00FB7886" w:rsidRDefault="002B0194" w:rsidP="00F9305A">
      <w:pPr>
        <w:ind w:left="1872"/>
        <w:rPr>
          <w:szCs w:val="24"/>
        </w:rPr>
      </w:pPr>
    </w:p>
    <w:p w14:paraId="3EE06F7E" w14:textId="68D6181A" w:rsidR="002B0194" w:rsidRPr="00FB7886" w:rsidRDefault="002B0194" w:rsidP="00F9305A">
      <w:pPr>
        <w:numPr>
          <w:ilvl w:val="0"/>
          <w:numId w:val="6"/>
        </w:numPr>
        <w:tabs>
          <w:tab w:val="clear" w:pos="1728"/>
          <w:tab w:val="num" w:pos="2304"/>
        </w:tabs>
        <w:ind w:left="2304"/>
        <w:rPr>
          <w:szCs w:val="24"/>
        </w:rPr>
      </w:pPr>
      <w:r w:rsidRPr="00FB7886">
        <w:rPr>
          <w:szCs w:val="24"/>
        </w:rPr>
        <w:t xml:space="preserve">PTE &gt; 10 tons/year of any one hazardous air pollutant (HAP), PTE &gt; 25 tons/year of a combination of all HAPs, or lesser quantity as </w:t>
      </w:r>
      <w:r w:rsidR="00C22E95">
        <w:rPr>
          <w:szCs w:val="24"/>
        </w:rPr>
        <w:t>DEQ</w:t>
      </w:r>
      <w:r w:rsidRPr="00FB7886">
        <w:rPr>
          <w:szCs w:val="24"/>
        </w:rPr>
        <w:t xml:space="preserve"> may establish by rule; or</w:t>
      </w:r>
    </w:p>
    <w:p w14:paraId="43220EB0" w14:textId="77777777" w:rsidR="002B0194" w:rsidRPr="00FB7886" w:rsidRDefault="002B0194" w:rsidP="00F9305A">
      <w:pPr>
        <w:ind w:left="576"/>
        <w:rPr>
          <w:szCs w:val="24"/>
        </w:rPr>
      </w:pPr>
    </w:p>
    <w:p w14:paraId="0C9A4E95" w14:textId="77777777" w:rsidR="002B0194" w:rsidRPr="00FB7886" w:rsidRDefault="002B0194" w:rsidP="00F9305A">
      <w:pPr>
        <w:numPr>
          <w:ilvl w:val="0"/>
          <w:numId w:val="6"/>
        </w:numPr>
        <w:tabs>
          <w:tab w:val="clear" w:pos="1728"/>
          <w:tab w:val="num" w:pos="2304"/>
        </w:tabs>
        <w:ind w:left="2304"/>
        <w:rPr>
          <w:szCs w:val="24"/>
        </w:rPr>
      </w:pPr>
      <w:r w:rsidRPr="00FB7886">
        <w:rPr>
          <w:szCs w:val="24"/>
        </w:rPr>
        <w:t>PTE &gt; 70 tons/year of particulate matter with an aerodynamic diameter of 10 microns or less (PM</w:t>
      </w:r>
      <w:r w:rsidRPr="00FB7886">
        <w:rPr>
          <w:szCs w:val="24"/>
          <w:vertAlign w:val="subscript"/>
        </w:rPr>
        <w:t>10</w:t>
      </w:r>
      <w:r w:rsidRPr="00FB7886">
        <w:rPr>
          <w:szCs w:val="24"/>
        </w:rPr>
        <w:t>) in a serious PM</w:t>
      </w:r>
      <w:r w:rsidRPr="00FB7886">
        <w:rPr>
          <w:szCs w:val="24"/>
          <w:vertAlign w:val="subscript"/>
        </w:rPr>
        <w:t>10</w:t>
      </w:r>
      <w:r w:rsidRPr="00FB7886">
        <w:rPr>
          <w:szCs w:val="24"/>
        </w:rPr>
        <w:t xml:space="preserve"> nonattainment area.</w:t>
      </w:r>
    </w:p>
    <w:p w14:paraId="16C55909" w14:textId="77777777" w:rsidR="002B0194" w:rsidRPr="00FB7886" w:rsidRDefault="002B0194" w:rsidP="00F9305A">
      <w:pPr>
        <w:ind w:left="576"/>
        <w:rPr>
          <w:szCs w:val="24"/>
        </w:rPr>
      </w:pPr>
    </w:p>
    <w:p w14:paraId="2BF57CDF" w14:textId="656422EF" w:rsidR="002B0194" w:rsidRPr="00FB7886" w:rsidRDefault="002B0194" w:rsidP="00F9305A">
      <w:pPr>
        <w:pStyle w:val="BodyTextIndent3"/>
        <w:numPr>
          <w:ilvl w:val="0"/>
          <w:numId w:val="5"/>
        </w:numPr>
        <w:tabs>
          <w:tab w:val="clear" w:pos="1296"/>
          <w:tab w:val="num" w:pos="1872"/>
        </w:tabs>
        <w:ind w:left="1872"/>
        <w:rPr>
          <w:sz w:val="24"/>
          <w:szCs w:val="24"/>
        </w:rPr>
      </w:pPr>
      <w:r w:rsidRPr="00FB7886">
        <w:rPr>
          <w:sz w:val="24"/>
          <w:szCs w:val="24"/>
          <w:u w:val="single"/>
        </w:rPr>
        <w:t>ARM 17.8.1204 Air Quality Operating Permit Program</w:t>
      </w:r>
      <w:r w:rsidRPr="00FB7886">
        <w:rPr>
          <w:sz w:val="24"/>
          <w:szCs w:val="24"/>
        </w:rPr>
        <w:t>.  (1) Title V of the FCAA amendments of 1990 requires that all sources, as defined in ARM 17.8.1204(1), obtain a Title V Operating Permit</w:t>
      </w:r>
      <w:r w:rsidR="0012689A" w:rsidRPr="00FB7886">
        <w:rPr>
          <w:sz w:val="24"/>
          <w:szCs w:val="24"/>
        </w:rPr>
        <w:t xml:space="preserve">. </w:t>
      </w:r>
      <w:r w:rsidRPr="00FB7886">
        <w:rPr>
          <w:sz w:val="24"/>
          <w:szCs w:val="24"/>
        </w:rPr>
        <w:t xml:space="preserve">In reviewing and issuing </w:t>
      </w:r>
      <w:r w:rsidR="002548DF" w:rsidRPr="00FB7886">
        <w:rPr>
          <w:sz w:val="24"/>
          <w:szCs w:val="24"/>
        </w:rPr>
        <w:t>MAQP</w:t>
      </w:r>
      <w:r w:rsidRPr="00FB7886">
        <w:rPr>
          <w:sz w:val="24"/>
          <w:szCs w:val="24"/>
        </w:rPr>
        <w:t xml:space="preserve"> #</w:t>
      </w:r>
      <w:r w:rsidR="00795C1B">
        <w:rPr>
          <w:sz w:val="24"/>
          <w:szCs w:val="24"/>
        </w:rPr>
        <w:t>5291-0</w:t>
      </w:r>
      <w:r w:rsidR="004F49D7">
        <w:rPr>
          <w:sz w:val="24"/>
          <w:szCs w:val="24"/>
        </w:rPr>
        <w:t>1</w:t>
      </w:r>
      <w:r w:rsidRPr="00FB7886">
        <w:rPr>
          <w:sz w:val="24"/>
          <w:szCs w:val="24"/>
        </w:rPr>
        <w:t xml:space="preserve"> for </w:t>
      </w:r>
      <w:r w:rsidR="00C22E95">
        <w:rPr>
          <w:sz w:val="24"/>
          <w:szCs w:val="24"/>
        </w:rPr>
        <w:t>Potentate</w:t>
      </w:r>
      <w:r w:rsidRPr="00FB7886">
        <w:rPr>
          <w:sz w:val="24"/>
          <w:szCs w:val="24"/>
        </w:rPr>
        <w:t>, the following conclusions were made</w:t>
      </w:r>
      <w:r w:rsidR="00B76BF8" w:rsidRPr="00FB7886">
        <w:rPr>
          <w:sz w:val="24"/>
          <w:szCs w:val="24"/>
        </w:rPr>
        <w:t>:</w:t>
      </w:r>
    </w:p>
    <w:p w14:paraId="03C43F3F" w14:textId="77777777" w:rsidR="002B0194" w:rsidRPr="00FB7886" w:rsidRDefault="002B0194" w:rsidP="00F9305A">
      <w:pPr>
        <w:ind w:left="1440"/>
        <w:rPr>
          <w:szCs w:val="24"/>
        </w:rPr>
      </w:pPr>
    </w:p>
    <w:p w14:paraId="1ABB0B43" w14:textId="02313983" w:rsidR="002B0194" w:rsidRPr="00FB7886" w:rsidRDefault="002B0194" w:rsidP="00F9305A">
      <w:pPr>
        <w:numPr>
          <w:ilvl w:val="0"/>
          <w:numId w:val="7"/>
        </w:numPr>
        <w:tabs>
          <w:tab w:val="clear" w:pos="1728"/>
          <w:tab w:val="num" w:pos="2304"/>
        </w:tabs>
        <w:ind w:left="2304"/>
        <w:rPr>
          <w:szCs w:val="24"/>
        </w:rPr>
      </w:pPr>
      <w:r w:rsidRPr="00FB7886">
        <w:rPr>
          <w:szCs w:val="24"/>
        </w:rPr>
        <w:t xml:space="preserve">The facility’s PTE is </w:t>
      </w:r>
      <w:r w:rsidR="0012689A">
        <w:rPr>
          <w:szCs w:val="24"/>
        </w:rPr>
        <w:t xml:space="preserve">less </w:t>
      </w:r>
      <w:r w:rsidRPr="00FB7886">
        <w:rPr>
          <w:szCs w:val="24"/>
        </w:rPr>
        <w:t>than 100 tons/year for any pollutant</w:t>
      </w:r>
      <w:r w:rsidR="004B29B0">
        <w:rPr>
          <w:szCs w:val="24"/>
        </w:rPr>
        <w:t>.</w:t>
      </w:r>
      <w:r w:rsidR="0049538A">
        <w:rPr>
          <w:szCs w:val="24"/>
        </w:rPr>
        <w:t xml:space="preserve"> </w:t>
      </w:r>
    </w:p>
    <w:p w14:paraId="14ABC5BC" w14:textId="77777777" w:rsidR="002B0194" w:rsidRPr="00FB7886" w:rsidRDefault="002B0194" w:rsidP="00F9305A">
      <w:pPr>
        <w:ind w:left="1872"/>
        <w:rPr>
          <w:szCs w:val="24"/>
        </w:rPr>
      </w:pPr>
    </w:p>
    <w:p w14:paraId="1CCD8036" w14:textId="77777777" w:rsidR="002B0194" w:rsidRPr="00FB7886" w:rsidRDefault="002B0194" w:rsidP="00F9305A">
      <w:pPr>
        <w:numPr>
          <w:ilvl w:val="0"/>
          <w:numId w:val="7"/>
        </w:numPr>
        <w:tabs>
          <w:tab w:val="clear" w:pos="1728"/>
          <w:tab w:val="num" w:pos="2304"/>
        </w:tabs>
        <w:ind w:left="2304"/>
        <w:rPr>
          <w:szCs w:val="24"/>
        </w:rPr>
      </w:pPr>
      <w:r w:rsidRPr="00FB7886">
        <w:rPr>
          <w:szCs w:val="24"/>
        </w:rPr>
        <w:t>The facility’s PTE is less than 10 tons/year for any one HAP and less than 25 tons/year for all HAPs.</w:t>
      </w:r>
    </w:p>
    <w:p w14:paraId="12BC52F7" w14:textId="77777777" w:rsidR="002B0194" w:rsidRPr="00FB7886" w:rsidRDefault="002B0194" w:rsidP="00F9305A">
      <w:pPr>
        <w:ind w:left="576"/>
        <w:rPr>
          <w:szCs w:val="24"/>
        </w:rPr>
      </w:pPr>
    </w:p>
    <w:p w14:paraId="5DC77BCF" w14:textId="77777777" w:rsidR="002B0194" w:rsidRPr="00FB7886" w:rsidRDefault="002B0194" w:rsidP="00F9305A">
      <w:pPr>
        <w:numPr>
          <w:ilvl w:val="0"/>
          <w:numId w:val="7"/>
        </w:numPr>
        <w:tabs>
          <w:tab w:val="clear" w:pos="1728"/>
          <w:tab w:val="num" w:pos="2304"/>
        </w:tabs>
        <w:ind w:left="2304"/>
        <w:rPr>
          <w:szCs w:val="24"/>
        </w:rPr>
      </w:pPr>
      <w:r w:rsidRPr="00FB7886">
        <w:rPr>
          <w:szCs w:val="24"/>
        </w:rPr>
        <w:t>This source is not located in a serious PM</w:t>
      </w:r>
      <w:r w:rsidRPr="00FB7886">
        <w:rPr>
          <w:szCs w:val="24"/>
          <w:vertAlign w:val="subscript"/>
        </w:rPr>
        <w:t>10</w:t>
      </w:r>
      <w:r w:rsidRPr="00FB7886">
        <w:rPr>
          <w:szCs w:val="24"/>
        </w:rPr>
        <w:t xml:space="preserve"> nonattainment area.</w:t>
      </w:r>
    </w:p>
    <w:p w14:paraId="48E5A93D" w14:textId="77777777" w:rsidR="002B0194" w:rsidRPr="00FB7886" w:rsidRDefault="002B0194" w:rsidP="00F9305A">
      <w:pPr>
        <w:ind w:left="576"/>
        <w:rPr>
          <w:szCs w:val="24"/>
        </w:rPr>
      </w:pPr>
    </w:p>
    <w:p w14:paraId="2D9A585C" w14:textId="04567FB1" w:rsidR="002B0194" w:rsidRPr="00FB7886" w:rsidRDefault="002B0194" w:rsidP="00F9305A">
      <w:pPr>
        <w:numPr>
          <w:ilvl w:val="0"/>
          <w:numId w:val="7"/>
        </w:numPr>
        <w:tabs>
          <w:tab w:val="clear" w:pos="1728"/>
          <w:tab w:val="num" w:pos="2304"/>
        </w:tabs>
        <w:ind w:left="2304"/>
        <w:rPr>
          <w:szCs w:val="24"/>
        </w:rPr>
      </w:pPr>
      <w:r w:rsidRPr="00FB7886">
        <w:rPr>
          <w:szCs w:val="24"/>
        </w:rPr>
        <w:t>This facility is subject to current NSPS</w:t>
      </w:r>
      <w:r w:rsidR="00795C1B">
        <w:rPr>
          <w:szCs w:val="24"/>
        </w:rPr>
        <w:t xml:space="preserve"> (Subpart(s) A, LL, OOO, and IIII)</w:t>
      </w:r>
      <w:r w:rsidRPr="00FB7886">
        <w:rPr>
          <w:szCs w:val="24"/>
        </w:rPr>
        <w:t>.</w:t>
      </w:r>
    </w:p>
    <w:p w14:paraId="153C9B0A" w14:textId="77777777" w:rsidR="002B0194" w:rsidRPr="00FB7886" w:rsidRDefault="002B0194" w:rsidP="00F9305A">
      <w:pPr>
        <w:ind w:left="576"/>
        <w:rPr>
          <w:szCs w:val="24"/>
        </w:rPr>
      </w:pPr>
    </w:p>
    <w:p w14:paraId="51148B66" w14:textId="3D72CF25" w:rsidR="002B0194" w:rsidRPr="00FB7886" w:rsidRDefault="002B0194" w:rsidP="00F9305A">
      <w:pPr>
        <w:numPr>
          <w:ilvl w:val="0"/>
          <w:numId w:val="7"/>
        </w:numPr>
        <w:tabs>
          <w:tab w:val="clear" w:pos="1728"/>
          <w:tab w:val="num" w:pos="2304"/>
        </w:tabs>
        <w:ind w:left="2304"/>
        <w:rPr>
          <w:szCs w:val="24"/>
        </w:rPr>
      </w:pPr>
      <w:r w:rsidRPr="00FB7886">
        <w:rPr>
          <w:szCs w:val="24"/>
        </w:rPr>
        <w:t xml:space="preserve">This facility is </w:t>
      </w:r>
      <w:r w:rsidR="00795C1B">
        <w:rPr>
          <w:szCs w:val="24"/>
        </w:rPr>
        <w:t>s</w:t>
      </w:r>
      <w:r w:rsidRPr="00FB7886">
        <w:rPr>
          <w:szCs w:val="24"/>
        </w:rPr>
        <w:t xml:space="preserve">ubject to </w:t>
      </w:r>
      <w:r w:rsidR="00795C1B">
        <w:rPr>
          <w:szCs w:val="24"/>
        </w:rPr>
        <w:t>c</w:t>
      </w:r>
      <w:r w:rsidRPr="00FB7886">
        <w:rPr>
          <w:szCs w:val="24"/>
        </w:rPr>
        <w:t>urrent NESHAP</w:t>
      </w:r>
      <w:r w:rsidR="00795C1B">
        <w:rPr>
          <w:szCs w:val="24"/>
        </w:rPr>
        <w:t xml:space="preserve"> (Subpart(s) A and ZZZZ)</w:t>
      </w:r>
      <w:r w:rsidRPr="00FB7886">
        <w:rPr>
          <w:szCs w:val="24"/>
        </w:rPr>
        <w:t>.</w:t>
      </w:r>
    </w:p>
    <w:p w14:paraId="1C34ADCF" w14:textId="77777777" w:rsidR="002B0194" w:rsidRPr="00FB7886" w:rsidRDefault="002B0194" w:rsidP="00F9305A">
      <w:pPr>
        <w:ind w:left="576"/>
        <w:rPr>
          <w:szCs w:val="24"/>
        </w:rPr>
      </w:pPr>
    </w:p>
    <w:p w14:paraId="2BFCAB4D" w14:textId="77777777" w:rsidR="002B0194" w:rsidRPr="00FB7886" w:rsidRDefault="002B0194" w:rsidP="00F9305A">
      <w:pPr>
        <w:numPr>
          <w:ilvl w:val="0"/>
          <w:numId w:val="7"/>
        </w:numPr>
        <w:tabs>
          <w:tab w:val="clear" w:pos="1728"/>
          <w:tab w:val="num" w:pos="2304"/>
        </w:tabs>
        <w:ind w:left="2304"/>
        <w:rPr>
          <w:szCs w:val="24"/>
        </w:rPr>
      </w:pPr>
      <w:r w:rsidRPr="00FB7886">
        <w:rPr>
          <w:szCs w:val="24"/>
        </w:rPr>
        <w:t>This source is not a Title IV affected source, or a solid waste combustion unit.</w:t>
      </w:r>
    </w:p>
    <w:p w14:paraId="17447F4B" w14:textId="77777777" w:rsidR="002B0194" w:rsidRPr="00FB7886" w:rsidRDefault="002B0194" w:rsidP="00F9305A">
      <w:pPr>
        <w:ind w:left="576"/>
        <w:rPr>
          <w:szCs w:val="24"/>
        </w:rPr>
      </w:pPr>
    </w:p>
    <w:p w14:paraId="39D41D50" w14:textId="77777777" w:rsidR="002B0194" w:rsidRPr="00FB7886" w:rsidRDefault="002B0194" w:rsidP="00F9305A">
      <w:pPr>
        <w:numPr>
          <w:ilvl w:val="0"/>
          <w:numId w:val="7"/>
        </w:numPr>
        <w:tabs>
          <w:tab w:val="clear" w:pos="1728"/>
          <w:tab w:val="num" w:pos="2304"/>
        </w:tabs>
        <w:ind w:left="2304"/>
        <w:rPr>
          <w:szCs w:val="24"/>
        </w:rPr>
      </w:pPr>
      <w:r w:rsidRPr="00FB7886">
        <w:rPr>
          <w:szCs w:val="24"/>
        </w:rPr>
        <w:t>This source is not an EPA designated Title V source.</w:t>
      </w:r>
    </w:p>
    <w:p w14:paraId="19756154" w14:textId="77777777" w:rsidR="002B0194" w:rsidRPr="00FB7886" w:rsidRDefault="002B0194" w:rsidP="00F9305A">
      <w:pPr>
        <w:ind w:left="576"/>
        <w:rPr>
          <w:szCs w:val="24"/>
        </w:rPr>
      </w:pPr>
    </w:p>
    <w:p w14:paraId="3ECF0DF5" w14:textId="10A2F775" w:rsidR="004F49D7" w:rsidRPr="004F49D7" w:rsidRDefault="004F49D7" w:rsidP="00F9305A">
      <w:pPr>
        <w:numPr>
          <w:ilvl w:val="0"/>
          <w:numId w:val="7"/>
        </w:numPr>
        <w:tabs>
          <w:tab w:val="clear" w:pos="1728"/>
          <w:tab w:val="left" w:pos="-1440"/>
          <w:tab w:val="left" w:pos="-720"/>
          <w:tab w:val="left" w:pos="0"/>
          <w:tab w:val="left" w:pos="600"/>
          <w:tab w:val="left" w:pos="1200"/>
          <w:tab w:val="num" w:pos="2304"/>
          <w:tab w:val="left" w:pos="2400"/>
          <w:tab w:val="left" w:pos="3000"/>
          <w:tab w:val="left" w:pos="3600"/>
          <w:tab w:val="left" w:pos="4200"/>
          <w:tab w:val="left" w:pos="4800"/>
        </w:tabs>
        <w:ind w:left="2304"/>
        <w:rPr>
          <w:szCs w:val="24"/>
        </w:rPr>
      </w:pPr>
      <w:r w:rsidRPr="004F49D7">
        <w:rPr>
          <w:szCs w:val="24"/>
        </w:rPr>
        <w:t>As allowed by ARM 17.8.1204(3), DEQ may exempt a source from the requirement to obtain an air quality operating permit by establishing federally enforceable limitations which limit that source’s potential to emit.</w:t>
      </w:r>
    </w:p>
    <w:p w14:paraId="353A91DA" w14:textId="777948FD" w:rsidR="004F49D7" w:rsidRPr="004F49D7" w:rsidRDefault="004F49D7" w:rsidP="00F9305A">
      <w:pPr>
        <w:tabs>
          <w:tab w:val="left" w:pos="-1440"/>
          <w:tab w:val="left" w:pos="-720"/>
          <w:tab w:val="left" w:pos="0"/>
          <w:tab w:val="left" w:pos="600"/>
          <w:tab w:val="left" w:pos="1200"/>
          <w:tab w:val="left" w:pos="1800"/>
          <w:tab w:val="left" w:pos="2250"/>
          <w:tab w:val="left" w:pos="3600"/>
          <w:tab w:val="left" w:pos="4200"/>
          <w:tab w:val="left" w:pos="4800"/>
        </w:tabs>
        <w:ind w:left="2826" w:hanging="450"/>
        <w:rPr>
          <w:szCs w:val="24"/>
        </w:rPr>
      </w:pPr>
      <w:r w:rsidRPr="004F49D7">
        <w:rPr>
          <w:szCs w:val="24"/>
        </w:rPr>
        <w:t>i.</w:t>
      </w:r>
      <w:r w:rsidRPr="004F49D7">
        <w:rPr>
          <w:szCs w:val="24"/>
        </w:rPr>
        <w:tab/>
        <w:t xml:space="preserve">In applying for an exemption under this section, the owner or operator of the source shall certify to DEQ that the source’s potential to </w:t>
      </w:r>
      <w:r w:rsidR="0092150C" w:rsidRPr="004F49D7">
        <w:rPr>
          <w:szCs w:val="24"/>
        </w:rPr>
        <w:t>emit</w:t>
      </w:r>
      <w:r w:rsidRPr="004F49D7">
        <w:rPr>
          <w:szCs w:val="24"/>
        </w:rPr>
        <w:t xml:space="preserve"> does not require the source to obtain an air quality operating permit.</w:t>
      </w:r>
    </w:p>
    <w:p w14:paraId="22FA2BBE" w14:textId="77777777" w:rsidR="004F49D7" w:rsidRPr="004F49D7" w:rsidRDefault="004F49D7" w:rsidP="00F9305A">
      <w:pPr>
        <w:tabs>
          <w:tab w:val="left" w:pos="-1440"/>
          <w:tab w:val="left" w:pos="-720"/>
          <w:tab w:val="left" w:pos="0"/>
          <w:tab w:val="left" w:pos="600"/>
          <w:tab w:val="left" w:pos="1200"/>
          <w:tab w:val="left" w:pos="2250"/>
          <w:tab w:val="left" w:pos="3600"/>
          <w:tab w:val="left" w:pos="4200"/>
          <w:tab w:val="left" w:pos="4800"/>
        </w:tabs>
        <w:ind w:left="2826" w:hanging="450"/>
        <w:rPr>
          <w:szCs w:val="24"/>
        </w:rPr>
      </w:pPr>
      <w:r w:rsidRPr="004F49D7">
        <w:rPr>
          <w:szCs w:val="24"/>
        </w:rPr>
        <w:t>ii.</w:t>
      </w:r>
      <w:r w:rsidRPr="004F49D7">
        <w:rPr>
          <w:szCs w:val="24"/>
        </w:rPr>
        <w:tab/>
        <w:t>Any source that obtains a federally enforceable limit on potential to emit shall annually certify that its actual emissions are less than those that would require the source to obtain an air quality operating permit.</w:t>
      </w:r>
    </w:p>
    <w:p w14:paraId="726CDFCD" w14:textId="77777777" w:rsidR="004F49D7" w:rsidRPr="004F49D7" w:rsidRDefault="004F49D7" w:rsidP="00F9305A">
      <w:pPr>
        <w:tabs>
          <w:tab w:val="left" w:pos="-1440"/>
          <w:tab w:val="left" w:pos="-720"/>
          <w:tab w:val="left" w:pos="0"/>
          <w:tab w:val="left" w:pos="600"/>
          <w:tab w:val="left" w:pos="1200"/>
          <w:tab w:val="left" w:pos="2400"/>
          <w:tab w:val="left" w:pos="3000"/>
          <w:tab w:val="left" w:pos="3600"/>
          <w:tab w:val="left" w:pos="4200"/>
          <w:tab w:val="left" w:pos="4800"/>
        </w:tabs>
        <w:ind w:left="2016"/>
        <w:rPr>
          <w:szCs w:val="24"/>
        </w:rPr>
      </w:pPr>
    </w:p>
    <w:p w14:paraId="55D2BC20" w14:textId="10E66EE8" w:rsidR="004F49D7" w:rsidRPr="004F49D7" w:rsidRDefault="004F49D7" w:rsidP="00F9305A">
      <w:pPr>
        <w:tabs>
          <w:tab w:val="left" w:pos="-1440"/>
          <w:tab w:val="left" w:pos="-720"/>
          <w:tab w:val="left" w:pos="0"/>
          <w:tab w:val="left" w:pos="600"/>
          <w:tab w:val="left" w:pos="1200"/>
          <w:tab w:val="left" w:pos="1440"/>
          <w:tab w:val="left" w:pos="2400"/>
          <w:tab w:val="left" w:pos="3000"/>
          <w:tab w:val="left" w:pos="3600"/>
          <w:tab w:val="left" w:pos="4200"/>
          <w:tab w:val="left" w:pos="4800"/>
        </w:tabs>
        <w:ind w:left="2016"/>
        <w:rPr>
          <w:szCs w:val="24"/>
        </w:rPr>
      </w:pPr>
      <w:r w:rsidRPr="004F49D7">
        <w:rPr>
          <w:szCs w:val="24"/>
        </w:rPr>
        <w:t xml:space="preserve">Potentate has taken </w:t>
      </w:r>
      <w:r w:rsidR="004A2675">
        <w:rPr>
          <w:szCs w:val="24"/>
        </w:rPr>
        <w:t>federally</w:t>
      </w:r>
      <w:r w:rsidR="004A2675" w:rsidRPr="004F49D7">
        <w:rPr>
          <w:szCs w:val="24"/>
        </w:rPr>
        <w:t xml:space="preserve"> </w:t>
      </w:r>
      <w:r w:rsidRPr="004F49D7">
        <w:rPr>
          <w:szCs w:val="24"/>
        </w:rPr>
        <w:t xml:space="preserve">enforceable permit limits to keep potential emissions below major source permitting thresholds.  Therefore, the facility is not a major </w:t>
      </w:r>
      <w:proofErr w:type="gramStart"/>
      <w:r w:rsidRPr="004F49D7">
        <w:rPr>
          <w:szCs w:val="24"/>
        </w:rPr>
        <w:t>source</w:t>
      </w:r>
      <w:proofErr w:type="gramEnd"/>
      <w:r w:rsidRPr="004F49D7">
        <w:rPr>
          <w:szCs w:val="24"/>
        </w:rPr>
        <w:t xml:space="preserve"> and a Title V operating permit is not required.</w:t>
      </w:r>
    </w:p>
    <w:p w14:paraId="1087ECD2" w14:textId="77777777" w:rsidR="004F49D7" w:rsidRPr="004F49D7" w:rsidRDefault="004F49D7" w:rsidP="00F9305A">
      <w:pPr>
        <w:tabs>
          <w:tab w:val="left" w:pos="-1440"/>
          <w:tab w:val="left" w:pos="-720"/>
          <w:tab w:val="left" w:pos="0"/>
          <w:tab w:val="left" w:pos="600"/>
          <w:tab w:val="left" w:pos="1200"/>
          <w:tab w:val="left" w:pos="1440"/>
          <w:tab w:val="left" w:pos="2400"/>
          <w:tab w:val="left" w:pos="3000"/>
          <w:tab w:val="left" w:pos="3600"/>
          <w:tab w:val="left" w:pos="4200"/>
          <w:tab w:val="left" w:pos="4800"/>
        </w:tabs>
        <w:ind w:left="2016"/>
        <w:rPr>
          <w:szCs w:val="24"/>
        </w:rPr>
      </w:pPr>
    </w:p>
    <w:p w14:paraId="4994FBEC" w14:textId="63245C76" w:rsidR="004F49D7" w:rsidRPr="004F49D7" w:rsidRDefault="004F49D7" w:rsidP="00F9305A">
      <w:pPr>
        <w:tabs>
          <w:tab w:val="left" w:pos="-1440"/>
          <w:tab w:val="left" w:pos="-720"/>
          <w:tab w:val="left" w:pos="0"/>
          <w:tab w:val="left" w:pos="600"/>
          <w:tab w:val="left" w:pos="1200"/>
          <w:tab w:val="left" w:pos="1440"/>
          <w:tab w:val="left" w:pos="2400"/>
          <w:tab w:val="left" w:pos="3000"/>
          <w:tab w:val="left" w:pos="3600"/>
          <w:tab w:val="left" w:pos="4200"/>
          <w:tab w:val="left" w:pos="4800"/>
        </w:tabs>
        <w:ind w:left="2016"/>
        <w:rPr>
          <w:szCs w:val="24"/>
        </w:rPr>
      </w:pPr>
      <w:r w:rsidRPr="004F49D7">
        <w:rPr>
          <w:szCs w:val="24"/>
        </w:rPr>
        <w:t>DEQ determined that the annual reporting requirements contained in the permit are sufficient to satisfy this requirement.</w:t>
      </w:r>
    </w:p>
    <w:p w14:paraId="73915915" w14:textId="77777777" w:rsidR="004F49D7" w:rsidRPr="004F49D7" w:rsidRDefault="004F49D7" w:rsidP="004F49D7">
      <w:pPr>
        <w:pStyle w:val="BodyTextIndent2"/>
        <w:tabs>
          <w:tab w:val="left" w:pos="1440"/>
        </w:tabs>
        <w:ind w:left="1440" w:hanging="360"/>
        <w:rPr>
          <w:sz w:val="24"/>
          <w:szCs w:val="24"/>
        </w:rPr>
      </w:pPr>
    </w:p>
    <w:p w14:paraId="2A137E5B" w14:textId="77777777" w:rsidR="004F49D7" w:rsidRPr="004F49D7" w:rsidRDefault="004F49D7" w:rsidP="00F9305A">
      <w:pPr>
        <w:pStyle w:val="BodyTextIndent2"/>
        <w:tabs>
          <w:tab w:val="left" w:pos="1440"/>
        </w:tabs>
        <w:ind w:left="1800" w:hanging="360"/>
        <w:rPr>
          <w:sz w:val="24"/>
          <w:szCs w:val="24"/>
        </w:rPr>
      </w:pPr>
      <w:r w:rsidRPr="004F49D7">
        <w:rPr>
          <w:sz w:val="24"/>
          <w:szCs w:val="24"/>
        </w:rPr>
        <w:t>3.</w:t>
      </w:r>
      <w:r w:rsidRPr="004F49D7">
        <w:rPr>
          <w:sz w:val="24"/>
          <w:szCs w:val="24"/>
        </w:rPr>
        <w:tab/>
      </w:r>
      <w:r w:rsidRPr="004F49D7">
        <w:rPr>
          <w:sz w:val="24"/>
          <w:szCs w:val="24"/>
          <w:u w:val="single"/>
        </w:rPr>
        <w:t>ARM 17.8.1207 Certification of Truth, Accuracy, and Completeness</w:t>
      </w:r>
      <w:r w:rsidRPr="004F49D7">
        <w:rPr>
          <w:sz w:val="24"/>
          <w:szCs w:val="24"/>
        </w:rPr>
        <w:t xml:space="preserve">. </w:t>
      </w:r>
    </w:p>
    <w:p w14:paraId="48E3291F" w14:textId="77777777" w:rsidR="004F49D7" w:rsidRPr="004F49D7" w:rsidRDefault="004F49D7" w:rsidP="00F9305A">
      <w:pPr>
        <w:pStyle w:val="BodyTextIndent2"/>
        <w:numPr>
          <w:ilvl w:val="0"/>
          <w:numId w:val="8"/>
        </w:numPr>
        <w:tabs>
          <w:tab w:val="clear" w:pos="360"/>
          <w:tab w:val="num" w:pos="720"/>
          <w:tab w:val="left" w:pos="1440"/>
        </w:tabs>
        <w:ind w:left="720"/>
        <w:rPr>
          <w:sz w:val="24"/>
          <w:szCs w:val="24"/>
        </w:rPr>
      </w:pPr>
    </w:p>
    <w:p w14:paraId="4DAD6FB7" w14:textId="7F78852C" w:rsidR="004F49D7" w:rsidRDefault="004F49D7" w:rsidP="00F9305A">
      <w:pPr>
        <w:pStyle w:val="BodyTextIndent2"/>
        <w:tabs>
          <w:tab w:val="left" w:pos="1440"/>
        </w:tabs>
        <w:ind w:left="1800" w:hanging="360"/>
        <w:rPr>
          <w:sz w:val="24"/>
          <w:szCs w:val="24"/>
        </w:rPr>
      </w:pPr>
      <w:r w:rsidRPr="004F49D7">
        <w:rPr>
          <w:sz w:val="24"/>
          <w:szCs w:val="24"/>
        </w:rPr>
        <w:tab/>
        <w:t xml:space="preserve">Potentate shall annually certify that its actual emissions are less than those that would require the source to obtain an air quality operating permit as required by ARM 17.8.1204 (3)(b).  The annual certification shall comply with </w:t>
      </w:r>
      <w:r w:rsidR="0092150C" w:rsidRPr="004F49D7">
        <w:rPr>
          <w:sz w:val="24"/>
          <w:szCs w:val="24"/>
        </w:rPr>
        <w:t>the requirements</w:t>
      </w:r>
      <w:r w:rsidRPr="004F49D7">
        <w:rPr>
          <w:sz w:val="24"/>
          <w:szCs w:val="24"/>
        </w:rPr>
        <w:t xml:space="preserve"> of ARM 17.8.1207.  The annual certification shall be submitted along with the annual emission inventory information.</w:t>
      </w:r>
    </w:p>
    <w:p w14:paraId="12878270" w14:textId="77777777" w:rsidR="004F49D7" w:rsidRDefault="004F49D7" w:rsidP="00F9305A">
      <w:pPr>
        <w:pStyle w:val="BodyTextIndent2"/>
        <w:tabs>
          <w:tab w:val="left" w:pos="1440"/>
        </w:tabs>
        <w:ind w:left="1800" w:hanging="360"/>
        <w:rPr>
          <w:sz w:val="24"/>
          <w:szCs w:val="24"/>
        </w:rPr>
      </w:pPr>
    </w:p>
    <w:p w14:paraId="495C5915" w14:textId="7CE5A420" w:rsidR="004F49D7" w:rsidRPr="00FB7886" w:rsidRDefault="004F49D7" w:rsidP="00F9305A">
      <w:pPr>
        <w:ind w:left="1260"/>
        <w:rPr>
          <w:szCs w:val="24"/>
        </w:rPr>
      </w:pPr>
      <w:r w:rsidRPr="0049538A">
        <w:rPr>
          <w:szCs w:val="24"/>
        </w:rPr>
        <w:t xml:space="preserve">Based on these facts, DEQ determined that </w:t>
      </w:r>
      <w:r>
        <w:rPr>
          <w:szCs w:val="24"/>
        </w:rPr>
        <w:t>Potentate</w:t>
      </w:r>
      <w:r w:rsidRPr="0049538A">
        <w:rPr>
          <w:szCs w:val="24"/>
        </w:rPr>
        <w:t xml:space="preserve"> will be a </w:t>
      </w:r>
      <w:r w:rsidR="004A178D">
        <w:rPr>
          <w:szCs w:val="24"/>
        </w:rPr>
        <w:t xml:space="preserve">synthetic </w:t>
      </w:r>
      <w:r w:rsidRPr="0049538A">
        <w:rPr>
          <w:szCs w:val="24"/>
        </w:rPr>
        <w:t xml:space="preserve">minor source of emissions as defined under Title V </w:t>
      </w:r>
      <w:r w:rsidR="004A178D">
        <w:rPr>
          <w:szCs w:val="24"/>
        </w:rPr>
        <w:t xml:space="preserve">and </w:t>
      </w:r>
      <w:r w:rsidRPr="0049538A">
        <w:rPr>
          <w:szCs w:val="24"/>
        </w:rPr>
        <w:t xml:space="preserve">based on a requested </w:t>
      </w:r>
      <w:r>
        <w:rPr>
          <w:szCs w:val="24"/>
        </w:rPr>
        <w:t>legally</w:t>
      </w:r>
      <w:r w:rsidRPr="0049538A">
        <w:rPr>
          <w:szCs w:val="24"/>
        </w:rPr>
        <w:t xml:space="preserve"> enforceable permit limit</w:t>
      </w:r>
      <w:r w:rsidR="004A178D">
        <w:rPr>
          <w:szCs w:val="24"/>
        </w:rPr>
        <w:t>s and conditions</w:t>
      </w:r>
      <w:r w:rsidRPr="0049538A">
        <w:rPr>
          <w:szCs w:val="24"/>
        </w:rPr>
        <w:t>.</w:t>
      </w:r>
      <w:r w:rsidRPr="00FB7886">
        <w:rPr>
          <w:szCs w:val="24"/>
        </w:rPr>
        <w:t xml:space="preserve">  </w:t>
      </w:r>
    </w:p>
    <w:p w14:paraId="673C946B" w14:textId="77777777" w:rsidR="004F49D7" w:rsidRDefault="004F49D7" w:rsidP="004F49D7">
      <w:pPr>
        <w:pStyle w:val="BodyTextIndent2"/>
        <w:tabs>
          <w:tab w:val="left" w:pos="1440"/>
        </w:tabs>
        <w:ind w:left="1440" w:hanging="360"/>
        <w:rPr>
          <w:sz w:val="24"/>
          <w:szCs w:val="24"/>
        </w:rPr>
      </w:pPr>
    </w:p>
    <w:p w14:paraId="35B60609" w14:textId="77777777" w:rsidR="00F9305A" w:rsidRDefault="00F9305A" w:rsidP="004F49D7">
      <w:pPr>
        <w:pStyle w:val="BodyTextIndent2"/>
        <w:tabs>
          <w:tab w:val="left" w:pos="1440"/>
        </w:tabs>
        <w:ind w:left="1440" w:hanging="360"/>
        <w:rPr>
          <w:sz w:val="24"/>
          <w:szCs w:val="24"/>
        </w:rPr>
      </w:pPr>
    </w:p>
    <w:p w14:paraId="135DBE43" w14:textId="77777777" w:rsidR="00F9305A" w:rsidRDefault="00F9305A" w:rsidP="004F49D7">
      <w:pPr>
        <w:pStyle w:val="BodyTextIndent2"/>
        <w:tabs>
          <w:tab w:val="left" w:pos="1440"/>
        </w:tabs>
        <w:ind w:left="1440" w:hanging="360"/>
        <w:rPr>
          <w:sz w:val="24"/>
          <w:szCs w:val="24"/>
        </w:rPr>
      </w:pPr>
    </w:p>
    <w:p w14:paraId="7D714533" w14:textId="77777777" w:rsidR="00F9305A" w:rsidRPr="004F49D7" w:rsidRDefault="00F9305A" w:rsidP="004F49D7">
      <w:pPr>
        <w:pStyle w:val="BodyTextIndent2"/>
        <w:tabs>
          <w:tab w:val="left" w:pos="1440"/>
        </w:tabs>
        <w:ind w:left="1440" w:hanging="360"/>
        <w:rPr>
          <w:sz w:val="24"/>
          <w:szCs w:val="24"/>
        </w:rPr>
      </w:pPr>
    </w:p>
    <w:p w14:paraId="4653CBEE" w14:textId="1F666FF1" w:rsidR="002B0194" w:rsidRPr="00F135BF" w:rsidRDefault="00F135BF" w:rsidP="00F135BF">
      <w:pPr>
        <w:pStyle w:val="Heading1"/>
        <w:ind w:left="0"/>
      </w:pPr>
      <w:r>
        <w:lastRenderedPageBreak/>
        <w:t xml:space="preserve">Section III: </w:t>
      </w:r>
      <w:r w:rsidR="002B0194" w:rsidRPr="00F135BF">
        <w:t>BACT Determination</w:t>
      </w:r>
    </w:p>
    <w:p w14:paraId="17C33883" w14:textId="77777777" w:rsidR="002B0194" w:rsidRPr="0012689A" w:rsidRDefault="002B0194">
      <w:pPr>
        <w:rPr>
          <w:szCs w:val="24"/>
        </w:rPr>
      </w:pPr>
    </w:p>
    <w:p w14:paraId="375BC545" w14:textId="13400ACF" w:rsidR="002B0194" w:rsidRPr="0012689A" w:rsidRDefault="002B0194" w:rsidP="00795C1B">
      <w:pPr>
        <w:pStyle w:val="BodyText2"/>
        <w:ind w:left="720"/>
        <w:rPr>
          <w:sz w:val="24"/>
          <w:szCs w:val="24"/>
        </w:rPr>
      </w:pPr>
      <w:r w:rsidRPr="0012689A">
        <w:rPr>
          <w:sz w:val="24"/>
          <w:szCs w:val="24"/>
        </w:rPr>
        <w:t xml:space="preserve">A BACT determination is required for each new or </w:t>
      </w:r>
      <w:r w:rsidR="006E2130" w:rsidRPr="0012689A">
        <w:rPr>
          <w:sz w:val="24"/>
          <w:szCs w:val="24"/>
        </w:rPr>
        <w:t>modified</w:t>
      </w:r>
      <w:r w:rsidRPr="0012689A">
        <w:rPr>
          <w:sz w:val="24"/>
          <w:szCs w:val="24"/>
        </w:rPr>
        <w:t xml:space="preserve"> source</w:t>
      </w:r>
      <w:r w:rsidR="00EA5F9D" w:rsidRPr="0012689A">
        <w:rPr>
          <w:sz w:val="24"/>
          <w:szCs w:val="24"/>
        </w:rPr>
        <w:t xml:space="preserve">. </w:t>
      </w:r>
      <w:r w:rsidR="00C22E95" w:rsidRPr="0012689A">
        <w:rPr>
          <w:sz w:val="24"/>
          <w:szCs w:val="24"/>
        </w:rPr>
        <w:t>Potentate</w:t>
      </w:r>
      <w:r w:rsidRPr="0012689A">
        <w:rPr>
          <w:sz w:val="24"/>
          <w:szCs w:val="24"/>
        </w:rPr>
        <w:t xml:space="preserve"> sha</w:t>
      </w:r>
      <w:r w:rsidR="006E2130" w:rsidRPr="0012689A">
        <w:rPr>
          <w:sz w:val="24"/>
          <w:szCs w:val="24"/>
        </w:rPr>
        <w:t>ll install on the new or modified</w:t>
      </w:r>
      <w:r w:rsidRPr="0012689A">
        <w:rPr>
          <w:sz w:val="24"/>
          <w:szCs w:val="24"/>
        </w:rPr>
        <w:t xml:space="preserve"> source the maximum air pollution control </w:t>
      </w:r>
      <w:r w:rsidR="00716097" w:rsidRPr="0012689A">
        <w:rPr>
          <w:sz w:val="24"/>
          <w:szCs w:val="24"/>
        </w:rPr>
        <w:t>capability,</w:t>
      </w:r>
      <w:r w:rsidRPr="0012689A">
        <w:rPr>
          <w:sz w:val="24"/>
          <w:szCs w:val="24"/>
        </w:rPr>
        <w:t xml:space="preserve"> which is technically practicable and economically feasible, except that BACT shall be utilized.</w:t>
      </w:r>
    </w:p>
    <w:p w14:paraId="26B9B9D5" w14:textId="77777777" w:rsidR="002B2443" w:rsidRPr="0012689A" w:rsidRDefault="002B2443" w:rsidP="00795C1B">
      <w:pPr>
        <w:ind w:left="288"/>
        <w:rPr>
          <w:szCs w:val="24"/>
        </w:rPr>
      </w:pPr>
    </w:p>
    <w:p w14:paraId="131B96E9" w14:textId="42D84C99" w:rsidR="002B0194" w:rsidRDefault="002B0194" w:rsidP="00795C1B">
      <w:pPr>
        <w:pStyle w:val="BodyTextIndent2"/>
        <w:ind w:left="720"/>
        <w:rPr>
          <w:sz w:val="24"/>
          <w:szCs w:val="24"/>
        </w:rPr>
      </w:pPr>
      <w:r w:rsidRPr="0012689A">
        <w:rPr>
          <w:sz w:val="24"/>
          <w:szCs w:val="24"/>
        </w:rPr>
        <w:t xml:space="preserve">A BACT analysis was submitted by </w:t>
      </w:r>
      <w:r w:rsidR="00C22E95" w:rsidRPr="0012689A">
        <w:rPr>
          <w:sz w:val="24"/>
          <w:szCs w:val="24"/>
        </w:rPr>
        <w:t>Potentate</w:t>
      </w:r>
      <w:r w:rsidRPr="0012689A">
        <w:rPr>
          <w:sz w:val="24"/>
          <w:szCs w:val="24"/>
        </w:rPr>
        <w:t xml:space="preserve"> </w:t>
      </w:r>
      <w:r w:rsidR="0097108A" w:rsidRPr="0012689A">
        <w:rPr>
          <w:sz w:val="24"/>
          <w:szCs w:val="24"/>
        </w:rPr>
        <w:t>for</w:t>
      </w:r>
      <w:r w:rsidRPr="0012689A">
        <w:rPr>
          <w:sz w:val="24"/>
          <w:szCs w:val="24"/>
        </w:rPr>
        <w:t xml:space="preserve"> permit application #</w:t>
      </w:r>
      <w:r w:rsidR="00795C1B" w:rsidRPr="0012689A">
        <w:rPr>
          <w:sz w:val="24"/>
          <w:szCs w:val="24"/>
        </w:rPr>
        <w:t>5291-</w:t>
      </w:r>
      <w:r w:rsidR="004F49D7" w:rsidRPr="0012689A">
        <w:rPr>
          <w:sz w:val="24"/>
          <w:szCs w:val="24"/>
        </w:rPr>
        <w:t>0</w:t>
      </w:r>
      <w:r w:rsidR="0097108A" w:rsidRPr="0012689A">
        <w:rPr>
          <w:sz w:val="24"/>
          <w:szCs w:val="24"/>
        </w:rPr>
        <w:t>2</w:t>
      </w:r>
      <w:r w:rsidRPr="0012689A">
        <w:rPr>
          <w:sz w:val="24"/>
          <w:szCs w:val="24"/>
        </w:rPr>
        <w:t xml:space="preserve">, addressing some available methods of controlling </w:t>
      </w:r>
      <w:r w:rsidR="0092150C" w:rsidRPr="0012689A">
        <w:rPr>
          <w:sz w:val="24"/>
          <w:szCs w:val="24"/>
        </w:rPr>
        <w:t xml:space="preserve">emissions </w:t>
      </w:r>
      <w:r w:rsidR="009B6C33">
        <w:rPr>
          <w:sz w:val="24"/>
          <w:szCs w:val="24"/>
        </w:rPr>
        <w:t>from the</w:t>
      </w:r>
      <w:r w:rsidR="009B6C33" w:rsidRPr="0012689A">
        <w:rPr>
          <w:sz w:val="24"/>
          <w:szCs w:val="24"/>
        </w:rPr>
        <w:t xml:space="preserve"> </w:t>
      </w:r>
      <w:r w:rsidR="001214AD" w:rsidRPr="0012689A">
        <w:rPr>
          <w:sz w:val="24"/>
          <w:szCs w:val="24"/>
        </w:rPr>
        <w:t>proposed</w:t>
      </w:r>
      <w:r w:rsidRPr="0012689A">
        <w:rPr>
          <w:sz w:val="24"/>
          <w:szCs w:val="24"/>
        </w:rPr>
        <w:t xml:space="preserve"> </w:t>
      </w:r>
      <w:r w:rsidR="009B6C33" w:rsidRPr="0012689A">
        <w:rPr>
          <w:sz w:val="24"/>
          <w:szCs w:val="24"/>
        </w:rPr>
        <w:t>diesel</w:t>
      </w:r>
      <w:r w:rsidR="009B6C33">
        <w:rPr>
          <w:sz w:val="24"/>
          <w:szCs w:val="24"/>
        </w:rPr>
        <w:t>-fired</w:t>
      </w:r>
      <w:r w:rsidR="009B6C33" w:rsidRPr="0012689A">
        <w:rPr>
          <w:sz w:val="24"/>
          <w:szCs w:val="24"/>
        </w:rPr>
        <w:t xml:space="preserve"> </w:t>
      </w:r>
      <w:r w:rsidR="009B6C33">
        <w:rPr>
          <w:sz w:val="24"/>
          <w:szCs w:val="24"/>
        </w:rPr>
        <w:t xml:space="preserve">generator </w:t>
      </w:r>
      <w:r w:rsidR="009B6C33" w:rsidRPr="0012689A">
        <w:rPr>
          <w:sz w:val="24"/>
          <w:szCs w:val="24"/>
        </w:rPr>
        <w:t xml:space="preserve">engines </w:t>
      </w:r>
      <w:r w:rsidR="001214AD" w:rsidRPr="0012689A">
        <w:rPr>
          <w:sz w:val="24"/>
          <w:szCs w:val="24"/>
        </w:rPr>
        <w:t xml:space="preserve"> (</w:t>
      </w:r>
      <w:r w:rsidR="009B6C33" w:rsidRPr="0012689A">
        <w:rPr>
          <w:sz w:val="24"/>
          <w:szCs w:val="24"/>
        </w:rPr>
        <w:t>EU</w:t>
      </w:r>
      <w:r w:rsidR="009B6C33">
        <w:rPr>
          <w:sz w:val="24"/>
          <w:szCs w:val="24"/>
        </w:rPr>
        <w:t>4</w:t>
      </w:r>
      <w:r w:rsidR="001214AD" w:rsidRPr="0012689A">
        <w:rPr>
          <w:sz w:val="24"/>
          <w:szCs w:val="24"/>
        </w:rPr>
        <w:t>-14)</w:t>
      </w:r>
      <w:r w:rsidR="00795C1B" w:rsidRPr="0012689A">
        <w:rPr>
          <w:sz w:val="24"/>
          <w:szCs w:val="24"/>
        </w:rPr>
        <w:t xml:space="preserve">. </w:t>
      </w:r>
      <w:r w:rsidR="00C22E95" w:rsidRPr="0012689A">
        <w:rPr>
          <w:sz w:val="24"/>
          <w:szCs w:val="24"/>
        </w:rPr>
        <w:t>DEQ</w:t>
      </w:r>
      <w:r w:rsidRPr="0012689A">
        <w:rPr>
          <w:sz w:val="24"/>
          <w:szCs w:val="24"/>
        </w:rPr>
        <w:t xml:space="preserve"> reviewed these methods, as well as previous BACT determinations</w:t>
      </w:r>
      <w:r w:rsidR="00EB17A7" w:rsidRPr="0012689A">
        <w:rPr>
          <w:sz w:val="24"/>
          <w:szCs w:val="24"/>
        </w:rPr>
        <w:t xml:space="preserve">. </w:t>
      </w:r>
      <w:r w:rsidRPr="0012689A">
        <w:rPr>
          <w:sz w:val="24"/>
          <w:szCs w:val="24"/>
        </w:rPr>
        <w:t>The following control options</w:t>
      </w:r>
      <w:r w:rsidR="00EA5F9D" w:rsidRPr="0012689A">
        <w:rPr>
          <w:sz w:val="24"/>
          <w:szCs w:val="24"/>
        </w:rPr>
        <w:t xml:space="preserve"> for nitrogen oxides (NO</w:t>
      </w:r>
      <w:r w:rsidR="00EA5F9D" w:rsidRPr="0012689A">
        <w:rPr>
          <w:sz w:val="24"/>
          <w:szCs w:val="24"/>
          <w:vertAlign w:val="subscript"/>
        </w:rPr>
        <w:t>x</w:t>
      </w:r>
      <w:r w:rsidR="00EA5F9D" w:rsidRPr="0012689A">
        <w:rPr>
          <w:sz w:val="24"/>
          <w:szCs w:val="24"/>
        </w:rPr>
        <w:t xml:space="preserve">), carbon monoxide (CO), </w:t>
      </w:r>
      <w:r w:rsidR="003D51ED" w:rsidRPr="0012689A">
        <w:rPr>
          <w:sz w:val="24"/>
          <w:szCs w:val="24"/>
        </w:rPr>
        <w:t>volatile</w:t>
      </w:r>
      <w:r w:rsidR="00EA5F9D" w:rsidRPr="0012689A">
        <w:rPr>
          <w:sz w:val="24"/>
          <w:szCs w:val="24"/>
        </w:rPr>
        <w:t xml:space="preserve"> organic compounds (VOCs), sulfur dioxides (SO</w:t>
      </w:r>
      <w:r w:rsidR="00EA5F9D" w:rsidRPr="0012689A">
        <w:rPr>
          <w:sz w:val="24"/>
          <w:szCs w:val="24"/>
          <w:vertAlign w:val="subscript"/>
        </w:rPr>
        <w:t>2</w:t>
      </w:r>
      <w:r w:rsidR="00EA5F9D" w:rsidRPr="0012689A">
        <w:rPr>
          <w:sz w:val="24"/>
          <w:szCs w:val="24"/>
        </w:rPr>
        <w:t xml:space="preserve">) and particulate matter (PM) </w:t>
      </w:r>
      <w:r w:rsidRPr="0012689A">
        <w:rPr>
          <w:sz w:val="24"/>
          <w:szCs w:val="24"/>
        </w:rPr>
        <w:t xml:space="preserve">have been reviewed by </w:t>
      </w:r>
      <w:r w:rsidR="00C22E95" w:rsidRPr="0012689A">
        <w:rPr>
          <w:sz w:val="24"/>
          <w:szCs w:val="24"/>
        </w:rPr>
        <w:t>DEQ</w:t>
      </w:r>
      <w:r w:rsidRPr="0012689A">
        <w:rPr>
          <w:sz w:val="24"/>
          <w:szCs w:val="24"/>
        </w:rPr>
        <w:t xml:space="preserve"> in order to make the following BACT determination.</w:t>
      </w:r>
    </w:p>
    <w:p w14:paraId="60C19D75" w14:textId="06FB39D9" w:rsidR="00EA5F9D" w:rsidRDefault="00EA5F9D" w:rsidP="00E91A3A">
      <w:pPr>
        <w:pStyle w:val="BodyTextIndent2"/>
        <w:ind w:left="0"/>
        <w:rPr>
          <w:sz w:val="24"/>
          <w:szCs w:val="24"/>
        </w:rPr>
      </w:pPr>
    </w:p>
    <w:p w14:paraId="2AD1D0E4" w14:textId="5B8163CC" w:rsidR="00EA5F9D" w:rsidRDefault="00EA5F9D" w:rsidP="00795C1B">
      <w:pPr>
        <w:pStyle w:val="BodyTextIndent2"/>
        <w:ind w:left="720"/>
        <w:rPr>
          <w:sz w:val="24"/>
          <w:szCs w:val="24"/>
        </w:rPr>
      </w:pPr>
      <w:r>
        <w:rPr>
          <w:sz w:val="24"/>
          <w:szCs w:val="24"/>
        </w:rPr>
        <w:t xml:space="preserve">Step 1: </w:t>
      </w:r>
      <w:r w:rsidR="00E91A3A">
        <w:rPr>
          <w:sz w:val="24"/>
          <w:szCs w:val="24"/>
        </w:rPr>
        <w:t xml:space="preserve">Identify </w:t>
      </w:r>
      <w:r w:rsidR="00076714">
        <w:rPr>
          <w:sz w:val="24"/>
          <w:szCs w:val="24"/>
        </w:rPr>
        <w:t>All</w:t>
      </w:r>
      <w:r w:rsidR="00E91A3A">
        <w:rPr>
          <w:sz w:val="24"/>
          <w:szCs w:val="24"/>
        </w:rPr>
        <w:t xml:space="preserve"> </w:t>
      </w:r>
      <w:r w:rsidR="00076714">
        <w:rPr>
          <w:sz w:val="24"/>
          <w:szCs w:val="24"/>
        </w:rPr>
        <w:t>C</w:t>
      </w:r>
      <w:r w:rsidR="00E91A3A">
        <w:rPr>
          <w:sz w:val="24"/>
          <w:szCs w:val="24"/>
        </w:rPr>
        <w:t xml:space="preserve">ontrol </w:t>
      </w:r>
      <w:r w:rsidR="00076714">
        <w:rPr>
          <w:sz w:val="24"/>
          <w:szCs w:val="24"/>
        </w:rPr>
        <w:t>T</w:t>
      </w:r>
      <w:r w:rsidR="00E91A3A">
        <w:rPr>
          <w:sz w:val="24"/>
          <w:szCs w:val="24"/>
        </w:rPr>
        <w:t>echnologies.</w:t>
      </w:r>
    </w:p>
    <w:p w14:paraId="206EAC2F" w14:textId="5F1A7376" w:rsidR="00E91A3A" w:rsidRDefault="00E91A3A" w:rsidP="00795C1B">
      <w:pPr>
        <w:pStyle w:val="BodyTextIndent2"/>
        <w:ind w:left="720"/>
        <w:rPr>
          <w:sz w:val="24"/>
          <w:szCs w:val="24"/>
        </w:rPr>
      </w:pPr>
      <w:r>
        <w:rPr>
          <w:sz w:val="24"/>
          <w:szCs w:val="24"/>
        </w:rPr>
        <w:t xml:space="preserve">Step 2: Eliminate </w:t>
      </w:r>
      <w:r w:rsidR="00076714">
        <w:rPr>
          <w:sz w:val="24"/>
          <w:szCs w:val="24"/>
        </w:rPr>
        <w:t>T</w:t>
      </w:r>
      <w:r>
        <w:rPr>
          <w:sz w:val="24"/>
          <w:szCs w:val="24"/>
        </w:rPr>
        <w:t xml:space="preserve">echnically </w:t>
      </w:r>
      <w:r w:rsidR="00076714">
        <w:rPr>
          <w:sz w:val="24"/>
          <w:szCs w:val="24"/>
        </w:rPr>
        <w:t>I</w:t>
      </w:r>
      <w:r>
        <w:rPr>
          <w:sz w:val="24"/>
          <w:szCs w:val="24"/>
        </w:rPr>
        <w:t xml:space="preserve">nfeasible </w:t>
      </w:r>
      <w:r w:rsidR="00076714">
        <w:rPr>
          <w:sz w:val="24"/>
          <w:szCs w:val="24"/>
        </w:rPr>
        <w:t>O</w:t>
      </w:r>
      <w:r>
        <w:rPr>
          <w:sz w:val="24"/>
          <w:szCs w:val="24"/>
        </w:rPr>
        <w:t>ptions.</w:t>
      </w:r>
    </w:p>
    <w:p w14:paraId="11042BE5" w14:textId="7E768085" w:rsidR="00E91A3A" w:rsidRDefault="00E91A3A" w:rsidP="00E91A3A">
      <w:pPr>
        <w:pStyle w:val="BodyTextIndent2"/>
        <w:ind w:left="720"/>
        <w:rPr>
          <w:sz w:val="24"/>
          <w:szCs w:val="24"/>
        </w:rPr>
      </w:pPr>
      <w:r>
        <w:rPr>
          <w:sz w:val="24"/>
          <w:szCs w:val="24"/>
        </w:rPr>
        <w:t xml:space="preserve">Step 3: Rank </w:t>
      </w:r>
      <w:r w:rsidR="00076714">
        <w:rPr>
          <w:sz w:val="24"/>
          <w:szCs w:val="24"/>
        </w:rPr>
        <w:t>R</w:t>
      </w:r>
      <w:r>
        <w:rPr>
          <w:sz w:val="24"/>
          <w:szCs w:val="24"/>
        </w:rPr>
        <w:t xml:space="preserve">emaining </w:t>
      </w:r>
      <w:r w:rsidR="00076714">
        <w:rPr>
          <w:sz w:val="24"/>
          <w:szCs w:val="24"/>
        </w:rPr>
        <w:t>C</w:t>
      </w:r>
      <w:r>
        <w:rPr>
          <w:sz w:val="24"/>
          <w:szCs w:val="24"/>
        </w:rPr>
        <w:t xml:space="preserve">ontrol </w:t>
      </w:r>
      <w:r w:rsidR="00076714">
        <w:rPr>
          <w:sz w:val="24"/>
          <w:szCs w:val="24"/>
        </w:rPr>
        <w:t>T</w:t>
      </w:r>
      <w:r>
        <w:rPr>
          <w:sz w:val="24"/>
          <w:szCs w:val="24"/>
        </w:rPr>
        <w:t>echnologies.</w:t>
      </w:r>
    </w:p>
    <w:p w14:paraId="411535C8" w14:textId="171EA629" w:rsidR="00E91A3A" w:rsidRDefault="00E91A3A" w:rsidP="00E91A3A">
      <w:pPr>
        <w:pStyle w:val="BodyTextIndent2"/>
        <w:ind w:left="720"/>
        <w:rPr>
          <w:sz w:val="24"/>
          <w:szCs w:val="24"/>
        </w:rPr>
      </w:pPr>
      <w:r>
        <w:rPr>
          <w:sz w:val="24"/>
          <w:szCs w:val="24"/>
        </w:rPr>
        <w:t xml:space="preserve">Step 4: Evaluate </w:t>
      </w:r>
      <w:r w:rsidR="00076714">
        <w:rPr>
          <w:sz w:val="24"/>
          <w:szCs w:val="24"/>
        </w:rPr>
        <w:t>M</w:t>
      </w:r>
      <w:r>
        <w:rPr>
          <w:sz w:val="24"/>
          <w:szCs w:val="24"/>
        </w:rPr>
        <w:t xml:space="preserve">ost </w:t>
      </w:r>
      <w:r w:rsidR="00076714">
        <w:rPr>
          <w:sz w:val="24"/>
          <w:szCs w:val="24"/>
        </w:rPr>
        <w:t>E</w:t>
      </w:r>
      <w:r>
        <w:rPr>
          <w:sz w:val="24"/>
          <w:szCs w:val="24"/>
        </w:rPr>
        <w:t xml:space="preserve">ffective </w:t>
      </w:r>
      <w:r w:rsidR="00076714">
        <w:rPr>
          <w:sz w:val="24"/>
          <w:szCs w:val="24"/>
        </w:rPr>
        <w:t>C</w:t>
      </w:r>
      <w:r>
        <w:rPr>
          <w:sz w:val="24"/>
          <w:szCs w:val="24"/>
        </w:rPr>
        <w:t>ontrols.</w:t>
      </w:r>
    </w:p>
    <w:p w14:paraId="50B7A53E" w14:textId="440A3F6D" w:rsidR="00E91A3A" w:rsidRPr="00EA5F9D" w:rsidRDefault="00E91A3A" w:rsidP="00E91A3A">
      <w:pPr>
        <w:pStyle w:val="BodyTextIndent2"/>
        <w:ind w:left="720"/>
        <w:rPr>
          <w:sz w:val="24"/>
          <w:szCs w:val="24"/>
        </w:rPr>
      </w:pPr>
      <w:r>
        <w:rPr>
          <w:sz w:val="24"/>
          <w:szCs w:val="24"/>
        </w:rPr>
        <w:t>Step 5: Identify BACT.</w:t>
      </w:r>
    </w:p>
    <w:p w14:paraId="52F9B57E" w14:textId="77777777" w:rsidR="0049538A" w:rsidRDefault="0049538A">
      <w:pPr>
        <w:pStyle w:val="BodyTextIndent2"/>
        <w:rPr>
          <w:sz w:val="24"/>
          <w:szCs w:val="24"/>
        </w:rPr>
      </w:pPr>
    </w:p>
    <w:p w14:paraId="5A6FDCA2" w14:textId="77777777" w:rsidR="00E91A3A" w:rsidRPr="00076714" w:rsidRDefault="00E91A3A" w:rsidP="00076714">
      <w:pPr>
        <w:pStyle w:val="BodyTextIndent2"/>
        <w:ind w:left="0"/>
        <w:rPr>
          <w:b/>
          <w:bCs/>
          <w:sz w:val="24"/>
          <w:szCs w:val="24"/>
        </w:rPr>
      </w:pPr>
      <w:r w:rsidRPr="00076714">
        <w:rPr>
          <w:b/>
          <w:bCs/>
          <w:sz w:val="24"/>
          <w:szCs w:val="24"/>
        </w:rPr>
        <w:t>SO</w:t>
      </w:r>
      <w:r w:rsidRPr="00076714">
        <w:rPr>
          <w:b/>
          <w:bCs/>
          <w:sz w:val="24"/>
          <w:szCs w:val="24"/>
          <w:vertAlign w:val="subscript"/>
        </w:rPr>
        <w:t>2</w:t>
      </w:r>
      <w:r w:rsidRPr="00076714">
        <w:rPr>
          <w:b/>
          <w:bCs/>
          <w:sz w:val="24"/>
          <w:szCs w:val="24"/>
        </w:rPr>
        <w:t xml:space="preserve"> BACT</w:t>
      </w:r>
    </w:p>
    <w:p w14:paraId="519EF6D3" w14:textId="77777777" w:rsidR="00E91A3A" w:rsidRDefault="00E91A3A">
      <w:pPr>
        <w:pStyle w:val="BodyTextIndent2"/>
        <w:rPr>
          <w:sz w:val="24"/>
          <w:szCs w:val="24"/>
        </w:rPr>
      </w:pPr>
    </w:p>
    <w:p w14:paraId="28C2D87D" w14:textId="391685E9" w:rsidR="00E91A3A" w:rsidRPr="00076714" w:rsidRDefault="00E91A3A" w:rsidP="00E91A3A">
      <w:pPr>
        <w:pStyle w:val="BodyTextIndent2"/>
        <w:ind w:firstLine="288"/>
        <w:rPr>
          <w:b/>
          <w:bCs/>
          <w:sz w:val="24"/>
          <w:szCs w:val="24"/>
        </w:rPr>
      </w:pPr>
      <w:r w:rsidRPr="00076714">
        <w:rPr>
          <w:b/>
          <w:bCs/>
          <w:sz w:val="24"/>
          <w:szCs w:val="24"/>
        </w:rPr>
        <w:t xml:space="preserve">Step 1: Identify </w:t>
      </w:r>
      <w:r w:rsidR="00076714">
        <w:rPr>
          <w:b/>
          <w:bCs/>
          <w:sz w:val="24"/>
          <w:szCs w:val="24"/>
        </w:rPr>
        <w:t>A</w:t>
      </w:r>
      <w:r w:rsidR="00F004BF">
        <w:rPr>
          <w:b/>
          <w:bCs/>
          <w:sz w:val="24"/>
          <w:szCs w:val="24"/>
        </w:rPr>
        <w:t>ll</w:t>
      </w:r>
      <w:r w:rsidRPr="00076714">
        <w:rPr>
          <w:b/>
          <w:bCs/>
          <w:sz w:val="24"/>
          <w:szCs w:val="24"/>
        </w:rPr>
        <w:t xml:space="preserve"> </w:t>
      </w:r>
      <w:r w:rsidR="00076714">
        <w:rPr>
          <w:b/>
          <w:bCs/>
          <w:sz w:val="24"/>
          <w:szCs w:val="24"/>
        </w:rPr>
        <w:t>C</w:t>
      </w:r>
      <w:r w:rsidRPr="00076714">
        <w:rPr>
          <w:b/>
          <w:bCs/>
          <w:sz w:val="24"/>
          <w:szCs w:val="24"/>
        </w:rPr>
        <w:t xml:space="preserve">ontrol </w:t>
      </w:r>
      <w:r w:rsidR="00076714">
        <w:rPr>
          <w:b/>
          <w:bCs/>
          <w:sz w:val="24"/>
          <w:szCs w:val="24"/>
        </w:rPr>
        <w:t>T</w:t>
      </w:r>
      <w:r w:rsidRPr="00076714">
        <w:rPr>
          <w:b/>
          <w:bCs/>
          <w:sz w:val="24"/>
          <w:szCs w:val="24"/>
        </w:rPr>
        <w:t>echnologies.</w:t>
      </w:r>
    </w:p>
    <w:p w14:paraId="35E0F57A" w14:textId="77777777" w:rsidR="00E91A3A" w:rsidRDefault="00E91A3A" w:rsidP="00E91A3A">
      <w:pPr>
        <w:pStyle w:val="BodyTextIndent2"/>
        <w:ind w:firstLine="288"/>
        <w:rPr>
          <w:sz w:val="24"/>
          <w:szCs w:val="24"/>
        </w:rPr>
      </w:pPr>
    </w:p>
    <w:p w14:paraId="3F9F8835" w14:textId="2857B351" w:rsidR="00E91A3A" w:rsidRDefault="003D51ED" w:rsidP="00E91A3A">
      <w:pPr>
        <w:pStyle w:val="BodyTextIndent2"/>
        <w:ind w:firstLine="288"/>
        <w:rPr>
          <w:sz w:val="24"/>
          <w:szCs w:val="24"/>
        </w:rPr>
      </w:pPr>
      <w:r>
        <w:rPr>
          <w:sz w:val="24"/>
          <w:szCs w:val="24"/>
        </w:rPr>
        <w:t>1: Good combustion practices</w:t>
      </w:r>
    </w:p>
    <w:p w14:paraId="1E0F80AB" w14:textId="0DA3C884" w:rsidR="003D51ED" w:rsidRDefault="003D51ED" w:rsidP="00E91A3A">
      <w:pPr>
        <w:pStyle w:val="BodyTextIndent2"/>
        <w:ind w:firstLine="288"/>
        <w:rPr>
          <w:sz w:val="24"/>
          <w:szCs w:val="24"/>
        </w:rPr>
      </w:pPr>
      <w:r>
        <w:rPr>
          <w:sz w:val="24"/>
          <w:szCs w:val="24"/>
        </w:rPr>
        <w:t>2: Use of low-sulfur fuels</w:t>
      </w:r>
    </w:p>
    <w:p w14:paraId="6EFDA92F" w14:textId="3CE73989" w:rsidR="003D51ED" w:rsidRDefault="003D51ED" w:rsidP="003D51ED">
      <w:pPr>
        <w:pStyle w:val="BodyTextIndent2"/>
        <w:ind w:left="720"/>
        <w:rPr>
          <w:sz w:val="24"/>
          <w:szCs w:val="24"/>
        </w:rPr>
      </w:pPr>
      <w:r>
        <w:rPr>
          <w:sz w:val="24"/>
          <w:szCs w:val="24"/>
        </w:rPr>
        <w:t>No other SO</w:t>
      </w:r>
      <w:r>
        <w:rPr>
          <w:sz w:val="24"/>
          <w:szCs w:val="24"/>
          <w:vertAlign w:val="subscript"/>
        </w:rPr>
        <w:t>2</w:t>
      </w:r>
      <w:r>
        <w:rPr>
          <w:sz w:val="24"/>
          <w:szCs w:val="24"/>
        </w:rPr>
        <w:t xml:space="preserve"> control technologies have been identified through the RACT/BACT/LAER Clearinghouse (RBLC) for similarly sized diesel fueled engines. </w:t>
      </w:r>
    </w:p>
    <w:p w14:paraId="01DBF975" w14:textId="77777777" w:rsidR="003D51ED" w:rsidRDefault="003D51ED" w:rsidP="00E91A3A">
      <w:pPr>
        <w:pStyle w:val="BodyTextIndent2"/>
        <w:ind w:firstLine="288"/>
        <w:rPr>
          <w:sz w:val="24"/>
          <w:szCs w:val="24"/>
        </w:rPr>
      </w:pPr>
    </w:p>
    <w:p w14:paraId="1E250BC1" w14:textId="4F3FFF01" w:rsidR="003D51ED" w:rsidRPr="00076714" w:rsidRDefault="003D51ED" w:rsidP="00E91A3A">
      <w:pPr>
        <w:pStyle w:val="BodyTextIndent2"/>
        <w:ind w:firstLine="288"/>
        <w:rPr>
          <w:b/>
          <w:bCs/>
          <w:sz w:val="24"/>
          <w:szCs w:val="24"/>
        </w:rPr>
      </w:pPr>
      <w:r w:rsidRPr="00076714">
        <w:rPr>
          <w:b/>
          <w:bCs/>
          <w:sz w:val="24"/>
          <w:szCs w:val="24"/>
        </w:rPr>
        <w:t xml:space="preserve">Step 2: Eliminate </w:t>
      </w:r>
      <w:r w:rsidR="00076714">
        <w:rPr>
          <w:b/>
          <w:bCs/>
          <w:sz w:val="24"/>
          <w:szCs w:val="24"/>
        </w:rPr>
        <w:t>T</w:t>
      </w:r>
      <w:r w:rsidRPr="00076714">
        <w:rPr>
          <w:b/>
          <w:bCs/>
          <w:sz w:val="24"/>
          <w:szCs w:val="24"/>
        </w:rPr>
        <w:t xml:space="preserve">echnically </w:t>
      </w:r>
      <w:r w:rsidR="00076714">
        <w:rPr>
          <w:b/>
          <w:bCs/>
          <w:sz w:val="24"/>
          <w:szCs w:val="24"/>
        </w:rPr>
        <w:t>I</w:t>
      </w:r>
      <w:r w:rsidRPr="00076714">
        <w:rPr>
          <w:b/>
          <w:bCs/>
          <w:sz w:val="24"/>
          <w:szCs w:val="24"/>
        </w:rPr>
        <w:t xml:space="preserve">nfeasible </w:t>
      </w:r>
      <w:r w:rsidR="00076714">
        <w:rPr>
          <w:b/>
          <w:bCs/>
          <w:sz w:val="24"/>
          <w:szCs w:val="24"/>
        </w:rPr>
        <w:t>O</w:t>
      </w:r>
      <w:r w:rsidRPr="00076714">
        <w:rPr>
          <w:b/>
          <w:bCs/>
          <w:sz w:val="24"/>
          <w:szCs w:val="24"/>
        </w:rPr>
        <w:t>ptions</w:t>
      </w:r>
    </w:p>
    <w:p w14:paraId="70613CCF" w14:textId="77777777" w:rsidR="003D51ED" w:rsidRDefault="003D51ED" w:rsidP="00E91A3A">
      <w:pPr>
        <w:pStyle w:val="BodyTextIndent2"/>
        <w:ind w:firstLine="288"/>
        <w:rPr>
          <w:sz w:val="24"/>
          <w:szCs w:val="24"/>
        </w:rPr>
      </w:pPr>
    </w:p>
    <w:p w14:paraId="4B8D98D3" w14:textId="7E14630B" w:rsidR="003D51ED" w:rsidRDefault="003D51ED" w:rsidP="003D51ED">
      <w:pPr>
        <w:pStyle w:val="BodyTextIndent2"/>
        <w:ind w:left="720"/>
        <w:rPr>
          <w:sz w:val="24"/>
          <w:szCs w:val="24"/>
        </w:rPr>
      </w:pPr>
      <w:r>
        <w:rPr>
          <w:sz w:val="24"/>
          <w:szCs w:val="24"/>
        </w:rPr>
        <w:t xml:space="preserve">Both good combustion practices and the use of low-sulfur fuels are technically feasible for all diesel engines. </w:t>
      </w:r>
    </w:p>
    <w:p w14:paraId="2655369E" w14:textId="77777777" w:rsidR="00E91A3A" w:rsidRDefault="00E91A3A" w:rsidP="00E91A3A">
      <w:pPr>
        <w:pStyle w:val="BodyTextIndent2"/>
        <w:ind w:firstLine="288"/>
        <w:rPr>
          <w:sz w:val="24"/>
          <w:szCs w:val="24"/>
        </w:rPr>
      </w:pPr>
    </w:p>
    <w:p w14:paraId="2A6D5D69" w14:textId="0AA2EF23" w:rsidR="00E91A3A" w:rsidRPr="00F004BF" w:rsidRDefault="003D51ED" w:rsidP="00E91A3A">
      <w:pPr>
        <w:pStyle w:val="BodyTextIndent2"/>
        <w:ind w:firstLine="288"/>
        <w:rPr>
          <w:b/>
          <w:bCs/>
          <w:sz w:val="24"/>
          <w:szCs w:val="24"/>
        </w:rPr>
      </w:pPr>
      <w:r w:rsidRPr="00F004BF">
        <w:rPr>
          <w:b/>
          <w:bCs/>
          <w:sz w:val="24"/>
          <w:szCs w:val="24"/>
        </w:rPr>
        <w:t xml:space="preserve">Step 3: </w:t>
      </w:r>
      <w:r w:rsidR="00076714" w:rsidRPr="00F004BF">
        <w:rPr>
          <w:b/>
          <w:bCs/>
          <w:sz w:val="24"/>
          <w:szCs w:val="24"/>
        </w:rPr>
        <w:t>Rank Remaining Control Technologies</w:t>
      </w:r>
    </w:p>
    <w:p w14:paraId="5E57FFDA" w14:textId="77777777" w:rsidR="00076714" w:rsidRDefault="00076714" w:rsidP="00E91A3A">
      <w:pPr>
        <w:pStyle w:val="BodyTextIndent2"/>
        <w:ind w:firstLine="288"/>
        <w:rPr>
          <w:sz w:val="24"/>
          <w:szCs w:val="24"/>
        </w:rPr>
      </w:pPr>
    </w:p>
    <w:p w14:paraId="0A58F44B" w14:textId="30288640" w:rsidR="00076714" w:rsidRDefault="00076714" w:rsidP="00076714">
      <w:pPr>
        <w:pStyle w:val="BodyTextIndent2"/>
        <w:ind w:left="720"/>
        <w:rPr>
          <w:sz w:val="24"/>
          <w:szCs w:val="24"/>
        </w:rPr>
      </w:pPr>
      <w:r>
        <w:rPr>
          <w:sz w:val="24"/>
          <w:szCs w:val="24"/>
        </w:rPr>
        <w:t xml:space="preserve">Both good combustion practices and the use of low-sulfur fuels are technically feasible for all diesel engines. </w:t>
      </w:r>
    </w:p>
    <w:p w14:paraId="1F51683A" w14:textId="77777777" w:rsidR="00E91A3A" w:rsidRDefault="00E91A3A" w:rsidP="00E91A3A">
      <w:pPr>
        <w:pStyle w:val="BodyTextIndent2"/>
        <w:ind w:firstLine="288"/>
        <w:rPr>
          <w:sz w:val="24"/>
          <w:szCs w:val="24"/>
        </w:rPr>
      </w:pPr>
    </w:p>
    <w:p w14:paraId="6993EFF5" w14:textId="7D04BFF7" w:rsidR="00E91A3A" w:rsidRPr="00F004BF" w:rsidRDefault="00076714" w:rsidP="00E91A3A">
      <w:pPr>
        <w:pStyle w:val="BodyTextIndent2"/>
        <w:ind w:firstLine="288"/>
        <w:rPr>
          <w:b/>
          <w:bCs/>
          <w:sz w:val="24"/>
          <w:szCs w:val="24"/>
        </w:rPr>
      </w:pPr>
      <w:r w:rsidRPr="00F004BF">
        <w:rPr>
          <w:b/>
          <w:bCs/>
          <w:sz w:val="24"/>
          <w:szCs w:val="24"/>
        </w:rPr>
        <w:t xml:space="preserve">Step 4: Evaluate </w:t>
      </w:r>
      <w:r w:rsidR="00F004BF">
        <w:rPr>
          <w:b/>
          <w:bCs/>
          <w:sz w:val="24"/>
          <w:szCs w:val="24"/>
        </w:rPr>
        <w:t>M</w:t>
      </w:r>
      <w:r w:rsidRPr="00F004BF">
        <w:rPr>
          <w:b/>
          <w:bCs/>
          <w:sz w:val="24"/>
          <w:szCs w:val="24"/>
        </w:rPr>
        <w:t xml:space="preserve">ost </w:t>
      </w:r>
      <w:r w:rsidR="00F004BF">
        <w:rPr>
          <w:b/>
          <w:bCs/>
          <w:sz w:val="24"/>
          <w:szCs w:val="24"/>
        </w:rPr>
        <w:t>E</w:t>
      </w:r>
      <w:r w:rsidRPr="00F004BF">
        <w:rPr>
          <w:b/>
          <w:bCs/>
          <w:sz w:val="24"/>
          <w:szCs w:val="24"/>
        </w:rPr>
        <w:t xml:space="preserve">ffective </w:t>
      </w:r>
      <w:r w:rsidR="00F004BF">
        <w:rPr>
          <w:b/>
          <w:bCs/>
          <w:sz w:val="24"/>
          <w:szCs w:val="24"/>
        </w:rPr>
        <w:t>C</w:t>
      </w:r>
      <w:r w:rsidRPr="00F004BF">
        <w:rPr>
          <w:b/>
          <w:bCs/>
          <w:sz w:val="24"/>
          <w:szCs w:val="24"/>
        </w:rPr>
        <w:t>ontrols</w:t>
      </w:r>
    </w:p>
    <w:p w14:paraId="356D8936" w14:textId="77777777" w:rsidR="00076714" w:rsidRDefault="00076714" w:rsidP="00E91A3A">
      <w:pPr>
        <w:pStyle w:val="BodyTextIndent2"/>
        <w:ind w:firstLine="288"/>
        <w:rPr>
          <w:sz w:val="24"/>
          <w:szCs w:val="24"/>
        </w:rPr>
      </w:pPr>
    </w:p>
    <w:p w14:paraId="75A4C524" w14:textId="02198BCF" w:rsidR="00076714" w:rsidRDefault="00076714" w:rsidP="00076714">
      <w:pPr>
        <w:pStyle w:val="BodyTextIndent2"/>
        <w:ind w:left="720"/>
        <w:rPr>
          <w:sz w:val="24"/>
          <w:szCs w:val="24"/>
        </w:rPr>
      </w:pPr>
      <w:r>
        <w:rPr>
          <w:sz w:val="24"/>
          <w:szCs w:val="24"/>
        </w:rPr>
        <w:t>Both good combustion practices and the use of low-sulfur fuels are effective controls for SO</w:t>
      </w:r>
      <w:r>
        <w:rPr>
          <w:sz w:val="24"/>
          <w:szCs w:val="24"/>
          <w:vertAlign w:val="subscript"/>
        </w:rPr>
        <w:t>2</w:t>
      </w:r>
      <w:r>
        <w:rPr>
          <w:sz w:val="24"/>
          <w:szCs w:val="24"/>
        </w:rPr>
        <w:t xml:space="preserve"> emissions</w:t>
      </w:r>
      <w:r w:rsidR="00704BE0">
        <w:rPr>
          <w:sz w:val="24"/>
          <w:szCs w:val="24"/>
        </w:rPr>
        <w:t xml:space="preserve"> of</w:t>
      </w:r>
      <w:r>
        <w:rPr>
          <w:sz w:val="24"/>
          <w:szCs w:val="24"/>
        </w:rPr>
        <w:t xml:space="preserve"> all diesel engines. </w:t>
      </w:r>
    </w:p>
    <w:p w14:paraId="4FCA16F5" w14:textId="77777777" w:rsidR="00076714" w:rsidRDefault="00076714" w:rsidP="00076714">
      <w:pPr>
        <w:pStyle w:val="BodyTextIndent2"/>
        <w:ind w:left="720"/>
        <w:rPr>
          <w:sz w:val="24"/>
          <w:szCs w:val="24"/>
        </w:rPr>
      </w:pPr>
    </w:p>
    <w:p w14:paraId="188930E1" w14:textId="1676B5D6" w:rsidR="00076714" w:rsidRPr="00F004BF" w:rsidRDefault="00076714" w:rsidP="00076714">
      <w:pPr>
        <w:pStyle w:val="BodyTextIndent2"/>
        <w:ind w:left="720"/>
        <w:rPr>
          <w:b/>
          <w:bCs/>
          <w:sz w:val="24"/>
          <w:szCs w:val="24"/>
        </w:rPr>
      </w:pPr>
      <w:r w:rsidRPr="00F004BF">
        <w:rPr>
          <w:b/>
          <w:bCs/>
          <w:sz w:val="24"/>
          <w:szCs w:val="24"/>
        </w:rPr>
        <w:t>Step 5: Identify BACT</w:t>
      </w:r>
    </w:p>
    <w:p w14:paraId="729C964E" w14:textId="77777777" w:rsidR="00076714" w:rsidRDefault="00076714" w:rsidP="00076714">
      <w:pPr>
        <w:pStyle w:val="BodyTextIndent2"/>
        <w:ind w:left="720"/>
        <w:rPr>
          <w:sz w:val="24"/>
          <w:szCs w:val="24"/>
        </w:rPr>
      </w:pPr>
    </w:p>
    <w:p w14:paraId="1C9ED044" w14:textId="57CD09E5" w:rsidR="00076714" w:rsidRPr="00DA7717" w:rsidRDefault="00076714" w:rsidP="00076714">
      <w:pPr>
        <w:pStyle w:val="BodyTextIndent2"/>
        <w:ind w:left="720"/>
        <w:rPr>
          <w:sz w:val="24"/>
          <w:szCs w:val="24"/>
        </w:rPr>
      </w:pPr>
      <w:r>
        <w:rPr>
          <w:sz w:val="24"/>
          <w:szCs w:val="24"/>
        </w:rPr>
        <w:t>Potentate proposes to operate all diesel-fired compression ignition engines using good combustion practices and low sulfur fuel. Similar control technologies associated with SO</w:t>
      </w:r>
      <w:r>
        <w:rPr>
          <w:sz w:val="24"/>
          <w:szCs w:val="24"/>
          <w:vertAlign w:val="subscript"/>
        </w:rPr>
        <w:t>2</w:t>
      </w:r>
      <w:r>
        <w:rPr>
          <w:sz w:val="24"/>
          <w:szCs w:val="24"/>
          <w:vertAlign w:val="superscript"/>
        </w:rPr>
        <w:t xml:space="preserve"> </w:t>
      </w:r>
      <w:r>
        <w:rPr>
          <w:sz w:val="24"/>
          <w:szCs w:val="24"/>
        </w:rPr>
        <w:t xml:space="preserve">emission controls have been required for sources operating in Montana. DEQ concurs with Potentate’s proposed BACT </w:t>
      </w:r>
      <w:r w:rsidR="009B6C33">
        <w:rPr>
          <w:sz w:val="24"/>
          <w:szCs w:val="24"/>
        </w:rPr>
        <w:t xml:space="preserve">determination </w:t>
      </w:r>
      <w:r>
        <w:rPr>
          <w:sz w:val="24"/>
          <w:szCs w:val="24"/>
        </w:rPr>
        <w:t>for SO</w:t>
      </w:r>
      <w:r>
        <w:rPr>
          <w:sz w:val="24"/>
          <w:szCs w:val="24"/>
          <w:vertAlign w:val="subscript"/>
        </w:rPr>
        <w:t>2</w:t>
      </w:r>
      <w:r w:rsidR="00DA7717">
        <w:rPr>
          <w:sz w:val="24"/>
          <w:szCs w:val="24"/>
          <w:vertAlign w:val="subscript"/>
        </w:rPr>
        <w:t xml:space="preserve"> </w:t>
      </w:r>
      <w:r w:rsidR="00DA7717">
        <w:rPr>
          <w:sz w:val="24"/>
          <w:szCs w:val="24"/>
        </w:rPr>
        <w:t xml:space="preserve">emissions. </w:t>
      </w:r>
    </w:p>
    <w:p w14:paraId="1640B132" w14:textId="77777777" w:rsidR="00076714" w:rsidRDefault="00076714" w:rsidP="00E91A3A">
      <w:pPr>
        <w:pStyle w:val="BodyTextIndent2"/>
        <w:ind w:firstLine="288"/>
        <w:rPr>
          <w:sz w:val="24"/>
          <w:szCs w:val="24"/>
        </w:rPr>
      </w:pPr>
    </w:p>
    <w:p w14:paraId="733419D2" w14:textId="452D22A3" w:rsidR="00E91A3A" w:rsidRPr="00F004BF" w:rsidRDefault="00F004BF" w:rsidP="00F004BF">
      <w:pPr>
        <w:pStyle w:val="BodyTextIndent2"/>
        <w:ind w:left="0"/>
        <w:rPr>
          <w:b/>
          <w:bCs/>
          <w:sz w:val="24"/>
          <w:szCs w:val="24"/>
        </w:rPr>
      </w:pPr>
      <w:r w:rsidRPr="00F004BF">
        <w:rPr>
          <w:b/>
          <w:bCs/>
          <w:sz w:val="24"/>
          <w:szCs w:val="24"/>
        </w:rPr>
        <w:lastRenderedPageBreak/>
        <w:t>PM BACT</w:t>
      </w:r>
      <w:r w:rsidR="004A178D">
        <w:rPr>
          <w:b/>
          <w:bCs/>
          <w:sz w:val="24"/>
          <w:szCs w:val="24"/>
        </w:rPr>
        <w:t xml:space="preserve"> (PM</w:t>
      </w:r>
      <w:r w:rsidR="004A178D" w:rsidRPr="004A178D">
        <w:rPr>
          <w:b/>
          <w:bCs/>
          <w:sz w:val="24"/>
          <w:szCs w:val="24"/>
          <w:vertAlign w:val="subscript"/>
        </w:rPr>
        <w:t>tot</w:t>
      </w:r>
      <w:r w:rsidR="004A178D">
        <w:rPr>
          <w:b/>
          <w:bCs/>
          <w:sz w:val="24"/>
          <w:szCs w:val="24"/>
        </w:rPr>
        <w:t>, PM</w:t>
      </w:r>
      <w:r w:rsidR="004A178D" w:rsidRPr="004A178D">
        <w:rPr>
          <w:b/>
          <w:bCs/>
          <w:sz w:val="24"/>
          <w:szCs w:val="24"/>
          <w:vertAlign w:val="subscript"/>
        </w:rPr>
        <w:t>10</w:t>
      </w:r>
      <w:r w:rsidR="004A178D">
        <w:rPr>
          <w:b/>
          <w:bCs/>
          <w:sz w:val="24"/>
          <w:szCs w:val="24"/>
        </w:rPr>
        <w:t>, PM</w:t>
      </w:r>
      <w:r w:rsidR="004A178D" w:rsidRPr="004A178D">
        <w:rPr>
          <w:b/>
          <w:bCs/>
          <w:sz w:val="24"/>
          <w:szCs w:val="24"/>
          <w:vertAlign w:val="subscript"/>
        </w:rPr>
        <w:t>2.5</w:t>
      </w:r>
      <w:r w:rsidR="004A178D">
        <w:rPr>
          <w:b/>
          <w:bCs/>
          <w:sz w:val="24"/>
          <w:szCs w:val="24"/>
        </w:rPr>
        <w:t>)</w:t>
      </w:r>
    </w:p>
    <w:p w14:paraId="10E7C14A" w14:textId="77777777" w:rsidR="00F004BF" w:rsidRDefault="00F004BF" w:rsidP="00E91A3A">
      <w:pPr>
        <w:pStyle w:val="BodyTextIndent2"/>
        <w:ind w:firstLine="288"/>
        <w:rPr>
          <w:sz w:val="24"/>
          <w:szCs w:val="24"/>
        </w:rPr>
      </w:pPr>
    </w:p>
    <w:p w14:paraId="2E22FB2B" w14:textId="2FC98E36" w:rsidR="00F004BF" w:rsidRPr="00076714" w:rsidRDefault="00F004BF" w:rsidP="00F004BF">
      <w:pPr>
        <w:pStyle w:val="BodyTextIndent2"/>
        <w:ind w:firstLine="288"/>
        <w:rPr>
          <w:b/>
          <w:bCs/>
          <w:sz w:val="24"/>
          <w:szCs w:val="24"/>
        </w:rPr>
      </w:pPr>
      <w:r w:rsidRPr="00076714">
        <w:rPr>
          <w:b/>
          <w:bCs/>
          <w:sz w:val="24"/>
          <w:szCs w:val="24"/>
        </w:rPr>
        <w:t xml:space="preserve">Step 1: Identify </w:t>
      </w:r>
      <w:r>
        <w:rPr>
          <w:b/>
          <w:bCs/>
          <w:sz w:val="24"/>
          <w:szCs w:val="24"/>
        </w:rPr>
        <w:t>All</w:t>
      </w:r>
      <w:r w:rsidRPr="00076714">
        <w:rPr>
          <w:b/>
          <w:bCs/>
          <w:sz w:val="24"/>
          <w:szCs w:val="24"/>
        </w:rPr>
        <w:t xml:space="preserve"> </w:t>
      </w:r>
      <w:r>
        <w:rPr>
          <w:b/>
          <w:bCs/>
          <w:sz w:val="24"/>
          <w:szCs w:val="24"/>
        </w:rPr>
        <w:t>C</w:t>
      </w:r>
      <w:r w:rsidRPr="00076714">
        <w:rPr>
          <w:b/>
          <w:bCs/>
          <w:sz w:val="24"/>
          <w:szCs w:val="24"/>
        </w:rPr>
        <w:t xml:space="preserve">ontrol </w:t>
      </w:r>
      <w:r>
        <w:rPr>
          <w:b/>
          <w:bCs/>
          <w:sz w:val="24"/>
          <w:szCs w:val="24"/>
        </w:rPr>
        <w:t>T</w:t>
      </w:r>
      <w:r w:rsidRPr="00076714">
        <w:rPr>
          <w:b/>
          <w:bCs/>
          <w:sz w:val="24"/>
          <w:szCs w:val="24"/>
        </w:rPr>
        <w:t>echnologies</w:t>
      </w:r>
    </w:p>
    <w:p w14:paraId="0F0A7D29" w14:textId="77777777" w:rsidR="00F004BF" w:rsidRDefault="00F004BF" w:rsidP="00F004BF">
      <w:pPr>
        <w:pStyle w:val="BodyTextIndent2"/>
        <w:ind w:firstLine="288"/>
        <w:rPr>
          <w:sz w:val="24"/>
          <w:szCs w:val="24"/>
        </w:rPr>
      </w:pPr>
    </w:p>
    <w:p w14:paraId="20704DE3" w14:textId="77777777" w:rsidR="00F004BF" w:rsidRDefault="00F004BF" w:rsidP="00F004BF">
      <w:pPr>
        <w:pStyle w:val="BodyTextIndent2"/>
        <w:ind w:firstLine="288"/>
        <w:rPr>
          <w:sz w:val="24"/>
          <w:szCs w:val="24"/>
        </w:rPr>
      </w:pPr>
      <w:r>
        <w:rPr>
          <w:sz w:val="24"/>
          <w:szCs w:val="24"/>
        </w:rPr>
        <w:t>1: Good combustion practices</w:t>
      </w:r>
    </w:p>
    <w:p w14:paraId="1561958D" w14:textId="12FB49E3" w:rsidR="00F004BF" w:rsidRDefault="00F004BF" w:rsidP="00F004BF">
      <w:pPr>
        <w:pStyle w:val="BodyTextIndent2"/>
        <w:ind w:firstLine="288"/>
        <w:rPr>
          <w:sz w:val="24"/>
          <w:szCs w:val="24"/>
        </w:rPr>
      </w:pPr>
      <w:r>
        <w:rPr>
          <w:sz w:val="24"/>
          <w:szCs w:val="24"/>
        </w:rPr>
        <w:t>2: Use of low-sulfur fuels</w:t>
      </w:r>
    </w:p>
    <w:p w14:paraId="50AC76E2" w14:textId="3F85DDC2" w:rsidR="00F004BF" w:rsidRDefault="00F004BF" w:rsidP="00F004BF">
      <w:pPr>
        <w:pStyle w:val="BodyTextIndent2"/>
        <w:ind w:firstLine="288"/>
        <w:rPr>
          <w:sz w:val="24"/>
          <w:szCs w:val="24"/>
        </w:rPr>
      </w:pPr>
      <w:r w:rsidRPr="00F004BF">
        <w:rPr>
          <w:sz w:val="24"/>
          <w:szCs w:val="24"/>
        </w:rPr>
        <w:t>3.</w:t>
      </w:r>
      <w:r>
        <w:rPr>
          <w:sz w:val="24"/>
          <w:szCs w:val="24"/>
        </w:rPr>
        <w:t xml:space="preserve"> Diesel particulate filter</w:t>
      </w:r>
      <w:r w:rsidR="008E3AA1">
        <w:rPr>
          <w:sz w:val="24"/>
          <w:szCs w:val="24"/>
        </w:rPr>
        <w:t xml:space="preserve"> (DPF)</w:t>
      </w:r>
    </w:p>
    <w:p w14:paraId="7EF6D7AD" w14:textId="77777777" w:rsidR="0095301E" w:rsidRDefault="00F004BF" w:rsidP="0095301E">
      <w:pPr>
        <w:pStyle w:val="BodyTextIndent2"/>
        <w:ind w:firstLine="288"/>
        <w:rPr>
          <w:sz w:val="24"/>
          <w:szCs w:val="24"/>
        </w:rPr>
      </w:pPr>
      <w:r>
        <w:rPr>
          <w:sz w:val="24"/>
          <w:szCs w:val="24"/>
        </w:rPr>
        <w:t xml:space="preserve">4. </w:t>
      </w:r>
      <w:r w:rsidR="0095301E">
        <w:rPr>
          <w:sz w:val="24"/>
          <w:szCs w:val="24"/>
        </w:rPr>
        <w:t>EPA Tier-certified engine replacement</w:t>
      </w:r>
    </w:p>
    <w:p w14:paraId="452A0C44" w14:textId="5EBD0D4B" w:rsidR="00F004BF" w:rsidRDefault="00F004BF" w:rsidP="00F004BF">
      <w:pPr>
        <w:pStyle w:val="BodyTextIndent2"/>
        <w:ind w:firstLine="288"/>
        <w:rPr>
          <w:sz w:val="24"/>
          <w:szCs w:val="24"/>
        </w:rPr>
      </w:pPr>
    </w:p>
    <w:p w14:paraId="2999C2A7" w14:textId="03387D5A" w:rsidR="00F004BF" w:rsidRDefault="00F004BF" w:rsidP="00F004BF">
      <w:pPr>
        <w:pStyle w:val="BodyTextIndent2"/>
        <w:ind w:firstLine="288"/>
        <w:rPr>
          <w:sz w:val="24"/>
          <w:szCs w:val="24"/>
        </w:rPr>
      </w:pPr>
      <w:r w:rsidRPr="00076714">
        <w:rPr>
          <w:b/>
          <w:bCs/>
          <w:sz w:val="24"/>
          <w:szCs w:val="24"/>
        </w:rPr>
        <w:t xml:space="preserve">Step 2: Eliminate </w:t>
      </w:r>
      <w:r>
        <w:rPr>
          <w:b/>
          <w:bCs/>
          <w:sz w:val="24"/>
          <w:szCs w:val="24"/>
        </w:rPr>
        <w:t>T</w:t>
      </w:r>
      <w:r w:rsidRPr="00076714">
        <w:rPr>
          <w:b/>
          <w:bCs/>
          <w:sz w:val="24"/>
          <w:szCs w:val="24"/>
        </w:rPr>
        <w:t xml:space="preserve">echnically </w:t>
      </w:r>
      <w:r>
        <w:rPr>
          <w:b/>
          <w:bCs/>
          <w:sz w:val="24"/>
          <w:szCs w:val="24"/>
        </w:rPr>
        <w:t>I</w:t>
      </w:r>
      <w:r w:rsidRPr="00076714">
        <w:rPr>
          <w:b/>
          <w:bCs/>
          <w:sz w:val="24"/>
          <w:szCs w:val="24"/>
        </w:rPr>
        <w:t xml:space="preserve">nfeasible </w:t>
      </w:r>
      <w:r>
        <w:rPr>
          <w:b/>
          <w:bCs/>
          <w:sz w:val="24"/>
          <w:szCs w:val="24"/>
        </w:rPr>
        <w:t>O</w:t>
      </w:r>
      <w:r w:rsidRPr="00076714">
        <w:rPr>
          <w:b/>
          <w:bCs/>
          <w:sz w:val="24"/>
          <w:szCs w:val="24"/>
        </w:rPr>
        <w:t>ptions</w:t>
      </w:r>
    </w:p>
    <w:p w14:paraId="06ACE279" w14:textId="77777777" w:rsidR="00F004BF" w:rsidRDefault="00F004BF" w:rsidP="00E91A3A">
      <w:pPr>
        <w:pStyle w:val="BodyTextIndent2"/>
        <w:ind w:firstLine="288"/>
        <w:rPr>
          <w:sz w:val="24"/>
          <w:szCs w:val="24"/>
        </w:rPr>
      </w:pPr>
    </w:p>
    <w:p w14:paraId="243616B4" w14:textId="50E98064" w:rsidR="00F004BF" w:rsidRDefault="00F004BF" w:rsidP="00F004BF">
      <w:pPr>
        <w:pStyle w:val="BodyTextIndent2"/>
        <w:ind w:left="720" w:firstLine="18"/>
        <w:rPr>
          <w:sz w:val="24"/>
          <w:szCs w:val="24"/>
        </w:rPr>
      </w:pPr>
      <w:r>
        <w:rPr>
          <w:sz w:val="24"/>
          <w:szCs w:val="24"/>
        </w:rPr>
        <w:t xml:space="preserve">Diesel Particulate Filters are </w:t>
      </w:r>
      <w:r w:rsidR="00746F73">
        <w:rPr>
          <w:sz w:val="24"/>
          <w:szCs w:val="24"/>
        </w:rPr>
        <w:t>commercially</w:t>
      </w:r>
      <w:r>
        <w:rPr>
          <w:sz w:val="24"/>
          <w:szCs w:val="24"/>
        </w:rPr>
        <w:t xml:space="preserve"> available add-on technologies for larger existing engines (&gt;500 hp) and for on-road fleet retrofits. Retrofitting existing engines with add-on control technologies is challenging and </w:t>
      </w:r>
      <w:r w:rsidR="00746F73">
        <w:rPr>
          <w:sz w:val="24"/>
          <w:szCs w:val="24"/>
        </w:rPr>
        <w:t>costly.</w:t>
      </w:r>
      <w:r w:rsidR="008E3AA1">
        <w:rPr>
          <w:sz w:val="24"/>
          <w:szCs w:val="24"/>
        </w:rPr>
        <w:t xml:space="preserve"> Retrofitting EU7, EU9, EU 11, EU13, and EU14) would cost an estimated $20,000-</w:t>
      </w:r>
      <w:r w:rsidR="00DD20A5">
        <w:rPr>
          <w:sz w:val="24"/>
          <w:szCs w:val="24"/>
        </w:rPr>
        <w:t>$</w:t>
      </w:r>
      <w:r w:rsidR="008E3AA1">
        <w:rPr>
          <w:sz w:val="24"/>
          <w:szCs w:val="24"/>
        </w:rPr>
        <w:t xml:space="preserve">30,000 per unit as each engine would require a custom designed DPF package. </w:t>
      </w:r>
      <w:r w:rsidR="00DD20A5">
        <w:rPr>
          <w:sz w:val="24"/>
          <w:szCs w:val="24"/>
        </w:rPr>
        <w:t xml:space="preserve">The resulting cost effectiveness </w:t>
      </w:r>
      <w:r w:rsidR="009B6C33">
        <w:rPr>
          <w:sz w:val="24"/>
          <w:szCs w:val="24"/>
        </w:rPr>
        <w:t xml:space="preserve">in </w:t>
      </w:r>
      <w:r w:rsidR="00DD20A5">
        <w:rPr>
          <w:sz w:val="24"/>
          <w:szCs w:val="24"/>
        </w:rPr>
        <w:t xml:space="preserve">$/ton of PM removed would range between $47,000 </w:t>
      </w:r>
      <w:r w:rsidR="009B6C33">
        <w:rPr>
          <w:sz w:val="24"/>
          <w:szCs w:val="24"/>
        </w:rPr>
        <w:t xml:space="preserve">to </w:t>
      </w:r>
      <w:r w:rsidR="00DD20A5">
        <w:rPr>
          <w:sz w:val="24"/>
          <w:szCs w:val="24"/>
        </w:rPr>
        <w:t xml:space="preserve">$100,000 </w:t>
      </w:r>
      <w:r w:rsidR="00F707EC">
        <w:rPr>
          <w:sz w:val="24"/>
          <w:szCs w:val="24"/>
        </w:rPr>
        <w:t>for each engine</w:t>
      </w:r>
      <w:r w:rsidR="009B6C33">
        <w:rPr>
          <w:sz w:val="24"/>
          <w:szCs w:val="24"/>
        </w:rPr>
        <w:t>,</w:t>
      </w:r>
      <w:r w:rsidR="00F707EC">
        <w:rPr>
          <w:sz w:val="24"/>
          <w:szCs w:val="24"/>
        </w:rPr>
        <w:t xml:space="preserve"> </w:t>
      </w:r>
      <w:r w:rsidR="00DD20A5">
        <w:rPr>
          <w:sz w:val="24"/>
          <w:szCs w:val="24"/>
        </w:rPr>
        <w:t xml:space="preserve">which </w:t>
      </w:r>
      <w:r w:rsidR="009B6C33">
        <w:rPr>
          <w:sz w:val="24"/>
          <w:szCs w:val="24"/>
        </w:rPr>
        <w:t xml:space="preserve">DEQ determined would be </w:t>
      </w:r>
      <w:r w:rsidR="006222BD">
        <w:rPr>
          <w:sz w:val="24"/>
          <w:szCs w:val="24"/>
        </w:rPr>
        <w:t>cost prohibitive</w:t>
      </w:r>
      <w:r w:rsidR="00DD20A5">
        <w:rPr>
          <w:sz w:val="24"/>
          <w:szCs w:val="24"/>
        </w:rPr>
        <w:t xml:space="preserve">. </w:t>
      </w:r>
    </w:p>
    <w:p w14:paraId="5FF02622" w14:textId="77777777" w:rsidR="00F004BF" w:rsidRDefault="00F004BF" w:rsidP="00F004BF">
      <w:pPr>
        <w:pStyle w:val="BodyTextIndent2"/>
        <w:ind w:left="720" w:firstLine="18"/>
        <w:rPr>
          <w:sz w:val="24"/>
          <w:szCs w:val="24"/>
        </w:rPr>
      </w:pPr>
    </w:p>
    <w:p w14:paraId="17C15FB4" w14:textId="3DE9C6B5" w:rsidR="00F004BF" w:rsidRDefault="008A3561" w:rsidP="00F004BF">
      <w:pPr>
        <w:pStyle w:val="BodyTextIndent2"/>
        <w:ind w:left="720" w:firstLine="18"/>
        <w:rPr>
          <w:sz w:val="24"/>
          <w:szCs w:val="24"/>
        </w:rPr>
      </w:pPr>
      <w:r>
        <w:rPr>
          <w:sz w:val="24"/>
          <w:szCs w:val="24"/>
        </w:rPr>
        <w:t xml:space="preserve">Updating proposed non-tiered, tier 2 and tier 3 engines (EU7,9,11,13 and 14) to tier 4 engines would be costly and burdensome </w:t>
      </w:r>
      <w:r w:rsidR="00DD20A5">
        <w:rPr>
          <w:sz w:val="24"/>
          <w:szCs w:val="24"/>
        </w:rPr>
        <w:t>regarding</w:t>
      </w:r>
      <w:r>
        <w:rPr>
          <w:sz w:val="24"/>
          <w:szCs w:val="24"/>
        </w:rPr>
        <w:t xml:space="preserve"> time-constraints and daily operations as sourcing </w:t>
      </w:r>
      <w:r w:rsidR="00DD20A5">
        <w:rPr>
          <w:sz w:val="24"/>
          <w:szCs w:val="24"/>
        </w:rPr>
        <w:t xml:space="preserve">available </w:t>
      </w:r>
      <w:r>
        <w:rPr>
          <w:sz w:val="24"/>
          <w:szCs w:val="24"/>
        </w:rPr>
        <w:t>tier 4 at th</w:t>
      </w:r>
      <w:r w:rsidR="00DD20A5">
        <w:rPr>
          <w:sz w:val="24"/>
          <w:szCs w:val="24"/>
        </w:rPr>
        <w:t>e</w:t>
      </w:r>
      <w:r>
        <w:rPr>
          <w:sz w:val="24"/>
          <w:szCs w:val="24"/>
        </w:rPr>
        <w:t xml:space="preserve"> time </w:t>
      </w:r>
      <w:r w:rsidR="00DD20A5">
        <w:rPr>
          <w:sz w:val="24"/>
          <w:szCs w:val="24"/>
        </w:rPr>
        <w:t xml:space="preserve">of this application </w:t>
      </w:r>
      <w:r>
        <w:rPr>
          <w:sz w:val="24"/>
          <w:szCs w:val="24"/>
        </w:rPr>
        <w:t xml:space="preserve">is challenging. </w:t>
      </w:r>
      <w:r w:rsidR="008E3AA1">
        <w:rPr>
          <w:sz w:val="24"/>
          <w:szCs w:val="24"/>
        </w:rPr>
        <w:t xml:space="preserve">Additionally, </w:t>
      </w:r>
      <w:r w:rsidR="0079732C">
        <w:rPr>
          <w:sz w:val="24"/>
          <w:szCs w:val="24"/>
        </w:rPr>
        <w:t xml:space="preserve">cost of a </w:t>
      </w:r>
      <w:r w:rsidR="008E3AA1">
        <w:rPr>
          <w:sz w:val="24"/>
          <w:szCs w:val="24"/>
        </w:rPr>
        <w:t xml:space="preserve">tier 4 engines </w:t>
      </w:r>
      <w:r w:rsidR="0079732C">
        <w:rPr>
          <w:sz w:val="24"/>
          <w:szCs w:val="24"/>
        </w:rPr>
        <w:t xml:space="preserve">is proportional to the horsepower of the engine. </w:t>
      </w:r>
      <w:r w:rsidR="00DD20A5">
        <w:rPr>
          <w:sz w:val="24"/>
          <w:szCs w:val="24"/>
        </w:rPr>
        <w:t xml:space="preserve">The resulting cost effectiveness </w:t>
      </w:r>
      <w:r w:rsidR="009B6C33">
        <w:rPr>
          <w:sz w:val="24"/>
          <w:szCs w:val="24"/>
        </w:rPr>
        <w:t xml:space="preserve">in </w:t>
      </w:r>
      <w:r w:rsidR="00DD20A5">
        <w:rPr>
          <w:sz w:val="24"/>
          <w:szCs w:val="24"/>
        </w:rPr>
        <w:t xml:space="preserve">$/ton of PM removed would </w:t>
      </w:r>
      <w:r w:rsidR="009B6C33">
        <w:rPr>
          <w:sz w:val="24"/>
          <w:szCs w:val="24"/>
        </w:rPr>
        <w:t xml:space="preserve">be </w:t>
      </w:r>
      <w:r w:rsidR="00DD20A5">
        <w:rPr>
          <w:sz w:val="24"/>
          <w:szCs w:val="24"/>
        </w:rPr>
        <w:t xml:space="preserve">between $34,00 and </w:t>
      </w:r>
      <w:r w:rsidR="006222BD">
        <w:rPr>
          <w:sz w:val="24"/>
          <w:szCs w:val="24"/>
        </w:rPr>
        <w:t>$</w:t>
      </w:r>
      <w:r w:rsidR="00DD20A5">
        <w:rPr>
          <w:sz w:val="24"/>
          <w:szCs w:val="24"/>
        </w:rPr>
        <w:t>108</w:t>
      </w:r>
      <w:r w:rsidR="006222BD">
        <w:rPr>
          <w:sz w:val="24"/>
          <w:szCs w:val="24"/>
        </w:rPr>
        <w:t>,000</w:t>
      </w:r>
      <w:r w:rsidR="00F707EC">
        <w:rPr>
          <w:sz w:val="24"/>
          <w:szCs w:val="24"/>
        </w:rPr>
        <w:t xml:space="preserve"> for each engine</w:t>
      </w:r>
      <w:r w:rsidR="009B6C33">
        <w:rPr>
          <w:sz w:val="24"/>
          <w:szCs w:val="24"/>
        </w:rPr>
        <w:t>,</w:t>
      </w:r>
      <w:r w:rsidR="006222BD">
        <w:rPr>
          <w:sz w:val="24"/>
          <w:szCs w:val="24"/>
        </w:rPr>
        <w:t xml:space="preserve"> which</w:t>
      </w:r>
      <w:r w:rsidR="009B6C33">
        <w:rPr>
          <w:sz w:val="24"/>
          <w:szCs w:val="24"/>
        </w:rPr>
        <w:t xml:space="preserve"> DEQ determined</w:t>
      </w:r>
      <w:r w:rsidR="006222BD">
        <w:rPr>
          <w:sz w:val="24"/>
          <w:szCs w:val="24"/>
        </w:rPr>
        <w:t xml:space="preserve"> </w:t>
      </w:r>
      <w:r w:rsidR="009B6C33">
        <w:rPr>
          <w:sz w:val="24"/>
          <w:szCs w:val="24"/>
        </w:rPr>
        <w:t xml:space="preserve">would be </w:t>
      </w:r>
      <w:r w:rsidR="006222BD">
        <w:rPr>
          <w:sz w:val="24"/>
          <w:szCs w:val="24"/>
        </w:rPr>
        <w:t xml:space="preserve">cost prohibitive. </w:t>
      </w:r>
    </w:p>
    <w:p w14:paraId="57E4FA99" w14:textId="77777777" w:rsidR="004F6FF8" w:rsidRDefault="004F6FF8" w:rsidP="00F004BF">
      <w:pPr>
        <w:pStyle w:val="BodyTextIndent2"/>
        <w:ind w:left="720" w:firstLine="18"/>
        <w:rPr>
          <w:sz w:val="24"/>
          <w:szCs w:val="24"/>
        </w:rPr>
      </w:pPr>
    </w:p>
    <w:p w14:paraId="3D802905" w14:textId="50F11156" w:rsidR="00F004BF" w:rsidRDefault="008E3AA1" w:rsidP="00F004BF">
      <w:pPr>
        <w:pStyle w:val="BodyTextIndent2"/>
        <w:ind w:left="720" w:firstLine="18"/>
        <w:rPr>
          <w:b/>
          <w:bCs/>
          <w:sz w:val="24"/>
          <w:szCs w:val="24"/>
        </w:rPr>
      </w:pPr>
      <w:r w:rsidRPr="008E3AA1">
        <w:rPr>
          <w:b/>
          <w:bCs/>
          <w:sz w:val="24"/>
          <w:szCs w:val="24"/>
        </w:rPr>
        <w:t>Step 3: Rank Remaining Control Technologies</w:t>
      </w:r>
    </w:p>
    <w:p w14:paraId="43D21BBF" w14:textId="77777777" w:rsidR="008E3AA1" w:rsidRDefault="008E3AA1" w:rsidP="00F004BF">
      <w:pPr>
        <w:pStyle w:val="BodyTextIndent2"/>
        <w:ind w:left="720" w:firstLine="18"/>
        <w:rPr>
          <w:b/>
          <w:bCs/>
          <w:sz w:val="24"/>
          <w:szCs w:val="24"/>
        </w:rPr>
      </w:pPr>
    </w:p>
    <w:p w14:paraId="20D9DE6C" w14:textId="0514C39B" w:rsidR="008E3AA1" w:rsidRDefault="00036AC2" w:rsidP="00F004BF">
      <w:pPr>
        <w:pStyle w:val="BodyTextIndent2"/>
        <w:ind w:left="720" w:firstLine="18"/>
        <w:rPr>
          <w:sz w:val="24"/>
          <w:szCs w:val="24"/>
        </w:rPr>
      </w:pPr>
      <w:r>
        <w:rPr>
          <w:sz w:val="24"/>
          <w:szCs w:val="24"/>
        </w:rPr>
        <w:t>Using tier 4 engines (EU4, EU10, EU12) will result in the lowest PM emissions per horsepower hour (hp-hr). However, for the remaining tier 3, 2 and non-tiered engines</w:t>
      </w:r>
      <w:r w:rsidR="009B6C33">
        <w:rPr>
          <w:sz w:val="24"/>
          <w:szCs w:val="24"/>
        </w:rPr>
        <w:t>,</w:t>
      </w:r>
      <w:r>
        <w:rPr>
          <w:sz w:val="24"/>
          <w:szCs w:val="24"/>
        </w:rPr>
        <w:t xml:space="preserve"> both good combustion practices and low sulfur fuel </w:t>
      </w:r>
      <w:r w:rsidR="00704BE0">
        <w:rPr>
          <w:sz w:val="24"/>
          <w:szCs w:val="24"/>
        </w:rPr>
        <w:t xml:space="preserve">are technically achievable and </w:t>
      </w:r>
      <w:r w:rsidR="009B6C33">
        <w:rPr>
          <w:sz w:val="24"/>
          <w:szCs w:val="24"/>
        </w:rPr>
        <w:t>cost effective</w:t>
      </w:r>
      <w:r w:rsidR="00704BE0">
        <w:rPr>
          <w:sz w:val="24"/>
          <w:szCs w:val="24"/>
        </w:rPr>
        <w:t xml:space="preserve">. </w:t>
      </w:r>
    </w:p>
    <w:p w14:paraId="046D64F2" w14:textId="77777777" w:rsidR="00704BE0" w:rsidRDefault="00704BE0" w:rsidP="00F004BF">
      <w:pPr>
        <w:pStyle w:val="BodyTextIndent2"/>
        <w:ind w:left="720" w:firstLine="18"/>
        <w:rPr>
          <w:sz w:val="24"/>
          <w:szCs w:val="24"/>
        </w:rPr>
      </w:pPr>
    </w:p>
    <w:p w14:paraId="2B402919" w14:textId="77777777" w:rsidR="00704BE0" w:rsidRPr="00F004BF" w:rsidRDefault="00704BE0" w:rsidP="00704BE0">
      <w:pPr>
        <w:pStyle w:val="BodyTextIndent2"/>
        <w:ind w:firstLine="288"/>
        <w:rPr>
          <w:b/>
          <w:bCs/>
          <w:sz w:val="24"/>
          <w:szCs w:val="24"/>
        </w:rPr>
      </w:pPr>
      <w:r w:rsidRPr="00F004BF">
        <w:rPr>
          <w:b/>
          <w:bCs/>
          <w:sz w:val="24"/>
          <w:szCs w:val="24"/>
        </w:rPr>
        <w:t xml:space="preserve">Step 4: Evaluate </w:t>
      </w:r>
      <w:r>
        <w:rPr>
          <w:b/>
          <w:bCs/>
          <w:sz w:val="24"/>
          <w:szCs w:val="24"/>
        </w:rPr>
        <w:t>M</w:t>
      </w:r>
      <w:r w:rsidRPr="00F004BF">
        <w:rPr>
          <w:b/>
          <w:bCs/>
          <w:sz w:val="24"/>
          <w:szCs w:val="24"/>
        </w:rPr>
        <w:t xml:space="preserve">ost </w:t>
      </w:r>
      <w:r>
        <w:rPr>
          <w:b/>
          <w:bCs/>
          <w:sz w:val="24"/>
          <w:szCs w:val="24"/>
        </w:rPr>
        <w:t>E</w:t>
      </w:r>
      <w:r w:rsidRPr="00F004BF">
        <w:rPr>
          <w:b/>
          <w:bCs/>
          <w:sz w:val="24"/>
          <w:szCs w:val="24"/>
        </w:rPr>
        <w:t xml:space="preserve">ffective </w:t>
      </w:r>
      <w:r>
        <w:rPr>
          <w:b/>
          <w:bCs/>
          <w:sz w:val="24"/>
          <w:szCs w:val="24"/>
        </w:rPr>
        <w:t>C</w:t>
      </w:r>
      <w:r w:rsidRPr="00F004BF">
        <w:rPr>
          <w:b/>
          <w:bCs/>
          <w:sz w:val="24"/>
          <w:szCs w:val="24"/>
        </w:rPr>
        <w:t>ontrols</w:t>
      </w:r>
    </w:p>
    <w:p w14:paraId="050D8C73" w14:textId="77777777" w:rsidR="008E3AA1" w:rsidRDefault="008E3AA1" w:rsidP="00F004BF">
      <w:pPr>
        <w:pStyle w:val="BodyTextIndent2"/>
        <w:ind w:left="720" w:firstLine="18"/>
        <w:rPr>
          <w:b/>
          <w:bCs/>
          <w:sz w:val="24"/>
          <w:szCs w:val="24"/>
        </w:rPr>
      </w:pPr>
    </w:p>
    <w:p w14:paraId="4B6EF793" w14:textId="6E9D4F22" w:rsidR="00704BE0" w:rsidRPr="00A91EBC" w:rsidRDefault="00704BE0" w:rsidP="00704BE0">
      <w:pPr>
        <w:pStyle w:val="BodyTextIndent2"/>
        <w:ind w:left="720"/>
        <w:rPr>
          <w:sz w:val="24"/>
          <w:szCs w:val="24"/>
        </w:rPr>
      </w:pPr>
      <w:r>
        <w:rPr>
          <w:sz w:val="24"/>
          <w:szCs w:val="24"/>
        </w:rPr>
        <w:t xml:space="preserve">Both good combustion practices and the use of low-sulfur fuels are effective controls for PM emissions </w:t>
      </w:r>
      <w:r w:rsidR="009B6C33">
        <w:rPr>
          <w:sz w:val="24"/>
          <w:szCs w:val="24"/>
        </w:rPr>
        <w:t xml:space="preserve">from </w:t>
      </w:r>
      <w:r>
        <w:rPr>
          <w:sz w:val="24"/>
          <w:szCs w:val="24"/>
        </w:rPr>
        <w:t>all diesel</w:t>
      </w:r>
      <w:r w:rsidR="009B6C33">
        <w:rPr>
          <w:sz w:val="24"/>
          <w:szCs w:val="24"/>
        </w:rPr>
        <w:t>-fired</w:t>
      </w:r>
      <w:r>
        <w:rPr>
          <w:sz w:val="24"/>
          <w:szCs w:val="24"/>
        </w:rPr>
        <w:t xml:space="preserve"> engines. </w:t>
      </w:r>
      <w:r w:rsidR="00A91EBC">
        <w:rPr>
          <w:sz w:val="24"/>
          <w:szCs w:val="24"/>
        </w:rPr>
        <w:t>Sulfur in fuels are converted to SO</w:t>
      </w:r>
      <w:r w:rsidR="00A91EBC">
        <w:rPr>
          <w:sz w:val="24"/>
          <w:szCs w:val="24"/>
          <w:vertAlign w:val="subscript"/>
        </w:rPr>
        <w:t>2</w:t>
      </w:r>
      <w:r w:rsidR="009B6C33">
        <w:rPr>
          <w:sz w:val="24"/>
          <w:szCs w:val="24"/>
        </w:rPr>
        <w:t xml:space="preserve"> and</w:t>
      </w:r>
      <w:r w:rsidR="00A91EBC">
        <w:rPr>
          <w:sz w:val="24"/>
          <w:szCs w:val="24"/>
        </w:rPr>
        <w:t xml:space="preserve"> can oxidize further to sulfates (SO</w:t>
      </w:r>
      <w:r w:rsidR="00A91EBC">
        <w:rPr>
          <w:sz w:val="24"/>
          <w:szCs w:val="24"/>
          <w:vertAlign w:val="subscript"/>
        </w:rPr>
        <w:t>4</w:t>
      </w:r>
      <w:r w:rsidR="00A91EBC">
        <w:rPr>
          <w:sz w:val="24"/>
          <w:szCs w:val="24"/>
          <w:vertAlign w:val="superscript"/>
        </w:rPr>
        <w:t>-</w:t>
      </w:r>
      <w:r w:rsidR="00A91EBC">
        <w:rPr>
          <w:sz w:val="24"/>
          <w:szCs w:val="24"/>
          <w:vertAlign w:val="subscript"/>
        </w:rPr>
        <w:t xml:space="preserve"> </w:t>
      </w:r>
      <w:r w:rsidR="00A91EBC">
        <w:rPr>
          <w:sz w:val="24"/>
          <w:szCs w:val="24"/>
        </w:rPr>
        <w:t>)</w:t>
      </w:r>
      <w:r w:rsidR="009B6C33">
        <w:rPr>
          <w:sz w:val="24"/>
          <w:szCs w:val="24"/>
        </w:rPr>
        <w:t>,</w:t>
      </w:r>
      <w:r w:rsidR="00A91EBC">
        <w:rPr>
          <w:sz w:val="24"/>
          <w:szCs w:val="24"/>
        </w:rPr>
        <w:t xml:space="preserve"> which can be a source of airborne PM. </w:t>
      </w:r>
    </w:p>
    <w:p w14:paraId="535823CF" w14:textId="77777777" w:rsidR="008E3AA1" w:rsidRDefault="008E3AA1" w:rsidP="00F004BF">
      <w:pPr>
        <w:pStyle w:val="BodyTextIndent2"/>
        <w:ind w:left="720" w:firstLine="18"/>
        <w:rPr>
          <w:b/>
          <w:bCs/>
          <w:sz w:val="24"/>
          <w:szCs w:val="24"/>
        </w:rPr>
      </w:pPr>
    </w:p>
    <w:p w14:paraId="0692C662" w14:textId="77777777" w:rsidR="00704BE0" w:rsidRPr="00F004BF" w:rsidRDefault="00704BE0" w:rsidP="00704BE0">
      <w:pPr>
        <w:pStyle w:val="BodyTextIndent2"/>
        <w:ind w:left="720"/>
        <w:rPr>
          <w:b/>
          <w:bCs/>
          <w:sz w:val="24"/>
          <w:szCs w:val="24"/>
        </w:rPr>
      </w:pPr>
      <w:r w:rsidRPr="00F004BF">
        <w:rPr>
          <w:b/>
          <w:bCs/>
          <w:sz w:val="24"/>
          <w:szCs w:val="24"/>
        </w:rPr>
        <w:t>Step 5: Identify BACT</w:t>
      </w:r>
    </w:p>
    <w:p w14:paraId="47D147F0" w14:textId="77777777" w:rsidR="00704BE0" w:rsidRDefault="00704BE0" w:rsidP="00704BE0">
      <w:pPr>
        <w:pStyle w:val="BodyTextIndent2"/>
        <w:ind w:left="720"/>
        <w:rPr>
          <w:sz w:val="24"/>
          <w:szCs w:val="24"/>
        </w:rPr>
      </w:pPr>
    </w:p>
    <w:p w14:paraId="42C18DB7" w14:textId="3CEF0152" w:rsidR="00704BE0" w:rsidRPr="00DA7717" w:rsidRDefault="00704BE0" w:rsidP="00704BE0">
      <w:pPr>
        <w:pStyle w:val="BodyTextIndent2"/>
        <w:ind w:left="720"/>
        <w:rPr>
          <w:sz w:val="24"/>
          <w:szCs w:val="24"/>
        </w:rPr>
      </w:pPr>
      <w:r>
        <w:rPr>
          <w:sz w:val="24"/>
          <w:szCs w:val="24"/>
        </w:rPr>
        <w:t>Potentate proposes to operate all diesel-fired compression ignition engines using good combustion practices and low sulfur fuel. Similar control technologies associated with PM</w:t>
      </w:r>
      <w:r>
        <w:rPr>
          <w:sz w:val="24"/>
          <w:szCs w:val="24"/>
          <w:vertAlign w:val="superscript"/>
        </w:rPr>
        <w:t xml:space="preserve"> </w:t>
      </w:r>
      <w:r>
        <w:rPr>
          <w:sz w:val="24"/>
          <w:szCs w:val="24"/>
        </w:rPr>
        <w:t>emission controls have been required for sources operating in Montana. DEQ concurs with Potentate’s proposed BACT for PM</w:t>
      </w:r>
      <w:r>
        <w:rPr>
          <w:sz w:val="24"/>
          <w:szCs w:val="24"/>
          <w:vertAlign w:val="subscript"/>
        </w:rPr>
        <w:t xml:space="preserve"> </w:t>
      </w:r>
      <w:r>
        <w:rPr>
          <w:sz w:val="24"/>
          <w:szCs w:val="24"/>
        </w:rPr>
        <w:t xml:space="preserve">emissions. </w:t>
      </w:r>
    </w:p>
    <w:p w14:paraId="1DCC3C2B" w14:textId="77777777" w:rsidR="008E3AA1" w:rsidRDefault="008E3AA1" w:rsidP="00F004BF">
      <w:pPr>
        <w:pStyle w:val="BodyTextIndent2"/>
        <w:ind w:left="720" w:firstLine="18"/>
        <w:rPr>
          <w:b/>
          <w:bCs/>
          <w:sz w:val="24"/>
          <w:szCs w:val="24"/>
        </w:rPr>
      </w:pPr>
    </w:p>
    <w:p w14:paraId="0D3C13DF" w14:textId="42C9A257" w:rsidR="00920990" w:rsidRPr="00920990" w:rsidRDefault="00920990" w:rsidP="00920990">
      <w:pPr>
        <w:pStyle w:val="BodyTextIndent2"/>
        <w:ind w:left="0"/>
        <w:rPr>
          <w:b/>
          <w:bCs/>
          <w:sz w:val="24"/>
          <w:szCs w:val="24"/>
        </w:rPr>
      </w:pPr>
      <w:r>
        <w:rPr>
          <w:b/>
          <w:bCs/>
          <w:sz w:val="24"/>
          <w:szCs w:val="24"/>
        </w:rPr>
        <w:t>NO</w:t>
      </w:r>
      <w:r>
        <w:rPr>
          <w:b/>
          <w:bCs/>
          <w:sz w:val="24"/>
          <w:szCs w:val="24"/>
          <w:vertAlign w:val="subscript"/>
        </w:rPr>
        <w:t xml:space="preserve">x </w:t>
      </w:r>
      <w:r>
        <w:rPr>
          <w:b/>
          <w:bCs/>
          <w:sz w:val="24"/>
          <w:szCs w:val="24"/>
        </w:rPr>
        <w:t>BACT</w:t>
      </w:r>
    </w:p>
    <w:p w14:paraId="305382D3" w14:textId="77777777" w:rsidR="008E3AA1" w:rsidRDefault="008E3AA1" w:rsidP="00F004BF">
      <w:pPr>
        <w:pStyle w:val="BodyTextIndent2"/>
        <w:ind w:left="720" w:firstLine="18"/>
        <w:rPr>
          <w:b/>
          <w:bCs/>
          <w:sz w:val="24"/>
          <w:szCs w:val="24"/>
        </w:rPr>
      </w:pPr>
    </w:p>
    <w:p w14:paraId="043BA6FA" w14:textId="77777777" w:rsidR="00920990" w:rsidRDefault="00920990" w:rsidP="00920990">
      <w:pPr>
        <w:pStyle w:val="BodyTextIndent2"/>
        <w:ind w:firstLine="288"/>
        <w:rPr>
          <w:b/>
          <w:bCs/>
          <w:sz w:val="24"/>
          <w:szCs w:val="24"/>
        </w:rPr>
      </w:pPr>
      <w:r w:rsidRPr="00076714">
        <w:rPr>
          <w:b/>
          <w:bCs/>
          <w:sz w:val="24"/>
          <w:szCs w:val="24"/>
        </w:rPr>
        <w:t xml:space="preserve">Step 1: Identify </w:t>
      </w:r>
      <w:r>
        <w:rPr>
          <w:b/>
          <w:bCs/>
          <w:sz w:val="24"/>
          <w:szCs w:val="24"/>
        </w:rPr>
        <w:t>All</w:t>
      </w:r>
      <w:r w:rsidRPr="00076714">
        <w:rPr>
          <w:b/>
          <w:bCs/>
          <w:sz w:val="24"/>
          <w:szCs w:val="24"/>
        </w:rPr>
        <w:t xml:space="preserve"> </w:t>
      </w:r>
      <w:r>
        <w:rPr>
          <w:b/>
          <w:bCs/>
          <w:sz w:val="24"/>
          <w:szCs w:val="24"/>
        </w:rPr>
        <w:t>C</w:t>
      </w:r>
      <w:r w:rsidRPr="00076714">
        <w:rPr>
          <w:b/>
          <w:bCs/>
          <w:sz w:val="24"/>
          <w:szCs w:val="24"/>
        </w:rPr>
        <w:t xml:space="preserve">ontrol </w:t>
      </w:r>
      <w:r>
        <w:rPr>
          <w:b/>
          <w:bCs/>
          <w:sz w:val="24"/>
          <w:szCs w:val="24"/>
        </w:rPr>
        <w:t>T</w:t>
      </w:r>
      <w:r w:rsidRPr="00076714">
        <w:rPr>
          <w:b/>
          <w:bCs/>
          <w:sz w:val="24"/>
          <w:szCs w:val="24"/>
        </w:rPr>
        <w:t>echnologies</w:t>
      </w:r>
    </w:p>
    <w:p w14:paraId="1E708E0E" w14:textId="77777777" w:rsidR="005F0252" w:rsidRDefault="005F0252" w:rsidP="00920990">
      <w:pPr>
        <w:pStyle w:val="BodyTextIndent2"/>
        <w:ind w:firstLine="288"/>
        <w:rPr>
          <w:b/>
          <w:bCs/>
          <w:sz w:val="24"/>
          <w:szCs w:val="24"/>
        </w:rPr>
      </w:pPr>
    </w:p>
    <w:p w14:paraId="13B7F7B6" w14:textId="57A73F92" w:rsidR="005F0252" w:rsidRDefault="005F0252" w:rsidP="00920990">
      <w:pPr>
        <w:pStyle w:val="BodyTextIndent2"/>
        <w:ind w:firstLine="288"/>
        <w:rPr>
          <w:sz w:val="24"/>
          <w:szCs w:val="24"/>
        </w:rPr>
      </w:pPr>
      <w:r>
        <w:rPr>
          <w:sz w:val="24"/>
          <w:szCs w:val="24"/>
        </w:rPr>
        <w:t>Good combustion practices</w:t>
      </w:r>
    </w:p>
    <w:p w14:paraId="6E468F5C" w14:textId="79AE8E50" w:rsidR="005F0252" w:rsidRDefault="005F0252" w:rsidP="00920990">
      <w:pPr>
        <w:pStyle w:val="BodyTextIndent2"/>
        <w:ind w:firstLine="288"/>
        <w:rPr>
          <w:sz w:val="24"/>
          <w:szCs w:val="24"/>
        </w:rPr>
      </w:pPr>
      <w:r>
        <w:rPr>
          <w:sz w:val="24"/>
          <w:szCs w:val="24"/>
        </w:rPr>
        <w:lastRenderedPageBreak/>
        <w:t xml:space="preserve">EPA Tier-certified </w:t>
      </w:r>
      <w:r w:rsidR="0095301E">
        <w:rPr>
          <w:sz w:val="24"/>
          <w:szCs w:val="24"/>
        </w:rPr>
        <w:t>engine replacement</w:t>
      </w:r>
    </w:p>
    <w:p w14:paraId="5A18CF85" w14:textId="16E841CC" w:rsidR="005F0252" w:rsidRPr="005F0252" w:rsidRDefault="005F0252" w:rsidP="00920990">
      <w:pPr>
        <w:pStyle w:val="BodyTextIndent2"/>
        <w:ind w:firstLine="288"/>
        <w:rPr>
          <w:sz w:val="24"/>
          <w:szCs w:val="24"/>
        </w:rPr>
      </w:pPr>
      <w:r>
        <w:rPr>
          <w:sz w:val="24"/>
          <w:szCs w:val="24"/>
        </w:rPr>
        <w:t>Selective Catalyst Reduction (SCR)</w:t>
      </w:r>
    </w:p>
    <w:p w14:paraId="077717C5" w14:textId="77777777" w:rsidR="008E3AA1" w:rsidRDefault="008E3AA1" w:rsidP="00F004BF">
      <w:pPr>
        <w:pStyle w:val="BodyTextIndent2"/>
        <w:ind w:left="720" w:firstLine="18"/>
        <w:rPr>
          <w:b/>
          <w:bCs/>
          <w:sz w:val="24"/>
          <w:szCs w:val="24"/>
        </w:rPr>
      </w:pPr>
    </w:p>
    <w:p w14:paraId="4AAAD087" w14:textId="77777777" w:rsidR="00B55152" w:rsidRDefault="00B55152" w:rsidP="00B55152">
      <w:pPr>
        <w:pStyle w:val="BodyTextIndent2"/>
        <w:ind w:firstLine="288"/>
        <w:rPr>
          <w:b/>
          <w:bCs/>
          <w:sz w:val="24"/>
          <w:szCs w:val="24"/>
        </w:rPr>
      </w:pPr>
      <w:r w:rsidRPr="00076714">
        <w:rPr>
          <w:b/>
          <w:bCs/>
          <w:sz w:val="24"/>
          <w:szCs w:val="24"/>
        </w:rPr>
        <w:t xml:space="preserve">Step 2: Eliminate </w:t>
      </w:r>
      <w:r>
        <w:rPr>
          <w:b/>
          <w:bCs/>
          <w:sz w:val="24"/>
          <w:szCs w:val="24"/>
        </w:rPr>
        <w:t>T</w:t>
      </w:r>
      <w:r w:rsidRPr="00076714">
        <w:rPr>
          <w:b/>
          <w:bCs/>
          <w:sz w:val="24"/>
          <w:szCs w:val="24"/>
        </w:rPr>
        <w:t xml:space="preserve">echnically </w:t>
      </w:r>
      <w:r>
        <w:rPr>
          <w:b/>
          <w:bCs/>
          <w:sz w:val="24"/>
          <w:szCs w:val="24"/>
        </w:rPr>
        <w:t>I</w:t>
      </w:r>
      <w:r w:rsidRPr="00076714">
        <w:rPr>
          <w:b/>
          <w:bCs/>
          <w:sz w:val="24"/>
          <w:szCs w:val="24"/>
        </w:rPr>
        <w:t xml:space="preserve">nfeasible </w:t>
      </w:r>
      <w:r>
        <w:rPr>
          <w:b/>
          <w:bCs/>
          <w:sz w:val="24"/>
          <w:szCs w:val="24"/>
        </w:rPr>
        <w:t>O</w:t>
      </w:r>
      <w:r w:rsidRPr="00076714">
        <w:rPr>
          <w:b/>
          <w:bCs/>
          <w:sz w:val="24"/>
          <w:szCs w:val="24"/>
        </w:rPr>
        <w:t>ptions</w:t>
      </w:r>
    </w:p>
    <w:p w14:paraId="5B9F0D13" w14:textId="77777777" w:rsidR="005F0252" w:rsidRDefault="005F0252" w:rsidP="00B55152">
      <w:pPr>
        <w:pStyle w:val="BodyTextIndent2"/>
        <w:ind w:firstLine="288"/>
        <w:rPr>
          <w:b/>
          <w:bCs/>
          <w:sz w:val="24"/>
          <w:szCs w:val="24"/>
        </w:rPr>
      </w:pPr>
    </w:p>
    <w:p w14:paraId="549D9FDE" w14:textId="71E599C7" w:rsidR="005F0252" w:rsidRPr="00F707EC" w:rsidRDefault="005F0252" w:rsidP="005F0252">
      <w:pPr>
        <w:pStyle w:val="BodyTextIndent2"/>
        <w:ind w:left="720"/>
        <w:rPr>
          <w:sz w:val="24"/>
          <w:szCs w:val="24"/>
        </w:rPr>
      </w:pPr>
      <w:r>
        <w:rPr>
          <w:sz w:val="24"/>
          <w:szCs w:val="24"/>
        </w:rPr>
        <w:t>Selective catalyst reduction is a control technology that injects a reagent into the exhaust stream. Typically, this reagent is urea or ammonia in water and reacts with NO</w:t>
      </w:r>
      <w:r>
        <w:rPr>
          <w:sz w:val="24"/>
          <w:szCs w:val="24"/>
          <w:vertAlign w:val="subscript"/>
        </w:rPr>
        <w:t>x</w:t>
      </w:r>
      <w:r>
        <w:rPr>
          <w:sz w:val="24"/>
          <w:szCs w:val="24"/>
        </w:rPr>
        <w:t xml:space="preserve"> over </w:t>
      </w:r>
      <w:r w:rsidR="007B4A80">
        <w:rPr>
          <w:sz w:val="24"/>
          <w:szCs w:val="24"/>
        </w:rPr>
        <w:t>a</w:t>
      </w:r>
      <w:r>
        <w:rPr>
          <w:sz w:val="24"/>
          <w:szCs w:val="24"/>
        </w:rPr>
        <w:t xml:space="preserve"> catalyst bed in the exhaust stream to form N</w:t>
      </w:r>
      <w:r>
        <w:rPr>
          <w:sz w:val="24"/>
          <w:szCs w:val="24"/>
          <w:vertAlign w:val="subscript"/>
        </w:rPr>
        <w:t>2</w:t>
      </w:r>
      <w:r>
        <w:rPr>
          <w:sz w:val="24"/>
          <w:szCs w:val="24"/>
        </w:rPr>
        <w:t xml:space="preserve"> gas and additional water. The costs to retrofit an SCR on non-tier 4 engines (EU7, 9, 11, 13, and 14) would be approximately $130,000 per engine as they would all require SCR catalysts, injection system, engine controls, urea storage and compressed air systems. Furthermore, each engine would require a custom SCR installation package, increasing the capital costs. </w:t>
      </w:r>
      <w:r w:rsidR="00F707EC">
        <w:rPr>
          <w:sz w:val="24"/>
          <w:szCs w:val="24"/>
        </w:rPr>
        <w:t>Additionally, the result cost effectiveness $/ton of NO</w:t>
      </w:r>
      <w:r w:rsidR="00F707EC">
        <w:rPr>
          <w:sz w:val="24"/>
          <w:szCs w:val="24"/>
          <w:vertAlign w:val="subscript"/>
        </w:rPr>
        <w:t>x</w:t>
      </w:r>
      <w:r w:rsidR="00F707EC">
        <w:rPr>
          <w:sz w:val="24"/>
          <w:szCs w:val="24"/>
        </w:rPr>
        <w:t xml:space="preserve"> removed would cost between $7,400 and $77,0000 for each engine</w:t>
      </w:r>
      <w:r w:rsidR="0095301E">
        <w:rPr>
          <w:sz w:val="24"/>
          <w:szCs w:val="24"/>
        </w:rPr>
        <w:t>,</w:t>
      </w:r>
      <w:r w:rsidR="00F707EC">
        <w:rPr>
          <w:sz w:val="24"/>
          <w:szCs w:val="24"/>
        </w:rPr>
        <w:t xml:space="preserve"> which is </w:t>
      </w:r>
      <w:r w:rsidR="0095301E">
        <w:rPr>
          <w:sz w:val="24"/>
          <w:szCs w:val="24"/>
        </w:rPr>
        <w:t xml:space="preserve">cost prohibitive. </w:t>
      </w:r>
    </w:p>
    <w:p w14:paraId="5FBB616A" w14:textId="77777777" w:rsidR="005F0252" w:rsidRDefault="005F0252" w:rsidP="005F0252">
      <w:pPr>
        <w:pStyle w:val="BodyTextIndent2"/>
        <w:ind w:left="720"/>
        <w:rPr>
          <w:sz w:val="24"/>
          <w:szCs w:val="24"/>
        </w:rPr>
      </w:pPr>
    </w:p>
    <w:p w14:paraId="49C77132" w14:textId="1A2BB3DB" w:rsidR="00F707EC" w:rsidRDefault="00F707EC" w:rsidP="00F707EC">
      <w:pPr>
        <w:pStyle w:val="BodyTextIndent2"/>
        <w:ind w:left="720" w:firstLine="18"/>
        <w:rPr>
          <w:sz w:val="24"/>
          <w:szCs w:val="24"/>
        </w:rPr>
      </w:pPr>
      <w:r>
        <w:rPr>
          <w:sz w:val="24"/>
          <w:szCs w:val="24"/>
        </w:rPr>
        <w:t>Updating proposed non-tiered, tier 2 and tier 3 engines (EU7,9,11,13 and 14) to tier 4 engines would be costly and burdensome regarding time-constraints and daily operations as sourcing available tier 4 at the time of this application is challenging. Additionally, cost of a tier 4 engines is proportional to the horsepower of the engine. The resulting cost effectiveness $/ton of NO</w:t>
      </w:r>
      <w:r>
        <w:rPr>
          <w:sz w:val="24"/>
          <w:szCs w:val="24"/>
          <w:vertAlign w:val="subscript"/>
        </w:rPr>
        <w:t>x</w:t>
      </w:r>
      <w:r>
        <w:rPr>
          <w:sz w:val="24"/>
          <w:szCs w:val="24"/>
        </w:rPr>
        <w:t xml:space="preserve"> removed would cost between $5,800 and $35,000 for each engine</w:t>
      </w:r>
      <w:r w:rsidR="0095301E">
        <w:rPr>
          <w:sz w:val="24"/>
          <w:szCs w:val="24"/>
        </w:rPr>
        <w:t>,</w:t>
      </w:r>
      <w:r>
        <w:rPr>
          <w:sz w:val="24"/>
          <w:szCs w:val="24"/>
        </w:rPr>
        <w:t xml:space="preserve"> which is cost prohibitive. </w:t>
      </w:r>
    </w:p>
    <w:p w14:paraId="2F403CB4" w14:textId="77777777" w:rsidR="008E3AA1" w:rsidRDefault="008E3AA1" w:rsidP="00F707EC">
      <w:pPr>
        <w:pStyle w:val="BodyTextIndent2"/>
        <w:ind w:left="0"/>
        <w:rPr>
          <w:b/>
          <w:bCs/>
          <w:sz w:val="24"/>
          <w:szCs w:val="24"/>
        </w:rPr>
      </w:pPr>
    </w:p>
    <w:p w14:paraId="2ABFF5F0" w14:textId="49685454" w:rsidR="008E3AA1" w:rsidRDefault="00B55152" w:rsidP="004F6FF8">
      <w:pPr>
        <w:pStyle w:val="BodyTextIndent2"/>
        <w:keepNext/>
        <w:keepLines/>
        <w:ind w:left="720" w:firstLine="14"/>
        <w:rPr>
          <w:b/>
          <w:bCs/>
          <w:sz w:val="24"/>
          <w:szCs w:val="24"/>
        </w:rPr>
      </w:pPr>
      <w:r w:rsidRPr="00F004BF">
        <w:rPr>
          <w:b/>
          <w:bCs/>
          <w:sz w:val="24"/>
          <w:szCs w:val="24"/>
        </w:rPr>
        <w:t>Step 3: Rank Remaining Control Technologies</w:t>
      </w:r>
    </w:p>
    <w:p w14:paraId="7203E3F0" w14:textId="77777777" w:rsidR="0095301E" w:rsidRDefault="0095301E" w:rsidP="004F6FF8">
      <w:pPr>
        <w:pStyle w:val="BodyTextIndent2"/>
        <w:keepNext/>
        <w:keepLines/>
        <w:ind w:left="720" w:firstLine="14"/>
        <w:rPr>
          <w:b/>
          <w:bCs/>
          <w:sz w:val="24"/>
          <w:szCs w:val="24"/>
        </w:rPr>
      </w:pPr>
    </w:p>
    <w:p w14:paraId="7DACEEF9" w14:textId="5A4FCDA3" w:rsidR="0095301E" w:rsidRDefault="0095301E" w:rsidP="004F6FF8">
      <w:pPr>
        <w:pStyle w:val="BodyTextIndent2"/>
        <w:keepNext/>
        <w:keepLines/>
        <w:ind w:left="720" w:firstLine="14"/>
        <w:rPr>
          <w:sz w:val="24"/>
          <w:szCs w:val="24"/>
        </w:rPr>
      </w:pPr>
      <w:r>
        <w:rPr>
          <w:sz w:val="24"/>
          <w:szCs w:val="24"/>
        </w:rPr>
        <w:t>Using tier 4 engines (EU4, EU10, EU12) will result in the lowest NO</w:t>
      </w:r>
      <w:r>
        <w:rPr>
          <w:sz w:val="24"/>
          <w:szCs w:val="24"/>
          <w:vertAlign w:val="subscript"/>
        </w:rPr>
        <w:t>x</w:t>
      </w:r>
      <w:r>
        <w:rPr>
          <w:sz w:val="24"/>
          <w:szCs w:val="24"/>
        </w:rPr>
        <w:t xml:space="preserve"> emissions per horsepower hour (hp-hr). However, for the remaining tier 3, 2 and non-tiered engines good combustion practices are technically achievable and affordable. </w:t>
      </w:r>
    </w:p>
    <w:p w14:paraId="4988A058" w14:textId="77777777" w:rsidR="008E3AA1" w:rsidRDefault="008E3AA1" w:rsidP="004F6FF8">
      <w:pPr>
        <w:pStyle w:val="BodyTextIndent2"/>
        <w:keepNext/>
        <w:keepLines/>
        <w:ind w:left="720" w:firstLine="14"/>
        <w:rPr>
          <w:b/>
          <w:bCs/>
          <w:sz w:val="24"/>
          <w:szCs w:val="24"/>
        </w:rPr>
      </w:pPr>
    </w:p>
    <w:p w14:paraId="737429F9" w14:textId="77777777" w:rsidR="00B55152" w:rsidRDefault="00B55152" w:rsidP="00B55152">
      <w:pPr>
        <w:pStyle w:val="BodyTextIndent2"/>
        <w:ind w:firstLine="288"/>
        <w:rPr>
          <w:b/>
          <w:bCs/>
          <w:sz w:val="24"/>
          <w:szCs w:val="24"/>
        </w:rPr>
      </w:pPr>
      <w:r w:rsidRPr="00F004BF">
        <w:rPr>
          <w:b/>
          <w:bCs/>
          <w:sz w:val="24"/>
          <w:szCs w:val="24"/>
        </w:rPr>
        <w:t xml:space="preserve">Step 4: Evaluate </w:t>
      </w:r>
      <w:r>
        <w:rPr>
          <w:b/>
          <w:bCs/>
          <w:sz w:val="24"/>
          <w:szCs w:val="24"/>
        </w:rPr>
        <w:t>M</w:t>
      </w:r>
      <w:r w:rsidRPr="00F004BF">
        <w:rPr>
          <w:b/>
          <w:bCs/>
          <w:sz w:val="24"/>
          <w:szCs w:val="24"/>
        </w:rPr>
        <w:t xml:space="preserve">ost </w:t>
      </w:r>
      <w:r>
        <w:rPr>
          <w:b/>
          <w:bCs/>
          <w:sz w:val="24"/>
          <w:szCs w:val="24"/>
        </w:rPr>
        <w:t>E</w:t>
      </w:r>
      <w:r w:rsidRPr="00F004BF">
        <w:rPr>
          <w:b/>
          <w:bCs/>
          <w:sz w:val="24"/>
          <w:szCs w:val="24"/>
        </w:rPr>
        <w:t xml:space="preserve">ffective </w:t>
      </w:r>
      <w:r>
        <w:rPr>
          <w:b/>
          <w:bCs/>
          <w:sz w:val="24"/>
          <w:szCs w:val="24"/>
        </w:rPr>
        <w:t>C</w:t>
      </w:r>
      <w:r w:rsidRPr="00F004BF">
        <w:rPr>
          <w:b/>
          <w:bCs/>
          <w:sz w:val="24"/>
          <w:szCs w:val="24"/>
        </w:rPr>
        <w:t>ontrols</w:t>
      </w:r>
    </w:p>
    <w:p w14:paraId="0C5F5554" w14:textId="77777777" w:rsidR="00251E90" w:rsidRDefault="00251E90" w:rsidP="00B55152">
      <w:pPr>
        <w:pStyle w:val="BodyTextIndent2"/>
        <w:ind w:firstLine="288"/>
        <w:rPr>
          <w:b/>
          <w:bCs/>
          <w:sz w:val="24"/>
          <w:szCs w:val="24"/>
        </w:rPr>
      </w:pPr>
    </w:p>
    <w:p w14:paraId="3765E8DC" w14:textId="1874BD2D" w:rsidR="00251E90" w:rsidRPr="00251E90" w:rsidRDefault="00251E90" w:rsidP="00CD5529">
      <w:pPr>
        <w:pStyle w:val="BodyTextIndent2"/>
        <w:ind w:left="720"/>
        <w:rPr>
          <w:sz w:val="24"/>
          <w:szCs w:val="24"/>
        </w:rPr>
      </w:pPr>
      <w:r>
        <w:rPr>
          <w:sz w:val="24"/>
          <w:szCs w:val="24"/>
        </w:rPr>
        <w:t xml:space="preserve">Tier 4 engines are designed to meet </w:t>
      </w:r>
      <w:r w:rsidR="00CD5529">
        <w:rPr>
          <w:sz w:val="24"/>
          <w:szCs w:val="24"/>
        </w:rPr>
        <w:t>the lowest</w:t>
      </w:r>
      <w:r>
        <w:rPr>
          <w:sz w:val="24"/>
          <w:szCs w:val="24"/>
        </w:rPr>
        <w:t xml:space="preserve"> NO</w:t>
      </w:r>
      <w:r>
        <w:rPr>
          <w:sz w:val="24"/>
          <w:szCs w:val="24"/>
          <w:vertAlign w:val="subscript"/>
        </w:rPr>
        <w:t>x</w:t>
      </w:r>
      <w:r>
        <w:rPr>
          <w:sz w:val="24"/>
          <w:szCs w:val="24"/>
        </w:rPr>
        <w:t xml:space="preserve"> emission </w:t>
      </w:r>
      <w:r w:rsidR="00A91EBC">
        <w:rPr>
          <w:sz w:val="24"/>
          <w:szCs w:val="24"/>
        </w:rPr>
        <w:t>levels;</w:t>
      </w:r>
      <w:r w:rsidR="00CD5529">
        <w:rPr>
          <w:sz w:val="24"/>
          <w:szCs w:val="24"/>
        </w:rPr>
        <w:t xml:space="preserve"> however, all engines are required to use good combustion practices during their operation regardless of the tiered status. </w:t>
      </w:r>
    </w:p>
    <w:p w14:paraId="491DD5BC" w14:textId="77777777" w:rsidR="008E3AA1" w:rsidRDefault="008E3AA1" w:rsidP="00F004BF">
      <w:pPr>
        <w:pStyle w:val="BodyTextIndent2"/>
        <w:ind w:left="720" w:firstLine="18"/>
        <w:rPr>
          <w:b/>
          <w:bCs/>
          <w:sz w:val="24"/>
          <w:szCs w:val="24"/>
        </w:rPr>
      </w:pPr>
    </w:p>
    <w:p w14:paraId="7042AEB1" w14:textId="77777777" w:rsidR="00B55152" w:rsidRDefault="00B55152" w:rsidP="00B55152">
      <w:pPr>
        <w:pStyle w:val="BodyTextIndent2"/>
        <w:ind w:left="720"/>
        <w:rPr>
          <w:b/>
          <w:bCs/>
          <w:sz w:val="24"/>
          <w:szCs w:val="24"/>
        </w:rPr>
      </w:pPr>
      <w:r w:rsidRPr="00F004BF">
        <w:rPr>
          <w:b/>
          <w:bCs/>
          <w:sz w:val="24"/>
          <w:szCs w:val="24"/>
        </w:rPr>
        <w:t>Step 5: Identify BACT</w:t>
      </w:r>
    </w:p>
    <w:p w14:paraId="26917098" w14:textId="77777777" w:rsidR="00A91EBC" w:rsidRDefault="00A91EBC" w:rsidP="00B55152">
      <w:pPr>
        <w:pStyle w:val="BodyTextIndent2"/>
        <w:ind w:left="720"/>
        <w:rPr>
          <w:b/>
          <w:bCs/>
          <w:sz w:val="24"/>
          <w:szCs w:val="24"/>
        </w:rPr>
      </w:pPr>
    </w:p>
    <w:p w14:paraId="69BF175E" w14:textId="305B534B" w:rsidR="00A91EBC" w:rsidRPr="00DA7717" w:rsidRDefault="00A91EBC" w:rsidP="00A91EBC">
      <w:pPr>
        <w:pStyle w:val="BodyTextIndent2"/>
        <w:ind w:left="720"/>
        <w:rPr>
          <w:sz w:val="24"/>
          <w:szCs w:val="24"/>
        </w:rPr>
      </w:pPr>
      <w:r>
        <w:rPr>
          <w:sz w:val="24"/>
          <w:szCs w:val="24"/>
        </w:rPr>
        <w:t xml:space="preserve">Potentate proposes to operate all diesel-fired compression ignition engines using good combustion practices. Similar control technologies associated with </w:t>
      </w:r>
      <w:r w:rsidRPr="00A91EBC">
        <w:rPr>
          <w:sz w:val="24"/>
          <w:szCs w:val="24"/>
        </w:rPr>
        <w:t>NO</w:t>
      </w:r>
      <w:r w:rsidRPr="00A91EBC">
        <w:rPr>
          <w:sz w:val="24"/>
          <w:szCs w:val="24"/>
          <w:vertAlign w:val="subscript"/>
        </w:rPr>
        <w:t xml:space="preserve">x </w:t>
      </w:r>
      <w:r w:rsidRPr="00A91EBC">
        <w:rPr>
          <w:sz w:val="24"/>
          <w:szCs w:val="24"/>
        </w:rPr>
        <w:t>emission</w:t>
      </w:r>
      <w:r>
        <w:rPr>
          <w:sz w:val="24"/>
          <w:szCs w:val="24"/>
        </w:rPr>
        <w:t xml:space="preserve"> controls have been required for sources operating in Montana. DEQ concurs with Potentate’s proposed BACT for PM</w:t>
      </w:r>
      <w:r>
        <w:rPr>
          <w:sz w:val="24"/>
          <w:szCs w:val="24"/>
          <w:vertAlign w:val="subscript"/>
        </w:rPr>
        <w:t xml:space="preserve"> </w:t>
      </w:r>
      <w:r>
        <w:rPr>
          <w:sz w:val="24"/>
          <w:szCs w:val="24"/>
        </w:rPr>
        <w:t xml:space="preserve">emissions. </w:t>
      </w:r>
    </w:p>
    <w:p w14:paraId="6C421C16" w14:textId="77777777" w:rsidR="008E3AA1" w:rsidRDefault="008E3AA1" w:rsidP="00A91EBC">
      <w:pPr>
        <w:pStyle w:val="BodyTextIndent2"/>
        <w:ind w:left="0"/>
        <w:rPr>
          <w:b/>
          <w:bCs/>
          <w:sz w:val="24"/>
          <w:szCs w:val="24"/>
        </w:rPr>
      </w:pPr>
    </w:p>
    <w:p w14:paraId="0DD0686E" w14:textId="630B5E51" w:rsidR="008E3AA1" w:rsidRDefault="00B55152" w:rsidP="00B55152">
      <w:pPr>
        <w:pStyle w:val="BodyTextIndent2"/>
        <w:ind w:left="0"/>
        <w:rPr>
          <w:b/>
          <w:bCs/>
          <w:sz w:val="24"/>
          <w:szCs w:val="24"/>
        </w:rPr>
      </w:pPr>
      <w:r>
        <w:rPr>
          <w:b/>
          <w:bCs/>
          <w:sz w:val="24"/>
          <w:szCs w:val="24"/>
        </w:rPr>
        <w:t>CO and VOC BACT</w:t>
      </w:r>
    </w:p>
    <w:p w14:paraId="768C9106" w14:textId="77777777" w:rsidR="00B55152" w:rsidRDefault="00B55152" w:rsidP="00B55152">
      <w:pPr>
        <w:pStyle w:val="BodyTextIndent2"/>
        <w:ind w:left="0"/>
        <w:rPr>
          <w:b/>
          <w:bCs/>
          <w:sz w:val="24"/>
          <w:szCs w:val="24"/>
        </w:rPr>
      </w:pPr>
    </w:p>
    <w:p w14:paraId="7AB8D035" w14:textId="77777777" w:rsidR="00B55152" w:rsidRDefault="00B55152" w:rsidP="00B55152">
      <w:pPr>
        <w:pStyle w:val="BodyTextIndent2"/>
        <w:ind w:firstLine="288"/>
        <w:rPr>
          <w:b/>
          <w:bCs/>
          <w:sz w:val="24"/>
          <w:szCs w:val="24"/>
        </w:rPr>
      </w:pPr>
      <w:r w:rsidRPr="00076714">
        <w:rPr>
          <w:b/>
          <w:bCs/>
          <w:sz w:val="24"/>
          <w:szCs w:val="24"/>
        </w:rPr>
        <w:t xml:space="preserve">Step 1: Identify </w:t>
      </w:r>
      <w:r>
        <w:rPr>
          <w:b/>
          <w:bCs/>
          <w:sz w:val="24"/>
          <w:szCs w:val="24"/>
        </w:rPr>
        <w:t>All</w:t>
      </w:r>
      <w:r w:rsidRPr="00076714">
        <w:rPr>
          <w:b/>
          <w:bCs/>
          <w:sz w:val="24"/>
          <w:szCs w:val="24"/>
        </w:rPr>
        <w:t xml:space="preserve"> </w:t>
      </w:r>
      <w:r>
        <w:rPr>
          <w:b/>
          <w:bCs/>
          <w:sz w:val="24"/>
          <w:szCs w:val="24"/>
        </w:rPr>
        <w:t>C</w:t>
      </w:r>
      <w:r w:rsidRPr="00076714">
        <w:rPr>
          <w:b/>
          <w:bCs/>
          <w:sz w:val="24"/>
          <w:szCs w:val="24"/>
        </w:rPr>
        <w:t xml:space="preserve">ontrol </w:t>
      </w:r>
      <w:r>
        <w:rPr>
          <w:b/>
          <w:bCs/>
          <w:sz w:val="24"/>
          <w:szCs w:val="24"/>
        </w:rPr>
        <w:t>T</w:t>
      </w:r>
      <w:r w:rsidRPr="00076714">
        <w:rPr>
          <w:b/>
          <w:bCs/>
          <w:sz w:val="24"/>
          <w:szCs w:val="24"/>
        </w:rPr>
        <w:t>echnologies</w:t>
      </w:r>
    </w:p>
    <w:p w14:paraId="05FB0758" w14:textId="77777777" w:rsidR="00C36A38" w:rsidRDefault="00C36A38" w:rsidP="00B55152">
      <w:pPr>
        <w:pStyle w:val="BodyTextIndent2"/>
        <w:ind w:firstLine="288"/>
        <w:rPr>
          <w:b/>
          <w:bCs/>
          <w:sz w:val="24"/>
          <w:szCs w:val="24"/>
        </w:rPr>
      </w:pPr>
    </w:p>
    <w:p w14:paraId="0A4CDF29" w14:textId="38E7E791" w:rsidR="00C36A38" w:rsidRDefault="00C36A38" w:rsidP="00B55152">
      <w:pPr>
        <w:pStyle w:val="BodyTextIndent2"/>
        <w:ind w:firstLine="288"/>
        <w:rPr>
          <w:sz w:val="24"/>
          <w:szCs w:val="24"/>
        </w:rPr>
      </w:pPr>
      <w:r>
        <w:rPr>
          <w:sz w:val="24"/>
          <w:szCs w:val="24"/>
        </w:rPr>
        <w:t>Diesel oxidation catalyst (DOC)</w:t>
      </w:r>
    </w:p>
    <w:p w14:paraId="4CA950C5" w14:textId="5A3A5FF8" w:rsidR="00C36A38" w:rsidRDefault="00C36A38" w:rsidP="00B55152">
      <w:pPr>
        <w:pStyle w:val="BodyTextIndent2"/>
        <w:ind w:firstLine="288"/>
        <w:rPr>
          <w:sz w:val="24"/>
          <w:szCs w:val="24"/>
        </w:rPr>
      </w:pPr>
      <w:r>
        <w:rPr>
          <w:sz w:val="24"/>
          <w:szCs w:val="24"/>
        </w:rPr>
        <w:t>Good combustion practices</w:t>
      </w:r>
    </w:p>
    <w:p w14:paraId="7CB86A26" w14:textId="77777777" w:rsidR="00C36A38" w:rsidRDefault="00C36A38" w:rsidP="00C36A38">
      <w:pPr>
        <w:pStyle w:val="BodyTextIndent2"/>
        <w:ind w:firstLine="288"/>
        <w:rPr>
          <w:sz w:val="24"/>
          <w:szCs w:val="24"/>
        </w:rPr>
      </w:pPr>
      <w:r>
        <w:rPr>
          <w:sz w:val="24"/>
          <w:szCs w:val="24"/>
        </w:rPr>
        <w:t>EPA Tier-certified engine replacement</w:t>
      </w:r>
    </w:p>
    <w:p w14:paraId="1F187FA9" w14:textId="77777777" w:rsidR="00B55152" w:rsidRDefault="00B55152" w:rsidP="00B55152">
      <w:pPr>
        <w:pStyle w:val="BodyTextIndent2"/>
        <w:ind w:left="720" w:firstLine="18"/>
        <w:rPr>
          <w:b/>
          <w:bCs/>
          <w:sz w:val="24"/>
          <w:szCs w:val="24"/>
        </w:rPr>
      </w:pPr>
    </w:p>
    <w:p w14:paraId="09E63A5C" w14:textId="77777777" w:rsidR="00B55152" w:rsidRDefault="00B55152" w:rsidP="00B55152">
      <w:pPr>
        <w:pStyle w:val="BodyTextIndent2"/>
        <w:ind w:firstLine="288"/>
        <w:rPr>
          <w:b/>
          <w:bCs/>
          <w:sz w:val="24"/>
          <w:szCs w:val="24"/>
        </w:rPr>
      </w:pPr>
      <w:r w:rsidRPr="00076714">
        <w:rPr>
          <w:b/>
          <w:bCs/>
          <w:sz w:val="24"/>
          <w:szCs w:val="24"/>
        </w:rPr>
        <w:t xml:space="preserve">Step 2: Eliminate </w:t>
      </w:r>
      <w:r>
        <w:rPr>
          <w:b/>
          <w:bCs/>
          <w:sz w:val="24"/>
          <w:szCs w:val="24"/>
        </w:rPr>
        <w:t>T</w:t>
      </w:r>
      <w:r w:rsidRPr="00076714">
        <w:rPr>
          <w:b/>
          <w:bCs/>
          <w:sz w:val="24"/>
          <w:szCs w:val="24"/>
        </w:rPr>
        <w:t xml:space="preserve">echnically </w:t>
      </w:r>
      <w:r>
        <w:rPr>
          <w:b/>
          <w:bCs/>
          <w:sz w:val="24"/>
          <w:szCs w:val="24"/>
        </w:rPr>
        <w:t>I</w:t>
      </w:r>
      <w:r w:rsidRPr="00076714">
        <w:rPr>
          <w:b/>
          <w:bCs/>
          <w:sz w:val="24"/>
          <w:szCs w:val="24"/>
        </w:rPr>
        <w:t xml:space="preserve">nfeasible </w:t>
      </w:r>
      <w:r>
        <w:rPr>
          <w:b/>
          <w:bCs/>
          <w:sz w:val="24"/>
          <w:szCs w:val="24"/>
        </w:rPr>
        <w:t>O</w:t>
      </w:r>
      <w:r w:rsidRPr="00076714">
        <w:rPr>
          <w:b/>
          <w:bCs/>
          <w:sz w:val="24"/>
          <w:szCs w:val="24"/>
        </w:rPr>
        <w:t>ptions</w:t>
      </w:r>
    </w:p>
    <w:p w14:paraId="5CD30A9E" w14:textId="77777777" w:rsidR="00C36A38" w:rsidRDefault="00C36A38" w:rsidP="00B55152">
      <w:pPr>
        <w:pStyle w:val="BodyTextIndent2"/>
        <w:ind w:firstLine="288"/>
        <w:rPr>
          <w:b/>
          <w:bCs/>
          <w:sz w:val="24"/>
          <w:szCs w:val="24"/>
        </w:rPr>
      </w:pPr>
    </w:p>
    <w:p w14:paraId="43CEF3BF" w14:textId="5E70A383" w:rsidR="00D34A2E" w:rsidRDefault="00C36A38" w:rsidP="00D34A2E">
      <w:pPr>
        <w:pStyle w:val="BodyTextIndent2"/>
        <w:ind w:left="720"/>
        <w:rPr>
          <w:sz w:val="24"/>
          <w:szCs w:val="24"/>
        </w:rPr>
      </w:pPr>
      <w:r>
        <w:rPr>
          <w:sz w:val="24"/>
          <w:szCs w:val="24"/>
        </w:rPr>
        <w:t>DOC</w:t>
      </w:r>
      <w:r w:rsidR="00D34A2E">
        <w:rPr>
          <w:sz w:val="24"/>
          <w:szCs w:val="24"/>
        </w:rPr>
        <w:t>s</w:t>
      </w:r>
      <w:r>
        <w:rPr>
          <w:sz w:val="24"/>
          <w:szCs w:val="24"/>
        </w:rPr>
        <w:t xml:space="preserve"> are a post-combustion control technology that reduces CO and VOC by passing exhaust over a catalyst bed. Aftermarket add-on controls are designed to enable engines to meet EPA Tier 4 emission standards. The total cost </w:t>
      </w:r>
      <w:r w:rsidR="002046C3">
        <w:rPr>
          <w:sz w:val="24"/>
          <w:szCs w:val="24"/>
        </w:rPr>
        <w:t xml:space="preserve">investment to </w:t>
      </w:r>
      <w:r w:rsidR="00D34A2E">
        <w:rPr>
          <w:sz w:val="24"/>
          <w:szCs w:val="24"/>
        </w:rPr>
        <w:t>install</w:t>
      </w:r>
      <w:r w:rsidR="002046C3">
        <w:rPr>
          <w:sz w:val="24"/>
          <w:szCs w:val="24"/>
        </w:rPr>
        <w:t xml:space="preserve"> DOC on non-tier 4 engines would be approximately $20,000 per engine with a cost effectiveness </w:t>
      </w:r>
      <w:r w:rsidR="00D34A2E">
        <w:rPr>
          <w:sz w:val="24"/>
          <w:szCs w:val="24"/>
        </w:rPr>
        <w:t>between $73,000 and</w:t>
      </w:r>
      <w:r w:rsidR="002046C3">
        <w:rPr>
          <w:sz w:val="24"/>
          <w:szCs w:val="24"/>
        </w:rPr>
        <w:t xml:space="preserve"> $100,000 per ton of CO removed.</w:t>
      </w:r>
      <w:r w:rsidR="00D34A2E">
        <w:rPr>
          <w:sz w:val="24"/>
          <w:szCs w:val="24"/>
        </w:rPr>
        <w:t xml:space="preserve"> Additionally, the cost effectiveness to install DOC on non-tier 4 engines would be between $8,600 and $55,000 per ton of VOCs removed. </w:t>
      </w:r>
    </w:p>
    <w:p w14:paraId="22B3568E" w14:textId="77777777" w:rsidR="00D34A2E" w:rsidRDefault="00D34A2E" w:rsidP="00C36A38">
      <w:pPr>
        <w:pStyle w:val="BodyTextIndent2"/>
        <w:ind w:left="720"/>
        <w:rPr>
          <w:sz w:val="24"/>
          <w:szCs w:val="24"/>
        </w:rPr>
      </w:pPr>
    </w:p>
    <w:p w14:paraId="2C238D40" w14:textId="6503D0AE" w:rsidR="00D34A2E" w:rsidRDefault="00D34A2E" w:rsidP="00D34A2E">
      <w:pPr>
        <w:pStyle w:val="BodyTextIndent2"/>
        <w:ind w:left="720" w:firstLine="18"/>
        <w:rPr>
          <w:sz w:val="24"/>
          <w:szCs w:val="24"/>
        </w:rPr>
      </w:pPr>
      <w:r>
        <w:rPr>
          <w:sz w:val="24"/>
          <w:szCs w:val="24"/>
        </w:rPr>
        <w:t>Updating proposed non-tiered, tier 2 and tier 3 engines (EU7,9,11,13 and 14) to tier 4 engines would be costly and burdensome regarding time-constraints and daily operations as sourcing available tier 4 at the time of this application is challenging. Additionally, cost of a tier 4 engines is proportional to the horsepower of the engine. The resulting cost effectiveness $/ton of NO</w:t>
      </w:r>
      <w:r>
        <w:rPr>
          <w:sz w:val="24"/>
          <w:szCs w:val="24"/>
          <w:vertAlign w:val="subscript"/>
        </w:rPr>
        <w:t>x</w:t>
      </w:r>
      <w:r>
        <w:rPr>
          <w:sz w:val="24"/>
          <w:szCs w:val="24"/>
        </w:rPr>
        <w:t xml:space="preserve"> removed would cost between $9,400 and $</w:t>
      </w:r>
      <w:r w:rsidR="000D4E95">
        <w:rPr>
          <w:sz w:val="24"/>
          <w:szCs w:val="24"/>
        </w:rPr>
        <w:t>43</w:t>
      </w:r>
      <w:r>
        <w:rPr>
          <w:sz w:val="24"/>
          <w:szCs w:val="24"/>
        </w:rPr>
        <w:t xml:space="preserve">,000 for each engine, which is cost prohibitive. </w:t>
      </w:r>
    </w:p>
    <w:p w14:paraId="6059853B" w14:textId="6BA057BB" w:rsidR="00B55152" w:rsidRDefault="00B55152" w:rsidP="00B55152">
      <w:pPr>
        <w:pStyle w:val="BodyTextIndent2"/>
        <w:ind w:left="720" w:firstLine="18"/>
        <w:rPr>
          <w:b/>
          <w:bCs/>
          <w:sz w:val="24"/>
          <w:szCs w:val="24"/>
        </w:rPr>
      </w:pPr>
    </w:p>
    <w:p w14:paraId="65590FE8" w14:textId="77777777" w:rsidR="00B55152" w:rsidRDefault="00B55152" w:rsidP="00B55152">
      <w:pPr>
        <w:pStyle w:val="BodyTextIndent2"/>
        <w:ind w:left="720" w:firstLine="18"/>
        <w:rPr>
          <w:b/>
          <w:bCs/>
          <w:sz w:val="24"/>
          <w:szCs w:val="24"/>
        </w:rPr>
      </w:pPr>
      <w:r w:rsidRPr="00F004BF">
        <w:rPr>
          <w:b/>
          <w:bCs/>
          <w:sz w:val="24"/>
          <w:szCs w:val="24"/>
        </w:rPr>
        <w:t>Step 3: Rank Remaining Control Technologies</w:t>
      </w:r>
    </w:p>
    <w:p w14:paraId="10456985" w14:textId="77777777" w:rsidR="000D4E95" w:rsidRDefault="000D4E95" w:rsidP="00B55152">
      <w:pPr>
        <w:pStyle w:val="BodyTextIndent2"/>
        <w:ind w:left="720" w:firstLine="18"/>
        <w:rPr>
          <w:b/>
          <w:bCs/>
          <w:sz w:val="24"/>
          <w:szCs w:val="24"/>
        </w:rPr>
      </w:pPr>
    </w:p>
    <w:p w14:paraId="2D70D2AF" w14:textId="22355863" w:rsidR="000D4E95" w:rsidRDefault="000D4E95" w:rsidP="000D4E95">
      <w:pPr>
        <w:pStyle w:val="BodyTextIndent2"/>
        <w:ind w:left="720" w:firstLine="18"/>
        <w:rPr>
          <w:sz w:val="24"/>
          <w:szCs w:val="24"/>
        </w:rPr>
      </w:pPr>
      <w:r>
        <w:rPr>
          <w:sz w:val="24"/>
          <w:szCs w:val="24"/>
        </w:rPr>
        <w:t xml:space="preserve">Using tier 4 engines (EU4, EU10, EU12) will result in the lowest CO and VOC emissions per horsepower hour (hp-hr). However, for the remaining tier 3, 2 and non-tiered engines good combustion practices are technically achievable and affordable. </w:t>
      </w:r>
    </w:p>
    <w:p w14:paraId="24C43191" w14:textId="77777777" w:rsidR="00B55152" w:rsidRDefault="00B55152" w:rsidP="00B55152">
      <w:pPr>
        <w:pStyle w:val="BodyTextIndent2"/>
        <w:ind w:left="720" w:firstLine="18"/>
        <w:rPr>
          <w:b/>
          <w:bCs/>
          <w:sz w:val="24"/>
          <w:szCs w:val="24"/>
        </w:rPr>
      </w:pPr>
    </w:p>
    <w:p w14:paraId="15AE4BF0" w14:textId="77777777" w:rsidR="00B55152" w:rsidRDefault="00B55152" w:rsidP="00B55152">
      <w:pPr>
        <w:pStyle w:val="BodyTextIndent2"/>
        <w:ind w:firstLine="288"/>
        <w:rPr>
          <w:b/>
          <w:bCs/>
          <w:sz w:val="24"/>
          <w:szCs w:val="24"/>
        </w:rPr>
      </w:pPr>
      <w:r w:rsidRPr="00F004BF">
        <w:rPr>
          <w:b/>
          <w:bCs/>
          <w:sz w:val="24"/>
          <w:szCs w:val="24"/>
        </w:rPr>
        <w:t xml:space="preserve">Step 4: Evaluate </w:t>
      </w:r>
      <w:r>
        <w:rPr>
          <w:b/>
          <w:bCs/>
          <w:sz w:val="24"/>
          <w:szCs w:val="24"/>
        </w:rPr>
        <w:t>M</w:t>
      </w:r>
      <w:r w:rsidRPr="00F004BF">
        <w:rPr>
          <w:b/>
          <w:bCs/>
          <w:sz w:val="24"/>
          <w:szCs w:val="24"/>
        </w:rPr>
        <w:t xml:space="preserve">ost </w:t>
      </w:r>
      <w:r>
        <w:rPr>
          <w:b/>
          <w:bCs/>
          <w:sz w:val="24"/>
          <w:szCs w:val="24"/>
        </w:rPr>
        <w:t>E</w:t>
      </w:r>
      <w:r w:rsidRPr="00F004BF">
        <w:rPr>
          <w:b/>
          <w:bCs/>
          <w:sz w:val="24"/>
          <w:szCs w:val="24"/>
        </w:rPr>
        <w:t xml:space="preserve">ffective </w:t>
      </w:r>
      <w:r>
        <w:rPr>
          <w:b/>
          <w:bCs/>
          <w:sz w:val="24"/>
          <w:szCs w:val="24"/>
        </w:rPr>
        <w:t>C</w:t>
      </w:r>
      <w:r w:rsidRPr="00F004BF">
        <w:rPr>
          <w:b/>
          <w:bCs/>
          <w:sz w:val="24"/>
          <w:szCs w:val="24"/>
        </w:rPr>
        <w:t>ontrols</w:t>
      </w:r>
    </w:p>
    <w:p w14:paraId="084C0436" w14:textId="77777777" w:rsidR="000D4E95" w:rsidRDefault="000D4E95" w:rsidP="00B55152">
      <w:pPr>
        <w:pStyle w:val="BodyTextIndent2"/>
        <w:ind w:firstLine="288"/>
        <w:rPr>
          <w:b/>
          <w:bCs/>
          <w:sz w:val="24"/>
          <w:szCs w:val="24"/>
        </w:rPr>
      </w:pPr>
    </w:p>
    <w:p w14:paraId="0B52068A" w14:textId="684BBF15" w:rsidR="000D4E95" w:rsidRPr="00251E90" w:rsidRDefault="000D4E95" w:rsidP="000D4E95">
      <w:pPr>
        <w:pStyle w:val="BodyTextIndent2"/>
        <w:ind w:left="720"/>
        <w:rPr>
          <w:sz w:val="24"/>
          <w:szCs w:val="24"/>
        </w:rPr>
      </w:pPr>
      <w:r>
        <w:rPr>
          <w:sz w:val="24"/>
          <w:szCs w:val="24"/>
        </w:rPr>
        <w:t xml:space="preserve">Tier 4 engines are designed to meet the lowest CO and VOC emission levels; however, all engines are required to use good combustion practices during their operation regardless of the tiered status. </w:t>
      </w:r>
    </w:p>
    <w:p w14:paraId="280CBA41" w14:textId="77777777" w:rsidR="000D4E95" w:rsidRPr="00F004BF" w:rsidRDefault="000D4E95" w:rsidP="00B55152">
      <w:pPr>
        <w:pStyle w:val="BodyTextIndent2"/>
        <w:ind w:firstLine="288"/>
        <w:rPr>
          <w:b/>
          <w:bCs/>
          <w:sz w:val="24"/>
          <w:szCs w:val="24"/>
        </w:rPr>
      </w:pPr>
    </w:p>
    <w:p w14:paraId="60027100" w14:textId="77777777" w:rsidR="00B55152" w:rsidRPr="00F004BF" w:rsidRDefault="00B55152" w:rsidP="00B55152">
      <w:pPr>
        <w:pStyle w:val="BodyTextIndent2"/>
        <w:ind w:left="720"/>
        <w:rPr>
          <w:b/>
          <w:bCs/>
          <w:sz w:val="24"/>
          <w:szCs w:val="24"/>
        </w:rPr>
      </w:pPr>
      <w:r w:rsidRPr="00F004BF">
        <w:rPr>
          <w:b/>
          <w:bCs/>
          <w:sz w:val="24"/>
          <w:szCs w:val="24"/>
        </w:rPr>
        <w:t>Step 5: Identify BACT</w:t>
      </w:r>
    </w:p>
    <w:p w14:paraId="06AECB45" w14:textId="77777777" w:rsidR="00B55152" w:rsidRDefault="00B55152" w:rsidP="00B55152">
      <w:pPr>
        <w:pStyle w:val="BodyTextIndent2"/>
        <w:ind w:left="0"/>
        <w:rPr>
          <w:b/>
          <w:bCs/>
          <w:sz w:val="24"/>
          <w:szCs w:val="24"/>
        </w:rPr>
      </w:pPr>
    </w:p>
    <w:p w14:paraId="2523EF24" w14:textId="0F28E18C" w:rsidR="000D4E95" w:rsidRDefault="000D4E95" w:rsidP="000D4E95">
      <w:pPr>
        <w:pStyle w:val="BodyTextIndent2"/>
        <w:ind w:left="720"/>
        <w:rPr>
          <w:sz w:val="24"/>
          <w:szCs w:val="24"/>
        </w:rPr>
      </w:pPr>
      <w:r>
        <w:rPr>
          <w:sz w:val="24"/>
          <w:szCs w:val="24"/>
        </w:rPr>
        <w:t xml:space="preserve">Potentate proposes to operate all diesel-fired compression ignition engines using good combustion practices. Similar control technologies associated with CO and VOC </w:t>
      </w:r>
      <w:r w:rsidRPr="00A91EBC">
        <w:rPr>
          <w:sz w:val="24"/>
          <w:szCs w:val="24"/>
        </w:rPr>
        <w:t>emission</w:t>
      </w:r>
      <w:r>
        <w:rPr>
          <w:sz w:val="24"/>
          <w:szCs w:val="24"/>
        </w:rPr>
        <w:t xml:space="preserve"> controls have been required for sources operating in Montana. DEQ concurs with Potentate’s proposed BACT for CO and VOC</w:t>
      </w:r>
      <w:r>
        <w:rPr>
          <w:sz w:val="24"/>
          <w:szCs w:val="24"/>
          <w:vertAlign w:val="subscript"/>
        </w:rPr>
        <w:t xml:space="preserve"> </w:t>
      </w:r>
      <w:r>
        <w:rPr>
          <w:sz w:val="24"/>
          <w:szCs w:val="24"/>
        </w:rPr>
        <w:t xml:space="preserve">emissions. </w:t>
      </w:r>
    </w:p>
    <w:p w14:paraId="4B68015F" w14:textId="77777777" w:rsidR="009B1BAD" w:rsidRDefault="009B1BAD" w:rsidP="000D4E95">
      <w:pPr>
        <w:pStyle w:val="BodyTextIndent2"/>
        <w:ind w:left="720"/>
        <w:rPr>
          <w:sz w:val="24"/>
          <w:szCs w:val="24"/>
        </w:rPr>
      </w:pPr>
    </w:p>
    <w:p w14:paraId="33ACAB9D" w14:textId="6605570E" w:rsidR="009B1BAD" w:rsidRDefault="00024FAF" w:rsidP="009B1BAD">
      <w:pPr>
        <w:pStyle w:val="BodyTextIndent2"/>
        <w:ind w:left="0"/>
        <w:rPr>
          <w:b/>
          <w:bCs/>
          <w:sz w:val="24"/>
          <w:szCs w:val="24"/>
        </w:rPr>
      </w:pPr>
      <w:r>
        <w:rPr>
          <w:b/>
          <w:bCs/>
          <w:sz w:val="24"/>
          <w:szCs w:val="24"/>
        </w:rPr>
        <w:t>Final</w:t>
      </w:r>
      <w:r w:rsidR="00CA716A">
        <w:rPr>
          <w:b/>
          <w:bCs/>
          <w:sz w:val="24"/>
          <w:szCs w:val="24"/>
        </w:rPr>
        <w:t xml:space="preserve"> BACT Summary</w:t>
      </w:r>
      <w:r w:rsidR="009B1BAD" w:rsidRPr="009B1BAD">
        <w:rPr>
          <w:b/>
          <w:bCs/>
          <w:sz w:val="24"/>
          <w:szCs w:val="24"/>
        </w:rPr>
        <w:t xml:space="preserve"> </w:t>
      </w:r>
    </w:p>
    <w:p w14:paraId="5908CA50" w14:textId="77777777" w:rsidR="009B1BAD" w:rsidRDefault="009B1BAD" w:rsidP="009B1BAD">
      <w:pPr>
        <w:pStyle w:val="BodyTextIndent2"/>
        <w:ind w:left="0"/>
        <w:rPr>
          <w:b/>
          <w:bCs/>
          <w:sz w:val="24"/>
          <w:szCs w:val="24"/>
        </w:rPr>
      </w:pPr>
    </w:p>
    <w:p w14:paraId="7836E508" w14:textId="53839EEA" w:rsidR="008E3AA1" w:rsidRPr="00CA716A" w:rsidRDefault="009B1BAD" w:rsidP="00CA716A">
      <w:pPr>
        <w:pStyle w:val="BodyTextIndent2"/>
        <w:ind w:left="720"/>
        <w:rPr>
          <w:sz w:val="24"/>
          <w:szCs w:val="24"/>
        </w:rPr>
      </w:pPr>
      <w:r>
        <w:rPr>
          <w:sz w:val="24"/>
          <w:szCs w:val="24"/>
        </w:rPr>
        <w:t xml:space="preserve">DEQ has evaluated the available engines and </w:t>
      </w:r>
      <w:r w:rsidR="00CA716A">
        <w:rPr>
          <w:sz w:val="24"/>
          <w:szCs w:val="24"/>
        </w:rPr>
        <w:t xml:space="preserve">concurs with Potentate’s determination that BACT for all diesel engines </w:t>
      </w:r>
      <w:r w:rsidR="004A178D">
        <w:rPr>
          <w:sz w:val="24"/>
          <w:szCs w:val="24"/>
        </w:rPr>
        <w:t xml:space="preserve">requires </w:t>
      </w:r>
      <w:r w:rsidR="00CA716A">
        <w:rPr>
          <w:sz w:val="24"/>
          <w:szCs w:val="24"/>
        </w:rPr>
        <w:t xml:space="preserve">good combustion practices and low sulfur fuels. Additional controls occur with higher tier 4 engines, but DEQ recognizes that availability of higher tiered engines </w:t>
      </w:r>
      <w:r w:rsidR="003029C1">
        <w:rPr>
          <w:sz w:val="24"/>
          <w:szCs w:val="24"/>
        </w:rPr>
        <w:t>is</w:t>
      </w:r>
      <w:r w:rsidR="00CA716A">
        <w:rPr>
          <w:sz w:val="24"/>
          <w:szCs w:val="24"/>
        </w:rPr>
        <w:t xml:space="preserve"> limited</w:t>
      </w:r>
      <w:r w:rsidR="004A178D">
        <w:rPr>
          <w:sz w:val="24"/>
          <w:szCs w:val="24"/>
        </w:rPr>
        <w:t xml:space="preserve"> and that costs would be prohibitive</w:t>
      </w:r>
      <w:r w:rsidR="00CA716A">
        <w:rPr>
          <w:sz w:val="24"/>
          <w:szCs w:val="24"/>
        </w:rPr>
        <w:t xml:space="preserve">. </w:t>
      </w:r>
    </w:p>
    <w:p w14:paraId="3260AF0E" w14:textId="77777777" w:rsidR="002B2443" w:rsidRPr="00D64989" w:rsidRDefault="002B2443" w:rsidP="00D64989">
      <w:pPr>
        <w:pStyle w:val="BodyTextIndent2"/>
        <w:ind w:left="1080"/>
        <w:rPr>
          <w:sz w:val="24"/>
          <w:szCs w:val="24"/>
        </w:rPr>
      </w:pPr>
      <w:bookmarkStart w:id="7" w:name="_Hlk509225586"/>
    </w:p>
    <w:bookmarkEnd w:id="7"/>
    <w:p w14:paraId="28CAADE7" w14:textId="037DCF2A" w:rsidR="00D64989" w:rsidRPr="00F135BF" w:rsidRDefault="00F135BF" w:rsidP="00F135BF">
      <w:pPr>
        <w:pStyle w:val="Heading1"/>
        <w:ind w:left="0"/>
      </w:pPr>
      <w:r>
        <w:t xml:space="preserve">Section IV: </w:t>
      </w:r>
      <w:r w:rsidR="00000E00" w:rsidRPr="00F135BF">
        <w:t>Emission Inventory</w:t>
      </w:r>
      <w:r w:rsidR="00171518" w:rsidRPr="00F135BF">
        <w:t xml:space="preserve"> (uncontrolled</w:t>
      </w:r>
      <w:r w:rsidR="00EB4DF8" w:rsidRPr="00F135BF">
        <w:t xml:space="preserve"> with annual limits</w:t>
      </w:r>
      <w:r w:rsidR="00171518" w:rsidRPr="00F135BF">
        <w:t>)</w:t>
      </w:r>
    </w:p>
    <w:p w14:paraId="37226BC4" w14:textId="0D8C5D16" w:rsidR="006F1505" w:rsidRDefault="006F1505" w:rsidP="006F1505">
      <w:pPr>
        <w:rPr>
          <w:szCs w:val="24"/>
        </w:rPr>
      </w:pPr>
    </w:p>
    <w:tbl>
      <w:tblPr>
        <w:tblW w:w="9330" w:type="dxa"/>
        <w:tblLook w:val="04A0" w:firstRow="1" w:lastRow="0" w:firstColumn="1" w:lastColumn="0" w:noHBand="0" w:noVBand="1"/>
      </w:tblPr>
      <w:tblGrid>
        <w:gridCol w:w="3853"/>
        <w:gridCol w:w="867"/>
        <w:gridCol w:w="740"/>
        <w:gridCol w:w="777"/>
        <w:gridCol w:w="740"/>
        <w:gridCol w:w="740"/>
        <w:gridCol w:w="740"/>
        <w:gridCol w:w="873"/>
      </w:tblGrid>
      <w:tr w:rsidR="00971E03" w:rsidRPr="00971E03" w14:paraId="0E50DE33" w14:textId="77777777" w:rsidTr="005C7A09">
        <w:trPr>
          <w:trHeight w:val="255"/>
          <w:tblHeader/>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26FD7634" w14:textId="77777777" w:rsidR="00971E03" w:rsidRPr="005C7A09" w:rsidRDefault="00971E03" w:rsidP="00971E03">
            <w:pPr>
              <w:jc w:val="center"/>
              <w:rPr>
                <w:rFonts w:ascii="Times New Roman" w:hAnsi="Times New Roman"/>
                <w:b/>
                <w:bCs/>
                <w:sz w:val="20"/>
              </w:rPr>
            </w:pPr>
            <w:r w:rsidRPr="005C7A09">
              <w:rPr>
                <w:rFonts w:ascii="Times New Roman" w:hAnsi="Times New Roman"/>
                <w:b/>
                <w:bCs/>
                <w:sz w:val="20"/>
              </w:rPr>
              <w:t>Emission Source</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64AC5D43" w14:textId="77777777" w:rsidR="00971E03" w:rsidRPr="005C7A09" w:rsidRDefault="00971E03" w:rsidP="00971E03">
            <w:pPr>
              <w:jc w:val="center"/>
              <w:rPr>
                <w:rFonts w:ascii="Times New Roman" w:hAnsi="Times New Roman"/>
                <w:b/>
                <w:bCs/>
                <w:sz w:val="20"/>
              </w:rPr>
            </w:pPr>
            <w:r w:rsidRPr="005C7A09">
              <w:rPr>
                <w:rFonts w:ascii="Times New Roman" w:hAnsi="Times New Roman"/>
                <w:b/>
                <w:bCs/>
                <w:sz w:val="20"/>
              </w:rPr>
              <w:t>PM</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4382D245" w14:textId="77777777" w:rsidR="00971E03" w:rsidRPr="005C7A09" w:rsidRDefault="00971E03" w:rsidP="00971E03">
            <w:pPr>
              <w:jc w:val="center"/>
              <w:rPr>
                <w:rFonts w:ascii="Times New Roman" w:hAnsi="Times New Roman"/>
                <w:b/>
                <w:bCs/>
                <w:sz w:val="20"/>
              </w:rPr>
            </w:pPr>
            <w:r w:rsidRPr="005C7A09">
              <w:rPr>
                <w:rFonts w:ascii="Times New Roman" w:hAnsi="Times New Roman"/>
                <w:b/>
                <w:bCs/>
                <w:sz w:val="20"/>
              </w:rPr>
              <w:t>PM10</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0CC96F5F" w14:textId="77777777" w:rsidR="00971E03" w:rsidRPr="005C7A09" w:rsidRDefault="00971E03" w:rsidP="00971E03">
            <w:pPr>
              <w:jc w:val="center"/>
              <w:rPr>
                <w:rFonts w:ascii="Times New Roman" w:hAnsi="Times New Roman"/>
                <w:b/>
                <w:bCs/>
                <w:sz w:val="20"/>
              </w:rPr>
            </w:pPr>
            <w:r w:rsidRPr="005C7A09">
              <w:rPr>
                <w:rFonts w:ascii="Times New Roman" w:hAnsi="Times New Roman"/>
                <w:b/>
                <w:bCs/>
                <w:sz w:val="20"/>
              </w:rPr>
              <w:t>PM2.5</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26C23BDF" w14:textId="77777777" w:rsidR="00971E03" w:rsidRPr="005C7A09" w:rsidRDefault="00971E03" w:rsidP="00971E03">
            <w:pPr>
              <w:jc w:val="center"/>
              <w:rPr>
                <w:rFonts w:ascii="Times New Roman" w:hAnsi="Times New Roman"/>
                <w:b/>
                <w:bCs/>
                <w:sz w:val="20"/>
              </w:rPr>
            </w:pPr>
            <w:r w:rsidRPr="005C7A09">
              <w:rPr>
                <w:rFonts w:ascii="Times New Roman" w:hAnsi="Times New Roman"/>
                <w:b/>
                <w:bCs/>
                <w:sz w:val="20"/>
              </w:rPr>
              <w:t>NOX</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047FA1DF" w14:textId="77777777" w:rsidR="00971E03" w:rsidRPr="005C7A09" w:rsidRDefault="00971E03" w:rsidP="00971E03">
            <w:pPr>
              <w:jc w:val="center"/>
              <w:rPr>
                <w:rFonts w:ascii="Times New Roman" w:hAnsi="Times New Roman"/>
                <w:b/>
                <w:bCs/>
                <w:sz w:val="20"/>
              </w:rPr>
            </w:pPr>
            <w:r w:rsidRPr="005C7A09">
              <w:rPr>
                <w:rFonts w:ascii="Times New Roman" w:hAnsi="Times New Roman"/>
                <w:b/>
                <w:bCs/>
                <w:sz w:val="20"/>
              </w:rPr>
              <w:t>CO</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2F71A2E8" w14:textId="77777777" w:rsidR="00971E03" w:rsidRPr="005C7A09" w:rsidRDefault="00971E03" w:rsidP="00971E03">
            <w:pPr>
              <w:jc w:val="center"/>
              <w:rPr>
                <w:rFonts w:ascii="Times New Roman" w:hAnsi="Times New Roman"/>
                <w:b/>
                <w:bCs/>
                <w:sz w:val="20"/>
              </w:rPr>
            </w:pPr>
            <w:r w:rsidRPr="005C7A09">
              <w:rPr>
                <w:rFonts w:ascii="Times New Roman" w:hAnsi="Times New Roman"/>
                <w:b/>
                <w:bCs/>
                <w:sz w:val="20"/>
              </w:rPr>
              <w:t>VOC</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35836F48" w14:textId="77777777" w:rsidR="00971E03" w:rsidRPr="005C7A09" w:rsidRDefault="00971E03" w:rsidP="00971E03">
            <w:pPr>
              <w:jc w:val="center"/>
              <w:rPr>
                <w:rFonts w:ascii="Times New Roman" w:hAnsi="Times New Roman"/>
                <w:b/>
                <w:bCs/>
                <w:sz w:val="20"/>
              </w:rPr>
            </w:pPr>
            <w:r w:rsidRPr="005C7A09">
              <w:rPr>
                <w:rFonts w:ascii="Times New Roman" w:hAnsi="Times New Roman"/>
                <w:b/>
                <w:bCs/>
                <w:sz w:val="20"/>
              </w:rPr>
              <w:t>SO2</w:t>
            </w:r>
          </w:p>
        </w:tc>
      </w:tr>
      <w:tr w:rsidR="00971E03" w:rsidRPr="00971E03" w14:paraId="0451F5D5"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4F68F11D"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EU 1 Cold Aggregate Storage Piles</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07F6D448"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0.84</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233A9378"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0.4</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193816BF"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0.06</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17CD610D"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D10E40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4C088BC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7EE723B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r>
      <w:tr w:rsidR="00971E03" w:rsidRPr="00971E03" w14:paraId="3116BBF9"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57509178"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EU 2 Cold Aggregate Handling/Conveyors</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48E97F10"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0.61</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40BC53D1"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0.2</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13E84BF3"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0.06</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1B666A5"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D8C98B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75CB76F9"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19A02E23"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r>
      <w:tr w:rsidR="00971E03" w:rsidRPr="00971E03" w14:paraId="5C916A1C"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50360F54"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EU 3 TPH Screen</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44F6FB7B"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1.43</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21A821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0.48</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5DFD6F1D"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0.03</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E9CA5AB"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A8C6DCF"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85D6C20"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7309DDDD"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r>
      <w:tr w:rsidR="00971E03" w:rsidRPr="00971E03" w14:paraId="3375D4F2"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51A093B4"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EU 4 Haul Roads / Vehicle Traffic</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184F50F0"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54.57</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5E0B3EC"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13.91</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08632913"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1.67</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F2B6430"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1EAF7EAD"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4D9B624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5D1616CE"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 --</w:t>
            </w:r>
          </w:p>
        </w:tc>
      </w:tr>
      <w:tr w:rsidR="00971E03" w:rsidRPr="00971E03" w14:paraId="2A1CEF37"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4A77284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lastRenderedPageBreak/>
              <w:t xml:space="preserve">EU5 671 HP </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5850CF88"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0.04</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2F3686E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0.04</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59E1EE02"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0.04</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4B74B55E"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5.92</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75EAD8A"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6.94</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6634718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2.02</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04F4458D"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0.01</w:t>
            </w:r>
          </w:p>
        </w:tc>
      </w:tr>
      <w:tr w:rsidR="00971E03" w:rsidRPr="00971E03" w14:paraId="3098359B"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3311E54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EU6 587 HP </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50959588"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0.32</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159659DA"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0.32</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4401B2B2"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0.32</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103140D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7.58</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4C913A5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5.56</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7A780B52"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2.83</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6A574252"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2.17</w:t>
            </w:r>
          </w:p>
        </w:tc>
      </w:tr>
      <w:tr w:rsidR="00971E03" w:rsidRPr="00971E03" w14:paraId="6466FC6B"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5A4D51C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 xml:space="preserve">EU7 134 HP </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63470A4B"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0.01</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762D8A1"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0.01</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661D7C3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0.01</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1433411F"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0.16</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0D55EE6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1.98</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4A77202"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0.08</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16CD7DFC"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0.49</w:t>
            </w:r>
          </w:p>
        </w:tc>
      </w:tr>
      <w:tr w:rsidR="00971E03" w:rsidRPr="00971E03" w14:paraId="67CB8E65"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5DEE86D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EU8 80 HP</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22B7A42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0.09</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7A210890"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0.09</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60527672"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0.09</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696D040"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0.07</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72C0031C"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1.18</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4B443D89"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0.288</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13F98E0F"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0.49</w:t>
            </w:r>
          </w:p>
        </w:tc>
      </w:tr>
      <w:tr w:rsidR="00971E03" w:rsidRPr="00971E03" w14:paraId="4BB58761"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07229455"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EU9 225 HP</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54A139F9"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0.01</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4839EF08"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0.01</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7193DD1F"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0.01</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096D89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0.27</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45FFC2BE"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2.33</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7FDEBB1A"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0.13</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1EBCCA9C"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0.83</w:t>
            </w:r>
          </w:p>
        </w:tc>
      </w:tr>
      <w:tr w:rsidR="00971E03" w:rsidRPr="00971E03" w14:paraId="417B4A93"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0E1783BC"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EU10 100 HP</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37258190"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0.12</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4E848FB"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0.12</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4E448C9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0.12</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6D25AAB"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2.21</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EED157B"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1.94</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285DF4D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0.45</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378697D3"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0.37</w:t>
            </w:r>
          </w:p>
        </w:tc>
      </w:tr>
      <w:tr w:rsidR="00971E03" w:rsidRPr="00971E03" w14:paraId="78A6DC9F"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31E8C9D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EU11 125 HP</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4A93E7D0"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0.01</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273104EF"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0.01</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1E970DA8"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0.01</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23F3AECA"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0.15</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6853D2B"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1.85</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08886E4"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0.07</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20ABC4BA"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0.46</w:t>
            </w:r>
          </w:p>
        </w:tc>
      </w:tr>
      <w:tr w:rsidR="00971E03" w:rsidRPr="00971E03" w14:paraId="1E728E1D"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346AC3C9"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EU12 74 HP</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7EE5D1F4"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0.09</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1B478F9"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0.09</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1391C1B3"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0.09</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9C0B051"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1.23</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038E76B"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1.1</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212E57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0.43</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19F9C7CC"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0.27</w:t>
            </w:r>
          </w:p>
        </w:tc>
      </w:tr>
      <w:tr w:rsidR="00971E03" w:rsidRPr="00971E03" w14:paraId="7F84B93B"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2BC2C06F"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EU13 14 HP</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695D2A41"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0.02</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62AE7D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0.02</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270CEFFC"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0.02</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65F57F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0.24</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02BE41CD"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0.21</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57EF093F"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0.08</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0842A370"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0.05</w:t>
            </w:r>
          </w:p>
        </w:tc>
      </w:tr>
      <w:tr w:rsidR="00971E03" w:rsidRPr="00971E03" w14:paraId="4C39DF5B"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21C2F975"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EU14 85 HP</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4FE8BC12"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0.14</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2E83CBB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0.14</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112B08C5"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0.14</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AFC2683"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1.98</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765E4B39"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0.43</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1A78CF88"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0.16</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27BE57C5"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0.13</w:t>
            </w:r>
          </w:p>
        </w:tc>
      </w:tr>
      <w:tr w:rsidR="00971E03" w:rsidRPr="00971E03" w14:paraId="7AA001D5"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633A8823"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EU15 250 HP</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57859E00"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0.15</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C0B466F"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0.15</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1799E166"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0.15</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0568CE11"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4.88</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20B604A5"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2.59</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01DCF6B3"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1.13</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14F0F2D1"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0.92</w:t>
            </w:r>
          </w:p>
        </w:tc>
      </w:tr>
      <w:tr w:rsidR="00971E03" w:rsidRPr="00971E03" w14:paraId="41B61FDA" w14:textId="77777777" w:rsidTr="00971E03">
        <w:trPr>
          <w:trHeight w:val="255"/>
        </w:trPr>
        <w:tc>
          <w:tcPr>
            <w:tcW w:w="3855" w:type="dxa"/>
            <w:tcBorders>
              <w:top w:val="single" w:sz="12" w:space="0" w:color="auto"/>
              <w:left w:val="single" w:sz="12" w:space="0" w:color="auto"/>
              <w:bottom w:val="single" w:sz="12" w:space="0" w:color="auto"/>
              <w:right w:val="single" w:sz="12" w:space="0" w:color="auto"/>
            </w:tcBorders>
            <w:shd w:val="clear" w:color="000000" w:fill="FFFFFF"/>
            <w:noWrap/>
            <w:vAlign w:val="bottom"/>
            <w:hideMark/>
          </w:tcPr>
          <w:p w14:paraId="67734B47"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Total Emissions</w:t>
            </w:r>
          </w:p>
        </w:tc>
        <w:tc>
          <w:tcPr>
            <w:tcW w:w="868" w:type="dxa"/>
            <w:tcBorders>
              <w:top w:val="single" w:sz="12" w:space="0" w:color="auto"/>
              <w:left w:val="single" w:sz="12" w:space="0" w:color="auto"/>
              <w:bottom w:val="single" w:sz="12" w:space="0" w:color="auto"/>
              <w:right w:val="single" w:sz="4" w:space="0" w:color="auto"/>
            </w:tcBorders>
            <w:shd w:val="clear" w:color="000000" w:fill="FFFFFF"/>
            <w:noWrap/>
            <w:vAlign w:val="bottom"/>
            <w:hideMark/>
          </w:tcPr>
          <w:p w14:paraId="4D1BC938"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58.45</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E034ECC"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15.99</w:t>
            </w:r>
          </w:p>
        </w:tc>
        <w:tc>
          <w:tcPr>
            <w:tcW w:w="774" w:type="dxa"/>
            <w:tcBorders>
              <w:top w:val="single" w:sz="12" w:space="0" w:color="auto"/>
              <w:left w:val="nil"/>
              <w:bottom w:val="single" w:sz="12" w:space="0" w:color="auto"/>
              <w:right w:val="single" w:sz="4" w:space="0" w:color="auto"/>
            </w:tcBorders>
            <w:shd w:val="clear" w:color="000000" w:fill="FFFFFF"/>
            <w:noWrap/>
            <w:vAlign w:val="bottom"/>
            <w:hideMark/>
          </w:tcPr>
          <w:p w14:paraId="1FF2BFB4"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2.82</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3EB11CD4"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24.69</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2BABD2F3"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26.11</w:t>
            </w:r>
          </w:p>
        </w:tc>
        <w:tc>
          <w:tcPr>
            <w:tcW w:w="740" w:type="dxa"/>
            <w:tcBorders>
              <w:top w:val="single" w:sz="12" w:space="0" w:color="auto"/>
              <w:left w:val="nil"/>
              <w:bottom w:val="single" w:sz="12" w:space="0" w:color="auto"/>
              <w:right w:val="single" w:sz="4" w:space="0" w:color="auto"/>
            </w:tcBorders>
            <w:shd w:val="clear" w:color="000000" w:fill="FFFFFF"/>
            <w:noWrap/>
            <w:vAlign w:val="bottom"/>
            <w:hideMark/>
          </w:tcPr>
          <w:p w14:paraId="79C87743"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7.668</w:t>
            </w:r>
          </w:p>
        </w:tc>
        <w:tc>
          <w:tcPr>
            <w:tcW w:w="873" w:type="dxa"/>
            <w:tcBorders>
              <w:top w:val="single" w:sz="12" w:space="0" w:color="auto"/>
              <w:left w:val="nil"/>
              <w:bottom w:val="single" w:sz="12" w:space="0" w:color="auto"/>
              <w:right w:val="single" w:sz="12" w:space="0" w:color="auto"/>
            </w:tcBorders>
            <w:shd w:val="clear" w:color="000000" w:fill="FFFFFF"/>
            <w:noWrap/>
            <w:vAlign w:val="bottom"/>
            <w:hideMark/>
          </w:tcPr>
          <w:p w14:paraId="1A942E04" w14:textId="77777777" w:rsidR="00971E03" w:rsidRPr="00971E03" w:rsidRDefault="00971E03" w:rsidP="00971E03">
            <w:pPr>
              <w:jc w:val="center"/>
              <w:rPr>
                <w:rFonts w:ascii="Times New Roman" w:hAnsi="Times New Roman"/>
                <w:sz w:val="20"/>
              </w:rPr>
            </w:pPr>
            <w:r w:rsidRPr="00971E03">
              <w:rPr>
                <w:rFonts w:ascii="Times New Roman" w:hAnsi="Times New Roman"/>
                <w:sz w:val="20"/>
              </w:rPr>
              <w:t>6.19</w:t>
            </w:r>
          </w:p>
        </w:tc>
      </w:tr>
    </w:tbl>
    <w:p w14:paraId="29F946B7" w14:textId="0B5AB089" w:rsidR="0004643F" w:rsidRDefault="0004643F" w:rsidP="0066781E">
      <w:pPr>
        <w:widowControl w:val="0"/>
        <w:rPr>
          <w:sz w:val="22"/>
        </w:rPr>
      </w:pPr>
    </w:p>
    <w:p w14:paraId="1621E0FA" w14:textId="1361EE46" w:rsidR="00D64989" w:rsidRDefault="00FC0E4C" w:rsidP="0066781E">
      <w:pPr>
        <w:widowControl w:val="0"/>
        <w:rPr>
          <w:sz w:val="22"/>
        </w:rPr>
      </w:pPr>
      <w:r>
        <w:rPr>
          <w:sz w:val="22"/>
        </w:rPr>
        <w:t xml:space="preserve">Conversion of g/kw-hr emission factor = g/kw-hr * 0.7457 * horsepower/453.59g/lb = emission rate lb/hr </w:t>
      </w:r>
    </w:p>
    <w:p w14:paraId="7E1D5BBD" w14:textId="77777777" w:rsidR="006917A8" w:rsidRDefault="006917A8" w:rsidP="0066781E">
      <w:pPr>
        <w:widowControl w:val="0"/>
        <w:rPr>
          <w:sz w:val="22"/>
        </w:rPr>
      </w:pPr>
    </w:p>
    <w:tbl>
      <w:tblPr>
        <w:tblW w:w="5000" w:type="pct"/>
        <w:tblLayout w:type="fixed"/>
        <w:tblLook w:val="04A0" w:firstRow="1" w:lastRow="0" w:firstColumn="1" w:lastColumn="0" w:noHBand="0" w:noVBand="1"/>
      </w:tblPr>
      <w:tblGrid>
        <w:gridCol w:w="7380"/>
        <w:gridCol w:w="1080"/>
        <w:gridCol w:w="900"/>
      </w:tblGrid>
      <w:tr w:rsidR="008C4CB0" w:rsidRPr="008C4CB0" w14:paraId="201D0392" w14:textId="77777777" w:rsidTr="00F13388">
        <w:trPr>
          <w:trHeight w:val="255"/>
        </w:trPr>
        <w:tc>
          <w:tcPr>
            <w:tcW w:w="3942" w:type="pct"/>
            <w:tcBorders>
              <w:top w:val="nil"/>
              <w:left w:val="nil"/>
              <w:bottom w:val="nil"/>
              <w:right w:val="nil"/>
            </w:tcBorders>
            <w:shd w:val="clear" w:color="000000" w:fill="A6A6A6"/>
            <w:noWrap/>
            <w:vAlign w:val="bottom"/>
            <w:hideMark/>
          </w:tcPr>
          <w:p w14:paraId="0D3939CD" w14:textId="6D7A169F" w:rsidR="008C4CB0" w:rsidRPr="008C4CB0" w:rsidRDefault="006B38A0" w:rsidP="008C4CB0">
            <w:pPr>
              <w:rPr>
                <w:rFonts w:ascii="Times New Roman" w:hAnsi="Times New Roman"/>
                <w:b/>
                <w:bCs/>
                <w:sz w:val="16"/>
                <w:szCs w:val="16"/>
              </w:rPr>
            </w:pPr>
            <w:r>
              <w:rPr>
                <w:rFonts w:ascii="Times New Roman" w:hAnsi="Times New Roman"/>
                <w:b/>
                <w:bCs/>
                <w:sz w:val="16"/>
                <w:szCs w:val="16"/>
              </w:rPr>
              <w:t xml:space="preserve">EU 1 </w:t>
            </w:r>
            <w:r w:rsidR="008C4CB0" w:rsidRPr="008C4CB0">
              <w:rPr>
                <w:rFonts w:ascii="Times New Roman" w:hAnsi="Times New Roman"/>
                <w:b/>
                <w:bCs/>
                <w:sz w:val="16"/>
                <w:szCs w:val="16"/>
              </w:rPr>
              <w:t>Cold Aggregate Storage Piles</w:t>
            </w:r>
          </w:p>
        </w:tc>
        <w:tc>
          <w:tcPr>
            <w:tcW w:w="577" w:type="pct"/>
            <w:tcBorders>
              <w:top w:val="nil"/>
              <w:left w:val="nil"/>
              <w:bottom w:val="nil"/>
              <w:right w:val="nil"/>
            </w:tcBorders>
            <w:shd w:val="clear" w:color="000000" w:fill="A6A6A6"/>
            <w:noWrap/>
            <w:vAlign w:val="bottom"/>
            <w:hideMark/>
          </w:tcPr>
          <w:p w14:paraId="676B181B"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A6A6A6"/>
            <w:noWrap/>
            <w:vAlign w:val="bottom"/>
            <w:hideMark/>
          </w:tcPr>
          <w:p w14:paraId="1288AB36"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56BD1DC0" w14:textId="77777777" w:rsidTr="00F13388">
        <w:trPr>
          <w:trHeight w:val="255"/>
        </w:trPr>
        <w:tc>
          <w:tcPr>
            <w:tcW w:w="3942" w:type="pct"/>
            <w:tcBorders>
              <w:top w:val="nil"/>
              <w:left w:val="nil"/>
              <w:bottom w:val="nil"/>
              <w:right w:val="nil"/>
            </w:tcBorders>
            <w:shd w:val="clear" w:color="000000" w:fill="FFFFFF"/>
            <w:noWrap/>
            <w:vAlign w:val="bottom"/>
            <w:hideMark/>
          </w:tcPr>
          <w:p w14:paraId="141EC06C"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7AC8B48A"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00C31303"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138CBA0E" w14:textId="77777777" w:rsidTr="00F13388">
        <w:trPr>
          <w:trHeight w:val="255"/>
        </w:trPr>
        <w:tc>
          <w:tcPr>
            <w:tcW w:w="3942" w:type="pct"/>
            <w:tcBorders>
              <w:top w:val="nil"/>
              <w:left w:val="nil"/>
              <w:bottom w:val="nil"/>
              <w:right w:val="nil"/>
            </w:tcBorders>
            <w:shd w:val="clear" w:color="000000" w:fill="FFFFFF"/>
            <w:noWrap/>
            <w:vAlign w:val="bottom"/>
            <w:hideMark/>
          </w:tcPr>
          <w:p w14:paraId="302B296A"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Maximum Process Rate = 84 </w:t>
            </w:r>
            <w:proofErr w:type="gramStart"/>
            <w:r w:rsidRPr="008C4CB0">
              <w:rPr>
                <w:rFonts w:ascii="Times New Roman" w:hAnsi="Times New Roman"/>
                <w:sz w:val="16"/>
                <w:szCs w:val="16"/>
              </w:rPr>
              <w:t>ton</w:t>
            </w:r>
            <w:proofErr w:type="gramEnd"/>
            <w:r w:rsidRPr="008C4CB0">
              <w:rPr>
                <w:rFonts w:ascii="Times New Roman" w:hAnsi="Times New Roman"/>
                <w:sz w:val="16"/>
                <w:szCs w:val="16"/>
              </w:rPr>
              <w:t>/hr (Maximum plant process rate)</w:t>
            </w:r>
          </w:p>
        </w:tc>
        <w:tc>
          <w:tcPr>
            <w:tcW w:w="577" w:type="pct"/>
            <w:tcBorders>
              <w:top w:val="nil"/>
              <w:left w:val="nil"/>
              <w:bottom w:val="nil"/>
              <w:right w:val="nil"/>
            </w:tcBorders>
            <w:shd w:val="clear" w:color="000000" w:fill="FFFFFF"/>
            <w:noWrap/>
            <w:vAlign w:val="bottom"/>
            <w:hideMark/>
          </w:tcPr>
          <w:p w14:paraId="02E0A493"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84.2</w:t>
            </w:r>
          </w:p>
        </w:tc>
        <w:tc>
          <w:tcPr>
            <w:tcW w:w="481" w:type="pct"/>
            <w:tcBorders>
              <w:top w:val="nil"/>
              <w:left w:val="nil"/>
              <w:bottom w:val="nil"/>
              <w:right w:val="nil"/>
            </w:tcBorders>
            <w:shd w:val="clear" w:color="000000" w:fill="FFFFFF"/>
            <w:noWrap/>
            <w:vAlign w:val="bottom"/>
            <w:hideMark/>
          </w:tcPr>
          <w:p w14:paraId="7F163F70"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ton/hr</w:t>
            </w:r>
          </w:p>
        </w:tc>
      </w:tr>
      <w:tr w:rsidR="008C4CB0" w:rsidRPr="008C4CB0" w14:paraId="5A64DF08" w14:textId="77777777" w:rsidTr="00F13388">
        <w:trPr>
          <w:trHeight w:val="255"/>
        </w:trPr>
        <w:tc>
          <w:tcPr>
            <w:tcW w:w="3942" w:type="pct"/>
            <w:tcBorders>
              <w:top w:val="nil"/>
              <w:left w:val="nil"/>
              <w:bottom w:val="nil"/>
              <w:right w:val="nil"/>
            </w:tcBorders>
            <w:shd w:val="clear" w:color="000000" w:fill="FFFFFF"/>
            <w:noWrap/>
            <w:vAlign w:val="bottom"/>
            <w:hideMark/>
          </w:tcPr>
          <w:p w14:paraId="18CA7A23"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Maximum Hours of Operation = 5,136 hrs/yr </w:t>
            </w:r>
          </w:p>
        </w:tc>
        <w:tc>
          <w:tcPr>
            <w:tcW w:w="577" w:type="pct"/>
            <w:tcBorders>
              <w:top w:val="nil"/>
              <w:left w:val="nil"/>
              <w:bottom w:val="nil"/>
              <w:right w:val="nil"/>
            </w:tcBorders>
            <w:shd w:val="clear" w:color="000000" w:fill="FFFFFF"/>
            <w:noWrap/>
            <w:vAlign w:val="bottom"/>
            <w:hideMark/>
          </w:tcPr>
          <w:p w14:paraId="2ABC5C65"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5136</w:t>
            </w:r>
          </w:p>
        </w:tc>
        <w:tc>
          <w:tcPr>
            <w:tcW w:w="481" w:type="pct"/>
            <w:tcBorders>
              <w:top w:val="nil"/>
              <w:left w:val="nil"/>
              <w:bottom w:val="nil"/>
              <w:right w:val="nil"/>
            </w:tcBorders>
            <w:shd w:val="clear" w:color="000000" w:fill="FFFFFF"/>
            <w:noWrap/>
            <w:vAlign w:val="bottom"/>
            <w:hideMark/>
          </w:tcPr>
          <w:p w14:paraId="173153B4"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hrs/yr</w:t>
            </w:r>
          </w:p>
        </w:tc>
      </w:tr>
      <w:tr w:rsidR="008C4CB0" w:rsidRPr="008C4CB0" w14:paraId="1446B2AA" w14:textId="77777777" w:rsidTr="00F13388">
        <w:trPr>
          <w:trHeight w:val="255"/>
        </w:trPr>
        <w:tc>
          <w:tcPr>
            <w:tcW w:w="3942" w:type="pct"/>
            <w:tcBorders>
              <w:top w:val="nil"/>
              <w:left w:val="nil"/>
              <w:bottom w:val="nil"/>
              <w:right w:val="nil"/>
            </w:tcBorders>
            <w:shd w:val="clear" w:color="000000" w:fill="FFFFFF"/>
            <w:noWrap/>
            <w:vAlign w:val="bottom"/>
            <w:hideMark/>
          </w:tcPr>
          <w:p w14:paraId="6ACD0A0C"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Number of Piles = 1 piles </w:t>
            </w:r>
          </w:p>
        </w:tc>
        <w:tc>
          <w:tcPr>
            <w:tcW w:w="577" w:type="pct"/>
            <w:tcBorders>
              <w:top w:val="nil"/>
              <w:left w:val="nil"/>
              <w:bottom w:val="nil"/>
              <w:right w:val="nil"/>
            </w:tcBorders>
            <w:shd w:val="clear" w:color="000000" w:fill="FFFFFF"/>
            <w:noWrap/>
            <w:vAlign w:val="bottom"/>
            <w:hideMark/>
          </w:tcPr>
          <w:p w14:paraId="57076DE3"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1</w:t>
            </w:r>
          </w:p>
        </w:tc>
        <w:tc>
          <w:tcPr>
            <w:tcW w:w="481" w:type="pct"/>
            <w:tcBorders>
              <w:top w:val="nil"/>
              <w:left w:val="nil"/>
              <w:bottom w:val="nil"/>
              <w:right w:val="nil"/>
            </w:tcBorders>
            <w:shd w:val="clear" w:color="000000" w:fill="FFFFFF"/>
            <w:noWrap/>
            <w:vAlign w:val="bottom"/>
            <w:hideMark/>
          </w:tcPr>
          <w:p w14:paraId="530F7D4C"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piles</w:t>
            </w:r>
          </w:p>
        </w:tc>
      </w:tr>
      <w:tr w:rsidR="008C4CB0" w:rsidRPr="008C4CB0" w14:paraId="234398BC" w14:textId="77777777" w:rsidTr="00F13388">
        <w:trPr>
          <w:trHeight w:val="255"/>
        </w:trPr>
        <w:tc>
          <w:tcPr>
            <w:tcW w:w="3942" w:type="pct"/>
            <w:tcBorders>
              <w:top w:val="nil"/>
              <w:left w:val="nil"/>
              <w:bottom w:val="nil"/>
              <w:right w:val="nil"/>
            </w:tcBorders>
            <w:shd w:val="clear" w:color="000000" w:fill="FFFFFF"/>
            <w:noWrap/>
            <w:vAlign w:val="bottom"/>
            <w:hideMark/>
          </w:tcPr>
          <w:p w14:paraId="7740E65E"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0FD29059"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1BF864E6"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190BCBCC" w14:textId="77777777" w:rsidTr="00F13388">
        <w:trPr>
          <w:trHeight w:val="255"/>
        </w:trPr>
        <w:tc>
          <w:tcPr>
            <w:tcW w:w="3942" w:type="pct"/>
            <w:tcBorders>
              <w:top w:val="nil"/>
              <w:left w:val="nil"/>
              <w:bottom w:val="nil"/>
              <w:right w:val="nil"/>
            </w:tcBorders>
            <w:shd w:val="clear" w:color="000000" w:fill="FFFFFF"/>
            <w:noWrap/>
            <w:vAlign w:val="bottom"/>
            <w:hideMark/>
          </w:tcPr>
          <w:p w14:paraId="73471B37"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PM Emissions:</w:t>
            </w:r>
          </w:p>
        </w:tc>
        <w:tc>
          <w:tcPr>
            <w:tcW w:w="577" w:type="pct"/>
            <w:tcBorders>
              <w:top w:val="nil"/>
              <w:left w:val="nil"/>
              <w:bottom w:val="nil"/>
              <w:right w:val="nil"/>
            </w:tcBorders>
            <w:shd w:val="clear" w:color="000000" w:fill="FFFFFF"/>
            <w:noWrap/>
            <w:vAlign w:val="bottom"/>
            <w:hideMark/>
          </w:tcPr>
          <w:p w14:paraId="09EC12A8"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40946C4E"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54EC4D1C" w14:textId="77777777" w:rsidTr="00F13388">
        <w:trPr>
          <w:trHeight w:val="255"/>
        </w:trPr>
        <w:tc>
          <w:tcPr>
            <w:tcW w:w="3942" w:type="pct"/>
            <w:tcBorders>
              <w:top w:val="nil"/>
              <w:left w:val="nil"/>
              <w:bottom w:val="nil"/>
              <w:right w:val="nil"/>
            </w:tcBorders>
            <w:shd w:val="clear" w:color="000000" w:fill="FFFFFF"/>
            <w:noWrap/>
            <w:vAlign w:val="bottom"/>
            <w:hideMark/>
          </w:tcPr>
          <w:p w14:paraId="74961451"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Predictive equation for emission </w:t>
            </w:r>
            <w:proofErr w:type="gramStart"/>
            <w:r w:rsidRPr="008C4CB0">
              <w:rPr>
                <w:rFonts w:ascii="Times New Roman" w:hAnsi="Times New Roman"/>
                <w:sz w:val="16"/>
                <w:szCs w:val="16"/>
              </w:rPr>
              <w:t>factor</w:t>
            </w:r>
            <w:proofErr w:type="gramEnd"/>
            <w:r w:rsidRPr="008C4CB0">
              <w:rPr>
                <w:rFonts w:ascii="Times New Roman" w:hAnsi="Times New Roman"/>
                <w:sz w:val="16"/>
                <w:szCs w:val="16"/>
              </w:rPr>
              <w:t xml:space="preserve"> provided per AP 42, Sec. 13.2.4.3, 11/06.</w:t>
            </w:r>
          </w:p>
        </w:tc>
        <w:tc>
          <w:tcPr>
            <w:tcW w:w="577" w:type="pct"/>
            <w:tcBorders>
              <w:top w:val="nil"/>
              <w:left w:val="nil"/>
              <w:bottom w:val="nil"/>
              <w:right w:val="nil"/>
            </w:tcBorders>
            <w:shd w:val="clear" w:color="000000" w:fill="FFFFFF"/>
            <w:noWrap/>
            <w:vAlign w:val="bottom"/>
            <w:hideMark/>
          </w:tcPr>
          <w:p w14:paraId="3C966502"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70ADC1AF"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201D51F8" w14:textId="77777777" w:rsidTr="00F13388">
        <w:trPr>
          <w:trHeight w:val="255"/>
        </w:trPr>
        <w:tc>
          <w:tcPr>
            <w:tcW w:w="3942" w:type="pct"/>
            <w:tcBorders>
              <w:top w:val="nil"/>
              <w:left w:val="nil"/>
              <w:bottom w:val="nil"/>
              <w:right w:val="nil"/>
            </w:tcBorders>
            <w:shd w:val="clear" w:color="000000" w:fill="FFFFFF"/>
            <w:noWrap/>
            <w:vAlign w:val="bottom"/>
            <w:hideMark/>
          </w:tcPr>
          <w:p w14:paraId="085712CD"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Emission Factor = k (0.0032) * (U/5)^1.3 * (M / 2)^-1.4 = 0.00388 lb/ton</w:t>
            </w:r>
          </w:p>
        </w:tc>
        <w:tc>
          <w:tcPr>
            <w:tcW w:w="577" w:type="pct"/>
            <w:tcBorders>
              <w:top w:val="nil"/>
              <w:left w:val="nil"/>
              <w:bottom w:val="nil"/>
              <w:right w:val="nil"/>
            </w:tcBorders>
            <w:shd w:val="clear" w:color="000000" w:fill="FFFFFF"/>
            <w:noWrap/>
            <w:vAlign w:val="bottom"/>
            <w:hideMark/>
          </w:tcPr>
          <w:p w14:paraId="0F78FDF8"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0.0039</w:t>
            </w:r>
          </w:p>
        </w:tc>
        <w:tc>
          <w:tcPr>
            <w:tcW w:w="481" w:type="pct"/>
            <w:tcBorders>
              <w:top w:val="nil"/>
              <w:left w:val="nil"/>
              <w:bottom w:val="nil"/>
              <w:right w:val="nil"/>
            </w:tcBorders>
            <w:shd w:val="clear" w:color="000000" w:fill="FFFFFF"/>
            <w:noWrap/>
            <w:vAlign w:val="bottom"/>
            <w:hideMark/>
          </w:tcPr>
          <w:p w14:paraId="2FB3CF1D"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lb/ton</w:t>
            </w:r>
          </w:p>
        </w:tc>
      </w:tr>
      <w:tr w:rsidR="008C4CB0" w:rsidRPr="008C4CB0" w14:paraId="5363CD81" w14:textId="77777777" w:rsidTr="00F13388">
        <w:trPr>
          <w:trHeight w:val="255"/>
        </w:trPr>
        <w:tc>
          <w:tcPr>
            <w:tcW w:w="3942" w:type="pct"/>
            <w:tcBorders>
              <w:top w:val="nil"/>
              <w:left w:val="nil"/>
              <w:bottom w:val="nil"/>
              <w:right w:val="nil"/>
            </w:tcBorders>
            <w:shd w:val="clear" w:color="000000" w:fill="FFFFFF"/>
            <w:noWrap/>
            <w:vAlign w:val="bottom"/>
            <w:hideMark/>
          </w:tcPr>
          <w:p w14:paraId="1FDE670B"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Where:          k = particle size multiplier = 0.74  (Value for PM &lt; 30 microns per AP 42, Sec. 13.2.4.3, 11/06)</w:t>
            </w:r>
          </w:p>
        </w:tc>
        <w:tc>
          <w:tcPr>
            <w:tcW w:w="577" w:type="pct"/>
            <w:tcBorders>
              <w:top w:val="nil"/>
              <w:left w:val="nil"/>
              <w:bottom w:val="nil"/>
              <w:right w:val="nil"/>
            </w:tcBorders>
            <w:shd w:val="clear" w:color="000000" w:fill="FFFFFF"/>
            <w:noWrap/>
            <w:vAlign w:val="bottom"/>
            <w:hideMark/>
          </w:tcPr>
          <w:p w14:paraId="3223E391"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0.74</w:t>
            </w:r>
          </w:p>
        </w:tc>
        <w:tc>
          <w:tcPr>
            <w:tcW w:w="481" w:type="pct"/>
            <w:tcBorders>
              <w:top w:val="nil"/>
              <w:left w:val="nil"/>
              <w:bottom w:val="nil"/>
              <w:right w:val="nil"/>
            </w:tcBorders>
            <w:shd w:val="clear" w:color="000000" w:fill="FFFFFF"/>
            <w:noWrap/>
            <w:vAlign w:val="bottom"/>
            <w:hideMark/>
          </w:tcPr>
          <w:p w14:paraId="25DE11F6"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2674082A" w14:textId="77777777" w:rsidTr="00F13388">
        <w:trPr>
          <w:trHeight w:val="255"/>
        </w:trPr>
        <w:tc>
          <w:tcPr>
            <w:tcW w:w="3942" w:type="pct"/>
            <w:tcBorders>
              <w:top w:val="nil"/>
              <w:left w:val="nil"/>
              <w:bottom w:val="nil"/>
              <w:right w:val="nil"/>
            </w:tcBorders>
            <w:shd w:val="clear" w:color="000000" w:fill="FFFFFF"/>
            <w:noWrap/>
            <w:vAlign w:val="bottom"/>
            <w:hideMark/>
          </w:tcPr>
          <w:p w14:paraId="36CF9E1D"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U = mean wind speed = 9.3 mph (Average from values provided in AP 42, Sec. 13.2.4.3, 11/06)</w:t>
            </w:r>
          </w:p>
        </w:tc>
        <w:tc>
          <w:tcPr>
            <w:tcW w:w="577" w:type="pct"/>
            <w:tcBorders>
              <w:top w:val="nil"/>
              <w:left w:val="nil"/>
              <w:bottom w:val="nil"/>
              <w:right w:val="nil"/>
            </w:tcBorders>
            <w:shd w:val="clear" w:color="000000" w:fill="FFFFFF"/>
            <w:noWrap/>
            <w:vAlign w:val="bottom"/>
            <w:hideMark/>
          </w:tcPr>
          <w:p w14:paraId="55F1869D"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9.3</w:t>
            </w:r>
          </w:p>
        </w:tc>
        <w:tc>
          <w:tcPr>
            <w:tcW w:w="481" w:type="pct"/>
            <w:tcBorders>
              <w:top w:val="nil"/>
              <w:left w:val="nil"/>
              <w:bottom w:val="nil"/>
              <w:right w:val="nil"/>
            </w:tcBorders>
            <w:shd w:val="clear" w:color="000000" w:fill="FFFFFF"/>
            <w:noWrap/>
            <w:vAlign w:val="bottom"/>
            <w:hideMark/>
          </w:tcPr>
          <w:p w14:paraId="2DC62B33"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mph</w:t>
            </w:r>
          </w:p>
        </w:tc>
      </w:tr>
      <w:tr w:rsidR="008C4CB0" w:rsidRPr="008C4CB0" w14:paraId="13E30504" w14:textId="77777777" w:rsidTr="00F13388">
        <w:trPr>
          <w:trHeight w:val="255"/>
        </w:trPr>
        <w:tc>
          <w:tcPr>
            <w:tcW w:w="3942" w:type="pct"/>
            <w:tcBorders>
              <w:top w:val="nil"/>
              <w:left w:val="nil"/>
              <w:bottom w:val="nil"/>
              <w:right w:val="nil"/>
            </w:tcBorders>
            <w:shd w:val="clear" w:color="000000" w:fill="FFFFFF"/>
            <w:noWrap/>
            <w:vAlign w:val="bottom"/>
            <w:hideMark/>
          </w:tcPr>
          <w:p w14:paraId="4C69F56B"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M = material moisture content = 2.5% (Average from values provided in AP 42, Sec. 13.2.4.3, 11/06)</w:t>
            </w:r>
          </w:p>
        </w:tc>
        <w:tc>
          <w:tcPr>
            <w:tcW w:w="577" w:type="pct"/>
            <w:tcBorders>
              <w:top w:val="nil"/>
              <w:left w:val="nil"/>
              <w:bottom w:val="nil"/>
              <w:right w:val="nil"/>
            </w:tcBorders>
            <w:shd w:val="clear" w:color="000000" w:fill="FFFFFF"/>
            <w:noWrap/>
            <w:vAlign w:val="bottom"/>
            <w:hideMark/>
          </w:tcPr>
          <w:p w14:paraId="17F8F2A0"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2.5</w:t>
            </w:r>
          </w:p>
        </w:tc>
        <w:tc>
          <w:tcPr>
            <w:tcW w:w="481" w:type="pct"/>
            <w:tcBorders>
              <w:top w:val="nil"/>
              <w:left w:val="nil"/>
              <w:bottom w:val="nil"/>
              <w:right w:val="nil"/>
            </w:tcBorders>
            <w:shd w:val="clear" w:color="000000" w:fill="FFFFFF"/>
            <w:noWrap/>
            <w:vAlign w:val="bottom"/>
            <w:hideMark/>
          </w:tcPr>
          <w:p w14:paraId="4480950E"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w:t>
            </w:r>
          </w:p>
        </w:tc>
      </w:tr>
      <w:tr w:rsidR="008C4CB0" w:rsidRPr="008C4CB0" w14:paraId="3ED483C2" w14:textId="77777777" w:rsidTr="00F13388">
        <w:trPr>
          <w:trHeight w:val="255"/>
        </w:trPr>
        <w:tc>
          <w:tcPr>
            <w:tcW w:w="3942" w:type="pct"/>
            <w:tcBorders>
              <w:top w:val="nil"/>
              <w:left w:val="nil"/>
              <w:bottom w:val="nil"/>
              <w:right w:val="nil"/>
            </w:tcBorders>
            <w:shd w:val="clear" w:color="000000" w:fill="FFFFFF"/>
            <w:noWrap/>
            <w:vAlign w:val="bottom"/>
            <w:hideMark/>
          </w:tcPr>
          <w:p w14:paraId="07443682"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Calculation:  (84 ton/hr) * (5136 hrs/yr) * (1 piles) * (ton/2000 lb) * (0.00388216962566822 lb/ton) = 0.84 ton/yr </w:t>
            </w:r>
          </w:p>
        </w:tc>
        <w:tc>
          <w:tcPr>
            <w:tcW w:w="577" w:type="pct"/>
            <w:tcBorders>
              <w:top w:val="nil"/>
              <w:left w:val="nil"/>
              <w:bottom w:val="nil"/>
              <w:right w:val="nil"/>
            </w:tcBorders>
            <w:shd w:val="clear" w:color="000000" w:fill="FFFFFF"/>
            <w:noWrap/>
            <w:vAlign w:val="bottom"/>
            <w:hideMark/>
          </w:tcPr>
          <w:p w14:paraId="5EEBDAB6"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0.84</w:t>
            </w:r>
          </w:p>
        </w:tc>
        <w:tc>
          <w:tcPr>
            <w:tcW w:w="481" w:type="pct"/>
            <w:tcBorders>
              <w:top w:val="nil"/>
              <w:left w:val="nil"/>
              <w:bottom w:val="nil"/>
              <w:right w:val="nil"/>
            </w:tcBorders>
            <w:shd w:val="clear" w:color="000000" w:fill="FFFFFF"/>
            <w:noWrap/>
            <w:vAlign w:val="bottom"/>
            <w:hideMark/>
          </w:tcPr>
          <w:p w14:paraId="19326EE2"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ton/yr</w:t>
            </w:r>
          </w:p>
        </w:tc>
      </w:tr>
      <w:tr w:rsidR="008C4CB0" w:rsidRPr="008C4CB0" w14:paraId="38DE6273" w14:textId="77777777" w:rsidTr="00F13388">
        <w:trPr>
          <w:trHeight w:val="255"/>
        </w:trPr>
        <w:tc>
          <w:tcPr>
            <w:tcW w:w="3942" w:type="pct"/>
            <w:tcBorders>
              <w:top w:val="nil"/>
              <w:left w:val="nil"/>
              <w:bottom w:val="nil"/>
              <w:right w:val="nil"/>
            </w:tcBorders>
            <w:shd w:val="clear" w:color="000000" w:fill="FFFFFF"/>
            <w:noWrap/>
            <w:vAlign w:val="bottom"/>
            <w:hideMark/>
          </w:tcPr>
          <w:p w14:paraId="79CF7108"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w:t>
            </w:r>
          </w:p>
        </w:tc>
        <w:tc>
          <w:tcPr>
            <w:tcW w:w="577" w:type="pct"/>
            <w:tcBorders>
              <w:top w:val="nil"/>
              <w:left w:val="nil"/>
              <w:bottom w:val="nil"/>
              <w:right w:val="nil"/>
            </w:tcBorders>
            <w:shd w:val="clear" w:color="000000" w:fill="FFFFFF"/>
            <w:noWrap/>
            <w:vAlign w:val="bottom"/>
            <w:hideMark/>
          </w:tcPr>
          <w:p w14:paraId="26302BA8"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2107874D"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08D7A6A1" w14:textId="77777777" w:rsidTr="00F13388">
        <w:trPr>
          <w:trHeight w:val="255"/>
        </w:trPr>
        <w:tc>
          <w:tcPr>
            <w:tcW w:w="3942" w:type="pct"/>
            <w:tcBorders>
              <w:top w:val="nil"/>
              <w:left w:val="nil"/>
              <w:bottom w:val="nil"/>
              <w:right w:val="nil"/>
            </w:tcBorders>
            <w:shd w:val="clear" w:color="000000" w:fill="FFFFFF"/>
            <w:noWrap/>
            <w:vAlign w:val="bottom"/>
            <w:hideMark/>
          </w:tcPr>
          <w:p w14:paraId="4673A893"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PM10 Emissions:</w:t>
            </w:r>
          </w:p>
        </w:tc>
        <w:tc>
          <w:tcPr>
            <w:tcW w:w="577" w:type="pct"/>
            <w:tcBorders>
              <w:top w:val="nil"/>
              <w:left w:val="nil"/>
              <w:bottom w:val="nil"/>
              <w:right w:val="nil"/>
            </w:tcBorders>
            <w:shd w:val="clear" w:color="000000" w:fill="FFFFFF"/>
            <w:noWrap/>
            <w:vAlign w:val="bottom"/>
            <w:hideMark/>
          </w:tcPr>
          <w:p w14:paraId="5E16DE3A"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2E583435"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61DDD8AB" w14:textId="77777777" w:rsidTr="00F13388">
        <w:trPr>
          <w:trHeight w:val="255"/>
        </w:trPr>
        <w:tc>
          <w:tcPr>
            <w:tcW w:w="3942" w:type="pct"/>
            <w:tcBorders>
              <w:top w:val="nil"/>
              <w:left w:val="nil"/>
              <w:bottom w:val="nil"/>
              <w:right w:val="nil"/>
            </w:tcBorders>
            <w:shd w:val="clear" w:color="000000" w:fill="FFFFFF"/>
            <w:noWrap/>
            <w:vAlign w:val="bottom"/>
            <w:hideMark/>
          </w:tcPr>
          <w:p w14:paraId="54202C01"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Predictive equation for emission </w:t>
            </w:r>
            <w:proofErr w:type="gramStart"/>
            <w:r w:rsidRPr="008C4CB0">
              <w:rPr>
                <w:rFonts w:ascii="Times New Roman" w:hAnsi="Times New Roman"/>
                <w:sz w:val="16"/>
                <w:szCs w:val="16"/>
              </w:rPr>
              <w:t>factor</w:t>
            </w:r>
            <w:proofErr w:type="gramEnd"/>
            <w:r w:rsidRPr="008C4CB0">
              <w:rPr>
                <w:rFonts w:ascii="Times New Roman" w:hAnsi="Times New Roman"/>
                <w:sz w:val="16"/>
                <w:szCs w:val="16"/>
              </w:rPr>
              <w:t xml:space="preserve"> provided per AP 42, Sec. 13.2.4.3, 11/06.</w:t>
            </w:r>
          </w:p>
        </w:tc>
        <w:tc>
          <w:tcPr>
            <w:tcW w:w="577" w:type="pct"/>
            <w:tcBorders>
              <w:top w:val="nil"/>
              <w:left w:val="nil"/>
              <w:bottom w:val="nil"/>
              <w:right w:val="nil"/>
            </w:tcBorders>
            <w:shd w:val="clear" w:color="000000" w:fill="FFFFFF"/>
            <w:noWrap/>
            <w:vAlign w:val="bottom"/>
            <w:hideMark/>
          </w:tcPr>
          <w:p w14:paraId="71450112"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7F470027"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09AFDB04" w14:textId="77777777" w:rsidTr="00F13388">
        <w:trPr>
          <w:trHeight w:val="255"/>
        </w:trPr>
        <w:tc>
          <w:tcPr>
            <w:tcW w:w="3942" w:type="pct"/>
            <w:tcBorders>
              <w:top w:val="nil"/>
              <w:left w:val="nil"/>
              <w:bottom w:val="nil"/>
              <w:right w:val="nil"/>
            </w:tcBorders>
            <w:shd w:val="clear" w:color="000000" w:fill="FFFFFF"/>
            <w:noWrap/>
            <w:vAlign w:val="bottom"/>
            <w:hideMark/>
          </w:tcPr>
          <w:p w14:paraId="16CE05BE"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Emission Factor = k (0.0032) * (U/5)^1.3 * (M / 2)^-1.4 = 0.00184 lb/ton</w:t>
            </w:r>
          </w:p>
        </w:tc>
        <w:tc>
          <w:tcPr>
            <w:tcW w:w="577" w:type="pct"/>
            <w:tcBorders>
              <w:top w:val="nil"/>
              <w:left w:val="nil"/>
              <w:bottom w:val="nil"/>
              <w:right w:val="nil"/>
            </w:tcBorders>
            <w:shd w:val="clear" w:color="000000" w:fill="FFFFFF"/>
            <w:noWrap/>
            <w:vAlign w:val="bottom"/>
            <w:hideMark/>
          </w:tcPr>
          <w:p w14:paraId="78BF19E5"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0.00184</w:t>
            </w:r>
          </w:p>
        </w:tc>
        <w:tc>
          <w:tcPr>
            <w:tcW w:w="481" w:type="pct"/>
            <w:tcBorders>
              <w:top w:val="nil"/>
              <w:left w:val="nil"/>
              <w:bottom w:val="nil"/>
              <w:right w:val="nil"/>
            </w:tcBorders>
            <w:shd w:val="clear" w:color="000000" w:fill="FFFFFF"/>
            <w:noWrap/>
            <w:vAlign w:val="bottom"/>
            <w:hideMark/>
          </w:tcPr>
          <w:p w14:paraId="56515828"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lb/ton</w:t>
            </w:r>
          </w:p>
        </w:tc>
      </w:tr>
      <w:tr w:rsidR="008C4CB0" w:rsidRPr="008C4CB0" w14:paraId="164B1BA8" w14:textId="77777777" w:rsidTr="00F13388">
        <w:trPr>
          <w:trHeight w:val="255"/>
        </w:trPr>
        <w:tc>
          <w:tcPr>
            <w:tcW w:w="3942" w:type="pct"/>
            <w:tcBorders>
              <w:top w:val="nil"/>
              <w:left w:val="nil"/>
              <w:bottom w:val="nil"/>
              <w:right w:val="nil"/>
            </w:tcBorders>
            <w:shd w:val="clear" w:color="000000" w:fill="FFFFFF"/>
            <w:noWrap/>
            <w:vAlign w:val="bottom"/>
            <w:hideMark/>
          </w:tcPr>
          <w:p w14:paraId="3A71CBD2"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Where:          k = particle size multiplier = 0.35  (Value for PM &lt; 10 microns per AP 42, Sec. 13.2.4.3, 11/06)</w:t>
            </w:r>
          </w:p>
        </w:tc>
        <w:tc>
          <w:tcPr>
            <w:tcW w:w="577" w:type="pct"/>
            <w:tcBorders>
              <w:top w:val="nil"/>
              <w:left w:val="nil"/>
              <w:bottom w:val="nil"/>
              <w:right w:val="nil"/>
            </w:tcBorders>
            <w:shd w:val="clear" w:color="000000" w:fill="FFFFFF"/>
            <w:noWrap/>
            <w:vAlign w:val="bottom"/>
            <w:hideMark/>
          </w:tcPr>
          <w:p w14:paraId="3AA506F0"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0.35</w:t>
            </w:r>
          </w:p>
        </w:tc>
        <w:tc>
          <w:tcPr>
            <w:tcW w:w="481" w:type="pct"/>
            <w:tcBorders>
              <w:top w:val="nil"/>
              <w:left w:val="nil"/>
              <w:bottom w:val="nil"/>
              <w:right w:val="nil"/>
            </w:tcBorders>
            <w:shd w:val="clear" w:color="000000" w:fill="FFFFFF"/>
            <w:noWrap/>
            <w:vAlign w:val="bottom"/>
            <w:hideMark/>
          </w:tcPr>
          <w:p w14:paraId="6808023F"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52FB6F76" w14:textId="77777777" w:rsidTr="00F13388">
        <w:trPr>
          <w:trHeight w:val="255"/>
        </w:trPr>
        <w:tc>
          <w:tcPr>
            <w:tcW w:w="3942" w:type="pct"/>
            <w:tcBorders>
              <w:top w:val="nil"/>
              <w:left w:val="nil"/>
              <w:bottom w:val="nil"/>
              <w:right w:val="nil"/>
            </w:tcBorders>
            <w:shd w:val="clear" w:color="000000" w:fill="FFFFFF"/>
            <w:noWrap/>
            <w:vAlign w:val="bottom"/>
            <w:hideMark/>
          </w:tcPr>
          <w:p w14:paraId="5A70BDAB"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U = mean wind speed = 9.3 mph (Average from values provided in AP 42, Sec. 13.2.4.3, 11/06)</w:t>
            </w:r>
          </w:p>
        </w:tc>
        <w:tc>
          <w:tcPr>
            <w:tcW w:w="577" w:type="pct"/>
            <w:tcBorders>
              <w:top w:val="nil"/>
              <w:left w:val="nil"/>
              <w:bottom w:val="nil"/>
              <w:right w:val="nil"/>
            </w:tcBorders>
            <w:shd w:val="clear" w:color="000000" w:fill="FFFFFF"/>
            <w:noWrap/>
            <w:vAlign w:val="bottom"/>
            <w:hideMark/>
          </w:tcPr>
          <w:p w14:paraId="32292775"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9.3</w:t>
            </w:r>
          </w:p>
        </w:tc>
        <w:tc>
          <w:tcPr>
            <w:tcW w:w="481" w:type="pct"/>
            <w:tcBorders>
              <w:top w:val="nil"/>
              <w:left w:val="nil"/>
              <w:bottom w:val="nil"/>
              <w:right w:val="nil"/>
            </w:tcBorders>
            <w:shd w:val="clear" w:color="000000" w:fill="FFFFFF"/>
            <w:noWrap/>
            <w:vAlign w:val="bottom"/>
            <w:hideMark/>
          </w:tcPr>
          <w:p w14:paraId="6FDB8147"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mph</w:t>
            </w:r>
          </w:p>
        </w:tc>
      </w:tr>
      <w:tr w:rsidR="008C4CB0" w:rsidRPr="008C4CB0" w14:paraId="0C36ABBE" w14:textId="77777777" w:rsidTr="00F13388">
        <w:trPr>
          <w:trHeight w:val="255"/>
        </w:trPr>
        <w:tc>
          <w:tcPr>
            <w:tcW w:w="3942" w:type="pct"/>
            <w:tcBorders>
              <w:top w:val="nil"/>
              <w:left w:val="nil"/>
              <w:bottom w:val="nil"/>
              <w:right w:val="nil"/>
            </w:tcBorders>
            <w:shd w:val="clear" w:color="000000" w:fill="FFFFFF"/>
            <w:noWrap/>
            <w:vAlign w:val="bottom"/>
            <w:hideMark/>
          </w:tcPr>
          <w:p w14:paraId="12EFE6A6"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M = material moisture content = 2.5% (Average from values provided in AP 42, Sec. 13.2.4.3, 11/06)</w:t>
            </w:r>
          </w:p>
        </w:tc>
        <w:tc>
          <w:tcPr>
            <w:tcW w:w="577" w:type="pct"/>
            <w:tcBorders>
              <w:top w:val="nil"/>
              <w:left w:val="nil"/>
              <w:bottom w:val="nil"/>
              <w:right w:val="nil"/>
            </w:tcBorders>
            <w:shd w:val="clear" w:color="000000" w:fill="FFFFFF"/>
            <w:noWrap/>
            <w:vAlign w:val="bottom"/>
            <w:hideMark/>
          </w:tcPr>
          <w:p w14:paraId="18702D8C"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2.5</w:t>
            </w:r>
          </w:p>
        </w:tc>
        <w:tc>
          <w:tcPr>
            <w:tcW w:w="481" w:type="pct"/>
            <w:tcBorders>
              <w:top w:val="nil"/>
              <w:left w:val="nil"/>
              <w:bottom w:val="nil"/>
              <w:right w:val="nil"/>
            </w:tcBorders>
            <w:shd w:val="clear" w:color="000000" w:fill="FFFFFF"/>
            <w:noWrap/>
            <w:vAlign w:val="bottom"/>
            <w:hideMark/>
          </w:tcPr>
          <w:p w14:paraId="22901307"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w:t>
            </w:r>
          </w:p>
        </w:tc>
      </w:tr>
      <w:tr w:rsidR="008C4CB0" w:rsidRPr="008C4CB0" w14:paraId="12DAAD08" w14:textId="77777777" w:rsidTr="00F13388">
        <w:trPr>
          <w:trHeight w:val="255"/>
        </w:trPr>
        <w:tc>
          <w:tcPr>
            <w:tcW w:w="3942" w:type="pct"/>
            <w:tcBorders>
              <w:top w:val="nil"/>
              <w:left w:val="nil"/>
              <w:bottom w:val="nil"/>
              <w:right w:val="nil"/>
            </w:tcBorders>
            <w:shd w:val="clear" w:color="000000" w:fill="FFFFFF"/>
            <w:noWrap/>
            <w:vAlign w:val="bottom"/>
            <w:hideMark/>
          </w:tcPr>
          <w:p w14:paraId="28675458"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Calculation:  (84 ton/hr) * (5136 hrs/yr) * (1 piles) * (ton/2000 lb) * (0.00183616130943767 lb/ton) = 0.40 ton/yr </w:t>
            </w:r>
          </w:p>
        </w:tc>
        <w:tc>
          <w:tcPr>
            <w:tcW w:w="577" w:type="pct"/>
            <w:tcBorders>
              <w:top w:val="nil"/>
              <w:left w:val="nil"/>
              <w:bottom w:val="nil"/>
              <w:right w:val="nil"/>
            </w:tcBorders>
            <w:shd w:val="clear" w:color="000000" w:fill="FFFFFF"/>
            <w:noWrap/>
            <w:vAlign w:val="bottom"/>
            <w:hideMark/>
          </w:tcPr>
          <w:p w14:paraId="1F1B6FEA"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0.40</w:t>
            </w:r>
          </w:p>
        </w:tc>
        <w:tc>
          <w:tcPr>
            <w:tcW w:w="481" w:type="pct"/>
            <w:tcBorders>
              <w:top w:val="nil"/>
              <w:left w:val="nil"/>
              <w:bottom w:val="nil"/>
              <w:right w:val="nil"/>
            </w:tcBorders>
            <w:shd w:val="clear" w:color="000000" w:fill="FFFFFF"/>
            <w:noWrap/>
            <w:vAlign w:val="bottom"/>
            <w:hideMark/>
          </w:tcPr>
          <w:p w14:paraId="7AA12378"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ton/yr</w:t>
            </w:r>
          </w:p>
        </w:tc>
      </w:tr>
      <w:tr w:rsidR="008C4CB0" w:rsidRPr="008C4CB0" w14:paraId="6A88343C" w14:textId="77777777" w:rsidTr="00F13388">
        <w:trPr>
          <w:trHeight w:val="255"/>
        </w:trPr>
        <w:tc>
          <w:tcPr>
            <w:tcW w:w="3942" w:type="pct"/>
            <w:tcBorders>
              <w:top w:val="nil"/>
              <w:left w:val="nil"/>
              <w:bottom w:val="nil"/>
              <w:right w:val="nil"/>
            </w:tcBorders>
            <w:shd w:val="clear" w:color="000000" w:fill="FFFFFF"/>
            <w:noWrap/>
            <w:vAlign w:val="bottom"/>
            <w:hideMark/>
          </w:tcPr>
          <w:p w14:paraId="6A2CB7E3"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50977135"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5CDECDC0"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6F8B9222" w14:textId="77777777" w:rsidTr="00F13388">
        <w:trPr>
          <w:trHeight w:val="255"/>
        </w:trPr>
        <w:tc>
          <w:tcPr>
            <w:tcW w:w="3942" w:type="pct"/>
            <w:tcBorders>
              <w:top w:val="nil"/>
              <w:left w:val="nil"/>
              <w:bottom w:val="nil"/>
              <w:right w:val="nil"/>
            </w:tcBorders>
            <w:shd w:val="clear" w:color="000000" w:fill="FFFFFF"/>
            <w:noWrap/>
            <w:vAlign w:val="bottom"/>
            <w:hideMark/>
          </w:tcPr>
          <w:p w14:paraId="0648DACF"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33FEF817"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5780495E"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240E48AE" w14:textId="77777777" w:rsidTr="00F13388">
        <w:trPr>
          <w:trHeight w:val="255"/>
        </w:trPr>
        <w:tc>
          <w:tcPr>
            <w:tcW w:w="3942" w:type="pct"/>
            <w:tcBorders>
              <w:top w:val="nil"/>
              <w:left w:val="nil"/>
              <w:bottom w:val="nil"/>
              <w:right w:val="nil"/>
            </w:tcBorders>
            <w:shd w:val="clear" w:color="000000" w:fill="FFFFFF"/>
            <w:noWrap/>
            <w:vAlign w:val="bottom"/>
            <w:hideMark/>
          </w:tcPr>
          <w:p w14:paraId="58720D46" w14:textId="77777777" w:rsidR="008C4CB0" w:rsidRPr="008C4CB0" w:rsidRDefault="008C4CB0" w:rsidP="008C4CB0">
            <w:pPr>
              <w:rPr>
                <w:rFonts w:ascii="Times New Roman" w:hAnsi="Times New Roman"/>
                <w:sz w:val="16"/>
                <w:szCs w:val="16"/>
              </w:rPr>
            </w:pPr>
            <w:proofErr w:type="gramStart"/>
            <w:r w:rsidRPr="008C4CB0">
              <w:rPr>
                <w:rFonts w:ascii="Times New Roman" w:hAnsi="Times New Roman"/>
                <w:sz w:val="16"/>
                <w:szCs w:val="16"/>
              </w:rPr>
              <w:t>PM2</w:t>
            </w:r>
            <w:proofErr w:type="gramEnd"/>
            <w:r w:rsidRPr="008C4CB0">
              <w:rPr>
                <w:rFonts w:ascii="Times New Roman" w:hAnsi="Times New Roman"/>
                <w:sz w:val="16"/>
                <w:szCs w:val="16"/>
              </w:rPr>
              <w:t>.5 Emissions:</w:t>
            </w:r>
          </w:p>
        </w:tc>
        <w:tc>
          <w:tcPr>
            <w:tcW w:w="577" w:type="pct"/>
            <w:tcBorders>
              <w:top w:val="nil"/>
              <w:left w:val="nil"/>
              <w:bottom w:val="nil"/>
              <w:right w:val="nil"/>
            </w:tcBorders>
            <w:shd w:val="clear" w:color="000000" w:fill="FFFFFF"/>
            <w:noWrap/>
            <w:vAlign w:val="bottom"/>
            <w:hideMark/>
          </w:tcPr>
          <w:p w14:paraId="2A741810"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42CBEB4A"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0EA7BF0D" w14:textId="77777777" w:rsidTr="00F13388">
        <w:trPr>
          <w:trHeight w:val="255"/>
        </w:trPr>
        <w:tc>
          <w:tcPr>
            <w:tcW w:w="3942" w:type="pct"/>
            <w:tcBorders>
              <w:top w:val="nil"/>
              <w:left w:val="nil"/>
              <w:bottom w:val="nil"/>
              <w:right w:val="nil"/>
            </w:tcBorders>
            <w:shd w:val="clear" w:color="000000" w:fill="FFFFFF"/>
            <w:noWrap/>
            <w:vAlign w:val="bottom"/>
            <w:hideMark/>
          </w:tcPr>
          <w:p w14:paraId="53070A09"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Predictive equation for emission </w:t>
            </w:r>
            <w:proofErr w:type="gramStart"/>
            <w:r w:rsidRPr="008C4CB0">
              <w:rPr>
                <w:rFonts w:ascii="Times New Roman" w:hAnsi="Times New Roman"/>
                <w:sz w:val="16"/>
                <w:szCs w:val="16"/>
              </w:rPr>
              <w:t>factor</w:t>
            </w:r>
            <w:proofErr w:type="gramEnd"/>
            <w:r w:rsidRPr="008C4CB0">
              <w:rPr>
                <w:rFonts w:ascii="Times New Roman" w:hAnsi="Times New Roman"/>
                <w:sz w:val="16"/>
                <w:szCs w:val="16"/>
              </w:rPr>
              <w:t xml:space="preserve"> provided per AP 42, Sec. 13.2.4.3, 11/06.</w:t>
            </w:r>
          </w:p>
        </w:tc>
        <w:tc>
          <w:tcPr>
            <w:tcW w:w="577" w:type="pct"/>
            <w:tcBorders>
              <w:top w:val="nil"/>
              <w:left w:val="nil"/>
              <w:bottom w:val="nil"/>
              <w:right w:val="nil"/>
            </w:tcBorders>
            <w:shd w:val="clear" w:color="000000" w:fill="FFFFFF"/>
            <w:noWrap/>
            <w:vAlign w:val="bottom"/>
            <w:hideMark/>
          </w:tcPr>
          <w:p w14:paraId="5018D868"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6432DF27"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5A839EED" w14:textId="77777777" w:rsidTr="00F13388">
        <w:trPr>
          <w:trHeight w:val="255"/>
        </w:trPr>
        <w:tc>
          <w:tcPr>
            <w:tcW w:w="3942" w:type="pct"/>
            <w:tcBorders>
              <w:top w:val="nil"/>
              <w:left w:val="nil"/>
              <w:bottom w:val="nil"/>
              <w:right w:val="nil"/>
            </w:tcBorders>
            <w:shd w:val="clear" w:color="000000" w:fill="FFFFFF"/>
            <w:noWrap/>
            <w:vAlign w:val="bottom"/>
            <w:hideMark/>
          </w:tcPr>
          <w:p w14:paraId="54590E11"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Emission Factor = k (0.0032) * (U/5)^1.3 * (M / 2)^-1.4 = 0.00028 lb/ton</w:t>
            </w:r>
          </w:p>
        </w:tc>
        <w:tc>
          <w:tcPr>
            <w:tcW w:w="577" w:type="pct"/>
            <w:tcBorders>
              <w:top w:val="nil"/>
              <w:left w:val="nil"/>
              <w:bottom w:val="nil"/>
              <w:right w:val="nil"/>
            </w:tcBorders>
            <w:shd w:val="clear" w:color="000000" w:fill="FFFFFF"/>
            <w:noWrap/>
            <w:vAlign w:val="bottom"/>
            <w:hideMark/>
          </w:tcPr>
          <w:p w14:paraId="777D92CA"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0.000278</w:t>
            </w:r>
          </w:p>
        </w:tc>
        <w:tc>
          <w:tcPr>
            <w:tcW w:w="481" w:type="pct"/>
            <w:tcBorders>
              <w:top w:val="nil"/>
              <w:left w:val="nil"/>
              <w:bottom w:val="nil"/>
              <w:right w:val="nil"/>
            </w:tcBorders>
            <w:shd w:val="clear" w:color="000000" w:fill="FFFFFF"/>
            <w:noWrap/>
            <w:vAlign w:val="bottom"/>
            <w:hideMark/>
          </w:tcPr>
          <w:p w14:paraId="27754FD0"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lb/ton</w:t>
            </w:r>
          </w:p>
        </w:tc>
      </w:tr>
      <w:tr w:rsidR="008C4CB0" w:rsidRPr="008C4CB0" w14:paraId="1FD14255" w14:textId="77777777" w:rsidTr="00F13388">
        <w:trPr>
          <w:trHeight w:val="255"/>
        </w:trPr>
        <w:tc>
          <w:tcPr>
            <w:tcW w:w="3942" w:type="pct"/>
            <w:tcBorders>
              <w:top w:val="nil"/>
              <w:left w:val="nil"/>
              <w:bottom w:val="nil"/>
              <w:right w:val="nil"/>
            </w:tcBorders>
            <w:shd w:val="clear" w:color="000000" w:fill="FFFFFF"/>
            <w:noWrap/>
            <w:vAlign w:val="bottom"/>
            <w:hideMark/>
          </w:tcPr>
          <w:p w14:paraId="0674C510"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Where:          k = particle size multiplier = 0.053  (Value for PM &lt; 2.5 microns per AP 42, Sec. 13.2.4.3, 11/06)</w:t>
            </w:r>
          </w:p>
        </w:tc>
        <w:tc>
          <w:tcPr>
            <w:tcW w:w="577" w:type="pct"/>
            <w:tcBorders>
              <w:top w:val="nil"/>
              <w:left w:val="nil"/>
              <w:bottom w:val="nil"/>
              <w:right w:val="nil"/>
            </w:tcBorders>
            <w:shd w:val="clear" w:color="000000" w:fill="FFFFFF"/>
            <w:noWrap/>
            <w:vAlign w:val="bottom"/>
            <w:hideMark/>
          </w:tcPr>
          <w:p w14:paraId="48B8BDEB"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0.053</w:t>
            </w:r>
          </w:p>
        </w:tc>
        <w:tc>
          <w:tcPr>
            <w:tcW w:w="481" w:type="pct"/>
            <w:tcBorders>
              <w:top w:val="nil"/>
              <w:left w:val="nil"/>
              <w:bottom w:val="nil"/>
              <w:right w:val="nil"/>
            </w:tcBorders>
            <w:shd w:val="clear" w:color="000000" w:fill="FFFFFF"/>
            <w:noWrap/>
            <w:vAlign w:val="bottom"/>
            <w:hideMark/>
          </w:tcPr>
          <w:p w14:paraId="725AC8AB"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3B32C238" w14:textId="77777777" w:rsidTr="00F13388">
        <w:trPr>
          <w:trHeight w:val="255"/>
        </w:trPr>
        <w:tc>
          <w:tcPr>
            <w:tcW w:w="3942" w:type="pct"/>
            <w:tcBorders>
              <w:top w:val="nil"/>
              <w:left w:val="nil"/>
              <w:bottom w:val="nil"/>
              <w:right w:val="nil"/>
            </w:tcBorders>
            <w:shd w:val="clear" w:color="000000" w:fill="FFFFFF"/>
            <w:noWrap/>
            <w:vAlign w:val="bottom"/>
            <w:hideMark/>
          </w:tcPr>
          <w:p w14:paraId="39EA743F"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U = mean wind speed = 9.3 mph (Average from values provided in AP 42, Sec. 13.2.4.3, 11/06)</w:t>
            </w:r>
          </w:p>
        </w:tc>
        <w:tc>
          <w:tcPr>
            <w:tcW w:w="577" w:type="pct"/>
            <w:tcBorders>
              <w:top w:val="nil"/>
              <w:left w:val="nil"/>
              <w:bottom w:val="nil"/>
              <w:right w:val="nil"/>
            </w:tcBorders>
            <w:shd w:val="clear" w:color="000000" w:fill="FFFFFF"/>
            <w:noWrap/>
            <w:vAlign w:val="bottom"/>
            <w:hideMark/>
          </w:tcPr>
          <w:p w14:paraId="727A65A8"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9.3</w:t>
            </w:r>
          </w:p>
        </w:tc>
        <w:tc>
          <w:tcPr>
            <w:tcW w:w="481" w:type="pct"/>
            <w:tcBorders>
              <w:top w:val="nil"/>
              <w:left w:val="nil"/>
              <w:bottom w:val="nil"/>
              <w:right w:val="nil"/>
            </w:tcBorders>
            <w:shd w:val="clear" w:color="000000" w:fill="FFFFFF"/>
            <w:noWrap/>
            <w:vAlign w:val="bottom"/>
            <w:hideMark/>
          </w:tcPr>
          <w:p w14:paraId="5C9AD6E4"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mph</w:t>
            </w:r>
          </w:p>
        </w:tc>
      </w:tr>
      <w:tr w:rsidR="008C4CB0" w:rsidRPr="008C4CB0" w14:paraId="6C32FD16" w14:textId="77777777" w:rsidTr="00F13388">
        <w:trPr>
          <w:trHeight w:val="255"/>
        </w:trPr>
        <w:tc>
          <w:tcPr>
            <w:tcW w:w="3942" w:type="pct"/>
            <w:tcBorders>
              <w:top w:val="nil"/>
              <w:left w:val="nil"/>
              <w:bottom w:val="nil"/>
              <w:right w:val="nil"/>
            </w:tcBorders>
            <w:shd w:val="clear" w:color="000000" w:fill="FFFFFF"/>
            <w:noWrap/>
            <w:vAlign w:val="bottom"/>
            <w:hideMark/>
          </w:tcPr>
          <w:p w14:paraId="2551AC92"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M = material moisture content = 2.5% (Average from values provided in AP 42, Sec. 13.2.4.3, 11/06)</w:t>
            </w:r>
          </w:p>
        </w:tc>
        <w:tc>
          <w:tcPr>
            <w:tcW w:w="577" w:type="pct"/>
            <w:tcBorders>
              <w:top w:val="nil"/>
              <w:left w:val="nil"/>
              <w:bottom w:val="nil"/>
              <w:right w:val="nil"/>
            </w:tcBorders>
            <w:shd w:val="clear" w:color="000000" w:fill="FFFFFF"/>
            <w:noWrap/>
            <w:vAlign w:val="bottom"/>
            <w:hideMark/>
          </w:tcPr>
          <w:p w14:paraId="495628CB"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2.5</w:t>
            </w:r>
          </w:p>
        </w:tc>
        <w:tc>
          <w:tcPr>
            <w:tcW w:w="481" w:type="pct"/>
            <w:tcBorders>
              <w:top w:val="nil"/>
              <w:left w:val="nil"/>
              <w:bottom w:val="nil"/>
              <w:right w:val="nil"/>
            </w:tcBorders>
            <w:shd w:val="clear" w:color="000000" w:fill="FFFFFF"/>
            <w:noWrap/>
            <w:vAlign w:val="bottom"/>
            <w:hideMark/>
          </w:tcPr>
          <w:p w14:paraId="0967BFBA"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w:t>
            </w:r>
          </w:p>
        </w:tc>
      </w:tr>
      <w:tr w:rsidR="008C4CB0" w:rsidRPr="008C4CB0" w14:paraId="4D7FF70D" w14:textId="77777777" w:rsidTr="00F13388">
        <w:trPr>
          <w:trHeight w:val="255"/>
        </w:trPr>
        <w:tc>
          <w:tcPr>
            <w:tcW w:w="3942" w:type="pct"/>
            <w:tcBorders>
              <w:top w:val="nil"/>
              <w:left w:val="nil"/>
              <w:bottom w:val="nil"/>
              <w:right w:val="nil"/>
            </w:tcBorders>
            <w:shd w:val="clear" w:color="000000" w:fill="FFFFFF"/>
            <w:noWrap/>
            <w:vAlign w:val="bottom"/>
            <w:hideMark/>
          </w:tcPr>
          <w:p w14:paraId="7B242FDF"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Calculation:  (84 ton/hr) * (5136 hrs/yr) * (1 piles) * (ton/2000 lb) * (0.000278047284000562 lb/ton) = 0.06 ton/yr </w:t>
            </w:r>
          </w:p>
        </w:tc>
        <w:tc>
          <w:tcPr>
            <w:tcW w:w="577" w:type="pct"/>
            <w:tcBorders>
              <w:top w:val="nil"/>
              <w:left w:val="nil"/>
              <w:bottom w:val="nil"/>
              <w:right w:val="nil"/>
            </w:tcBorders>
            <w:shd w:val="clear" w:color="000000" w:fill="FFFFFF"/>
            <w:noWrap/>
            <w:vAlign w:val="bottom"/>
            <w:hideMark/>
          </w:tcPr>
          <w:p w14:paraId="364D7A05"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0.06</w:t>
            </w:r>
          </w:p>
        </w:tc>
        <w:tc>
          <w:tcPr>
            <w:tcW w:w="481" w:type="pct"/>
            <w:tcBorders>
              <w:top w:val="nil"/>
              <w:left w:val="nil"/>
              <w:bottom w:val="nil"/>
              <w:right w:val="nil"/>
            </w:tcBorders>
            <w:shd w:val="clear" w:color="000000" w:fill="FFFFFF"/>
            <w:noWrap/>
            <w:vAlign w:val="bottom"/>
            <w:hideMark/>
          </w:tcPr>
          <w:p w14:paraId="554EDCF8"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ton/yr</w:t>
            </w:r>
          </w:p>
        </w:tc>
      </w:tr>
      <w:tr w:rsidR="008C4CB0" w:rsidRPr="008C4CB0" w14:paraId="326045E0" w14:textId="77777777" w:rsidTr="00F13388">
        <w:trPr>
          <w:trHeight w:val="255"/>
        </w:trPr>
        <w:tc>
          <w:tcPr>
            <w:tcW w:w="3942" w:type="pct"/>
            <w:tcBorders>
              <w:top w:val="nil"/>
              <w:left w:val="nil"/>
              <w:bottom w:val="nil"/>
              <w:right w:val="nil"/>
            </w:tcBorders>
            <w:shd w:val="clear" w:color="000000" w:fill="FFFFFF"/>
            <w:noWrap/>
            <w:vAlign w:val="bottom"/>
            <w:hideMark/>
          </w:tcPr>
          <w:p w14:paraId="41358936" w14:textId="77777777" w:rsidR="008C4CB0" w:rsidRPr="008C4CB0" w:rsidRDefault="008C4CB0" w:rsidP="008C4CB0">
            <w:pPr>
              <w:rPr>
                <w:rFonts w:ascii="Arial" w:hAnsi="Arial" w:cs="Arial"/>
                <w:sz w:val="16"/>
                <w:szCs w:val="16"/>
              </w:rPr>
            </w:pPr>
            <w:r w:rsidRPr="008C4CB0">
              <w:rPr>
                <w:rFonts w:ascii="Arial" w:hAnsi="Arial" w:cs="Arial"/>
                <w:sz w:val="16"/>
                <w:szCs w:val="16"/>
              </w:rPr>
              <w:t> </w:t>
            </w:r>
          </w:p>
        </w:tc>
        <w:tc>
          <w:tcPr>
            <w:tcW w:w="577" w:type="pct"/>
            <w:tcBorders>
              <w:top w:val="nil"/>
              <w:left w:val="nil"/>
              <w:bottom w:val="nil"/>
              <w:right w:val="nil"/>
            </w:tcBorders>
            <w:shd w:val="clear" w:color="000000" w:fill="FFFFFF"/>
            <w:noWrap/>
            <w:vAlign w:val="bottom"/>
            <w:hideMark/>
          </w:tcPr>
          <w:p w14:paraId="3DDDAE24" w14:textId="77777777" w:rsidR="008C4CB0" w:rsidRPr="008C4CB0" w:rsidRDefault="008C4CB0" w:rsidP="008C4CB0">
            <w:pPr>
              <w:rPr>
                <w:rFonts w:ascii="Arial" w:hAnsi="Arial" w:cs="Arial"/>
                <w:sz w:val="16"/>
                <w:szCs w:val="16"/>
              </w:rPr>
            </w:pPr>
            <w:r w:rsidRPr="008C4CB0">
              <w:rPr>
                <w:rFonts w:ascii="Arial" w:hAnsi="Arial" w:cs="Arial"/>
                <w:sz w:val="16"/>
                <w:szCs w:val="16"/>
              </w:rPr>
              <w:t> </w:t>
            </w:r>
          </w:p>
        </w:tc>
        <w:tc>
          <w:tcPr>
            <w:tcW w:w="481" w:type="pct"/>
            <w:tcBorders>
              <w:top w:val="nil"/>
              <w:left w:val="nil"/>
              <w:bottom w:val="nil"/>
              <w:right w:val="nil"/>
            </w:tcBorders>
            <w:shd w:val="clear" w:color="000000" w:fill="FFFFFF"/>
            <w:noWrap/>
            <w:vAlign w:val="bottom"/>
            <w:hideMark/>
          </w:tcPr>
          <w:p w14:paraId="7C6E6687" w14:textId="77777777" w:rsidR="008C4CB0" w:rsidRPr="008C4CB0" w:rsidRDefault="008C4CB0" w:rsidP="008C4CB0">
            <w:pPr>
              <w:rPr>
                <w:rFonts w:ascii="Arial" w:hAnsi="Arial" w:cs="Arial"/>
                <w:b/>
                <w:bCs/>
                <w:sz w:val="16"/>
                <w:szCs w:val="16"/>
              </w:rPr>
            </w:pPr>
            <w:r w:rsidRPr="008C4CB0">
              <w:rPr>
                <w:rFonts w:ascii="Arial" w:hAnsi="Arial" w:cs="Arial"/>
                <w:b/>
                <w:bCs/>
                <w:sz w:val="16"/>
                <w:szCs w:val="16"/>
              </w:rPr>
              <w:t> </w:t>
            </w:r>
          </w:p>
        </w:tc>
      </w:tr>
      <w:tr w:rsidR="008C4CB0" w:rsidRPr="008C4CB0" w14:paraId="0A1B3903" w14:textId="77777777" w:rsidTr="00F13388">
        <w:trPr>
          <w:trHeight w:val="255"/>
        </w:trPr>
        <w:tc>
          <w:tcPr>
            <w:tcW w:w="3942" w:type="pct"/>
            <w:tcBorders>
              <w:top w:val="nil"/>
              <w:left w:val="nil"/>
              <w:bottom w:val="nil"/>
              <w:right w:val="nil"/>
            </w:tcBorders>
            <w:shd w:val="clear" w:color="000000" w:fill="A6A6A6"/>
            <w:noWrap/>
            <w:vAlign w:val="bottom"/>
            <w:hideMark/>
          </w:tcPr>
          <w:p w14:paraId="32656D87" w14:textId="62FA1606" w:rsidR="008C4CB0" w:rsidRPr="008C4CB0" w:rsidRDefault="006B38A0" w:rsidP="008C4CB0">
            <w:pPr>
              <w:rPr>
                <w:rFonts w:ascii="Times New Roman" w:hAnsi="Times New Roman"/>
                <w:b/>
                <w:bCs/>
                <w:sz w:val="16"/>
                <w:szCs w:val="16"/>
              </w:rPr>
            </w:pPr>
            <w:r>
              <w:rPr>
                <w:rFonts w:ascii="Times New Roman" w:hAnsi="Times New Roman"/>
                <w:b/>
                <w:bCs/>
                <w:sz w:val="16"/>
                <w:szCs w:val="16"/>
              </w:rPr>
              <w:t xml:space="preserve">EU 2 </w:t>
            </w:r>
            <w:r w:rsidR="008C4CB0" w:rsidRPr="008C4CB0">
              <w:rPr>
                <w:rFonts w:ascii="Times New Roman" w:hAnsi="Times New Roman"/>
                <w:b/>
                <w:bCs/>
                <w:sz w:val="16"/>
                <w:szCs w:val="16"/>
              </w:rPr>
              <w:t>Conveyor Transfer Point (SCC 3-05-020-06)</w:t>
            </w:r>
          </w:p>
        </w:tc>
        <w:tc>
          <w:tcPr>
            <w:tcW w:w="577" w:type="pct"/>
            <w:tcBorders>
              <w:top w:val="nil"/>
              <w:left w:val="nil"/>
              <w:bottom w:val="nil"/>
              <w:right w:val="nil"/>
            </w:tcBorders>
            <w:shd w:val="clear" w:color="000000" w:fill="A6A6A6"/>
            <w:noWrap/>
            <w:vAlign w:val="bottom"/>
            <w:hideMark/>
          </w:tcPr>
          <w:p w14:paraId="7827B4FF"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c>
          <w:tcPr>
            <w:tcW w:w="481" w:type="pct"/>
            <w:tcBorders>
              <w:top w:val="nil"/>
              <w:left w:val="nil"/>
              <w:bottom w:val="nil"/>
              <w:right w:val="nil"/>
            </w:tcBorders>
            <w:shd w:val="clear" w:color="000000" w:fill="A6A6A6"/>
            <w:noWrap/>
            <w:vAlign w:val="bottom"/>
            <w:hideMark/>
          </w:tcPr>
          <w:p w14:paraId="26579C7D"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46B8C982" w14:textId="77777777" w:rsidTr="00F13388">
        <w:trPr>
          <w:trHeight w:val="255"/>
        </w:trPr>
        <w:tc>
          <w:tcPr>
            <w:tcW w:w="3942" w:type="pct"/>
            <w:tcBorders>
              <w:top w:val="nil"/>
              <w:left w:val="nil"/>
              <w:bottom w:val="nil"/>
              <w:right w:val="nil"/>
            </w:tcBorders>
            <w:shd w:val="clear" w:color="000000" w:fill="FFFFFF"/>
            <w:noWrap/>
            <w:vAlign w:val="bottom"/>
            <w:hideMark/>
          </w:tcPr>
          <w:p w14:paraId="5166D426"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70E58826"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30A50B8C"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4CD3BEA7" w14:textId="77777777" w:rsidTr="00F13388">
        <w:trPr>
          <w:trHeight w:val="255"/>
        </w:trPr>
        <w:tc>
          <w:tcPr>
            <w:tcW w:w="3942" w:type="pct"/>
            <w:tcBorders>
              <w:top w:val="nil"/>
              <w:left w:val="nil"/>
              <w:bottom w:val="nil"/>
              <w:right w:val="nil"/>
            </w:tcBorders>
            <w:shd w:val="clear" w:color="000000" w:fill="FFFFFF"/>
            <w:noWrap/>
            <w:vAlign w:val="bottom"/>
            <w:hideMark/>
          </w:tcPr>
          <w:p w14:paraId="3A175D4A"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lastRenderedPageBreak/>
              <w:t xml:space="preserve">Maximum Process Rate = 84 </w:t>
            </w:r>
            <w:proofErr w:type="gramStart"/>
            <w:r w:rsidRPr="008C4CB0">
              <w:rPr>
                <w:rFonts w:ascii="Times New Roman" w:hAnsi="Times New Roman"/>
                <w:sz w:val="16"/>
                <w:szCs w:val="16"/>
              </w:rPr>
              <w:t>ton</w:t>
            </w:r>
            <w:proofErr w:type="gramEnd"/>
            <w:r w:rsidRPr="008C4CB0">
              <w:rPr>
                <w:rFonts w:ascii="Times New Roman" w:hAnsi="Times New Roman"/>
                <w:sz w:val="16"/>
                <w:szCs w:val="16"/>
              </w:rPr>
              <w:t>/hr (Maximum plant process rate)</w:t>
            </w:r>
          </w:p>
        </w:tc>
        <w:tc>
          <w:tcPr>
            <w:tcW w:w="577" w:type="pct"/>
            <w:tcBorders>
              <w:top w:val="nil"/>
              <w:left w:val="nil"/>
              <w:bottom w:val="nil"/>
              <w:right w:val="nil"/>
            </w:tcBorders>
            <w:shd w:val="clear" w:color="000000" w:fill="FFFFFF"/>
            <w:noWrap/>
            <w:vAlign w:val="bottom"/>
            <w:hideMark/>
          </w:tcPr>
          <w:p w14:paraId="2D62AA4A"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84.2</w:t>
            </w:r>
          </w:p>
        </w:tc>
        <w:tc>
          <w:tcPr>
            <w:tcW w:w="481" w:type="pct"/>
            <w:tcBorders>
              <w:top w:val="nil"/>
              <w:left w:val="nil"/>
              <w:bottom w:val="nil"/>
              <w:right w:val="nil"/>
            </w:tcBorders>
            <w:shd w:val="clear" w:color="000000" w:fill="FFFFFF"/>
            <w:noWrap/>
            <w:vAlign w:val="bottom"/>
            <w:hideMark/>
          </w:tcPr>
          <w:p w14:paraId="3D2B9A85"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ton/hr</w:t>
            </w:r>
          </w:p>
        </w:tc>
      </w:tr>
      <w:tr w:rsidR="008C4CB0" w:rsidRPr="008C4CB0" w14:paraId="2FCABB71" w14:textId="77777777" w:rsidTr="00F13388">
        <w:trPr>
          <w:trHeight w:val="255"/>
        </w:trPr>
        <w:tc>
          <w:tcPr>
            <w:tcW w:w="3942" w:type="pct"/>
            <w:tcBorders>
              <w:top w:val="nil"/>
              <w:left w:val="nil"/>
              <w:bottom w:val="nil"/>
              <w:right w:val="nil"/>
            </w:tcBorders>
            <w:shd w:val="clear" w:color="000000" w:fill="FFFFFF"/>
            <w:noWrap/>
            <w:vAlign w:val="bottom"/>
            <w:hideMark/>
          </w:tcPr>
          <w:p w14:paraId="7245DA71"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Maximum Hours of Operation = 5,136 hrs/yr </w:t>
            </w:r>
          </w:p>
        </w:tc>
        <w:tc>
          <w:tcPr>
            <w:tcW w:w="577" w:type="pct"/>
            <w:tcBorders>
              <w:top w:val="nil"/>
              <w:left w:val="nil"/>
              <w:bottom w:val="nil"/>
              <w:right w:val="nil"/>
            </w:tcBorders>
            <w:shd w:val="clear" w:color="000000" w:fill="FFFFFF"/>
            <w:noWrap/>
            <w:vAlign w:val="bottom"/>
            <w:hideMark/>
          </w:tcPr>
          <w:p w14:paraId="7CDA0FB7"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5136</w:t>
            </w:r>
          </w:p>
        </w:tc>
        <w:tc>
          <w:tcPr>
            <w:tcW w:w="481" w:type="pct"/>
            <w:tcBorders>
              <w:top w:val="nil"/>
              <w:left w:val="nil"/>
              <w:bottom w:val="nil"/>
              <w:right w:val="nil"/>
            </w:tcBorders>
            <w:shd w:val="clear" w:color="000000" w:fill="FFFFFF"/>
            <w:noWrap/>
            <w:vAlign w:val="bottom"/>
            <w:hideMark/>
          </w:tcPr>
          <w:p w14:paraId="5499EA9F"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hrs/yr</w:t>
            </w:r>
          </w:p>
        </w:tc>
      </w:tr>
      <w:tr w:rsidR="008C4CB0" w:rsidRPr="008C4CB0" w14:paraId="78F98DB9" w14:textId="77777777" w:rsidTr="00F13388">
        <w:trPr>
          <w:trHeight w:val="255"/>
        </w:trPr>
        <w:tc>
          <w:tcPr>
            <w:tcW w:w="3942" w:type="pct"/>
            <w:tcBorders>
              <w:top w:val="nil"/>
              <w:left w:val="nil"/>
              <w:bottom w:val="nil"/>
              <w:right w:val="nil"/>
            </w:tcBorders>
            <w:shd w:val="clear" w:color="000000" w:fill="FFFFFF"/>
            <w:noWrap/>
            <w:vAlign w:val="bottom"/>
            <w:hideMark/>
          </w:tcPr>
          <w:p w14:paraId="0F85A430"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Number of Transfers = 20 </w:t>
            </w:r>
            <w:proofErr w:type="gramStart"/>
            <w:r w:rsidRPr="008C4CB0">
              <w:rPr>
                <w:rFonts w:ascii="Times New Roman" w:hAnsi="Times New Roman"/>
                <w:sz w:val="16"/>
                <w:szCs w:val="16"/>
              </w:rPr>
              <w:t>transfer</w:t>
            </w:r>
            <w:proofErr w:type="gramEnd"/>
            <w:r w:rsidRPr="008C4CB0">
              <w:rPr>
                <w:rFonts w:ascii="Times New Roman" w:hAnsi="Times New Roman"/>
                <w:sz w:val="16"/>
                <w:szCs w:val="16"/>
              </w:rPr>
              <w:t xml:space="preserve"> (Company Information)</w:t>
            </w:r>
          </w:p>
        </w:tc>
        <w:tc>
          <w:tcPr>
            <w:tcW w:w="577" w:type="pct"/>
            <w:tcBorders>
              <w:top w:val="nil"/>
              <w:left w:val="nil"/>
              <w:bottom w:val="nil"/>
              <w:right w:val="nil"/>
            </w:tcBorders>
            <w:shd w:val="clear" w:color="000000" w:fill="FFFFFF"/>
            <w:noWrap/>
            <w:vAlign w:val="bottom"/>
            <w:hideMark/>
          </w:tcPr>
          <w:p w14:paraId="14F87984"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 xml:space="preserve">20 </w:t>
            </w:r>
          </w:p>
        </w:tc>
        <w:tc>
          <w:tcPr>
            <w:tcW w:w="481" w:type="pct"/>
            <w:tcBorders>
              <w:top w:val="nil"/>
              <w:left w:val="nil"/>
              <w:bottom w:val="nil"/>
              <w:right w:val="nil"/>
            </w:tcBorders>
            <w:shd w:val="clear" w:color="000000" w:fill="FFFFFF"/>
            <w:noWrap/>
            <w:vAlign w:val="bottom"/>
            <w:hideMark/>
          </w:tcPr>
          <w:p w14:paraId="1B5A79A6"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transfer</w:t>
            </w:r>
          </w:p>
        </w:tc>
      </w:tr>
      <w:tr w:rsidR="008C4CB0" w:rsidRPr="008C4CB0" w14:paraId="3C8CF87C" w14:textId="77777777" w:rsidTr="00F13388">
        <w:trPr>
          <w:trHeight w:val="255"/>
        </w:trPr>
        <w:tc>
          <w:tcPr>
            <w:tcW w:w="3942" w:type="pct"/>
            <w:tcBorders>
              <w:top w:val="nil"/>
              <w:left w:val="nil"/>
              <w:bottom w:val="nil"/>
              <w:right w:val="nil"/>
            </w:tcBorders>
            <w:shd w:val="clear" w:color="000000" w:fill="FFFFFF"/>
            <w:noWrap/>
            <w:vAlign w:val="bottom"/>
            <w:hideMark/>
          </w:tcPr>
          <w:p w14:paraId="18BEE9CC"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6F1BE6B0"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1C6DD4E4"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291F779A" w14:textId="77777777" w:rsidTr="00F13388">
        <w:trPr>
          <w:trHeight w:val="255"/>
        </w:trPr>
        <w:tc>
          <w:tcPr>
            <w:tcW w:w="3942" w:type="pct"/>
            <w:tcBorders>
              <w:top w:val="nil"/>
              <w:left w:val="nil"/>
              <w:bottom w:val="nil"/>
              <w:right w:val="nil"/>
            </w:tcBorders>
            <w:shd w:val="clear" w:color="000000" w:fill="FFFFFF"/>
            <w:noWrap/>
            <w:vAlign w:val="bottom"/>
            <w:hideMark/>
          </w:tcPr>
          <w:p w14:paraId="072575BB"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Total PM Emissions:</w:t>
            </w:r>
          </w:p>
        </w:tc>
        <w:tc>
          <w:tcPr>
            <w:tcW w:w="577" w:type="pct"/>
            <w:tcBorders>
              <w:top w:val="nil"/>
              <w:left w:val="nil"/>
              <w:bottom w:val="nil"/>
              <w:right w:val="nil"/>
            </w:tcBorders>
            <w:shd w:val="clear" w:color="000000" w:fill="FFFFFF"/>
            <w:noWrap/>
            <w:vAlign w:val="bottom"/>
            <w:hideMark/>
          </w:tcPr>
          <w:p w14:paraId="432241C1"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14415325"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2C1E9BA3" w14:textId="77777777" w:rsidTr="00F13388">
        <w:trPr>
          <w:trHeight w:val="255"/>
        </w:trPr>
        <w:tc>
          <w:tcPr>
            <w:tcW w:w="3942" w:type="pct"/>
            <w:tcBorders>
              <w:top w:val="nil"/>
              <w:left w:val="nil"/>
              <w:bottom w:val="nil"/>
              <w:right w:val="nil"/>
            </w:tcBorders>
            <w:shd w:val="clear" w:color="000000" w:fill="FFFFFF"/>
            <w:noWrap/>
            <w:vAlign w:val="bottom"/>
            <w:hideMark/>
          </w:tcPr>
          <w:p w14:paraId="373C1B86"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Emission Factor = 0.00014 lb/ton (0.00014 controlled, AP 42, Table 11.19.2-2, 8/04)</w:t>
            </w:r>
          </w:p>
        </w:tc>
        <w:tc>
          <w:tcPr>
            <w:tcW w:w="577" w:type="pct"/>
            <w:tcBorders>
              <w:top w:val="nil"/>
              <w:left w:val="nil"/>
              <w:bottom w:val="nil"/>
              <w:right w:val="nil"/>
            </w:tcBorders>
            <w:shd w:val="clear" w:color="000000" w:fill="FFFFFF"/>
            <w:noWrap/>
            <w:vAlign w:val="bottom"/>
            <w:hideMark/>
          </w:tcPr>
          <w:p w14:paraId="17F8AF96"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0.00014</w:t>
            </w:r>
          </w:p>
        </w:tc>
        <w:tc>
          <w:tcPr>
            <w:tcW w:w="481" w:type="pct"/>
            <w:tcBorders>
              <w:top w:val="nil"/>
              <w:left w:val="nil"/>
              <w:bottom w:val="nil"/>
              <w:right w:val="nil"/>
            </w:tcBorders>
            <w:shd w:val="clear" w:color="000000" w:fill="FFFFFF"/>
            <w:noWrap/>
            <w:vAlign w:val="bottom"/>
            <w:hideMark/>
          </w:tcPr>
          <w:p w14:paraId="3A74C10B"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lb/ton</w:t>
            </w:r>
          </w:p>
        </w:tc>
      </w:tr>
      <w:tr w:rsidR="008C4CB0" w:rsidRPr="008C4CB0" w14:paraId="221EFD82" w14:textId="77777777" w:rsidTr="00F13388">
        <w:trPr>
          <w:trHeight w:val="255"/>
        </w:trPr>
        <w:tc>
          <w:tcPr>
            <w:tcW w:w="3942" w:type="pct"/>
            <w:tcBorders>
              <w:top w:val="nil"/>
              <w:left w:val="nil"/>
              <w:bottom w:val="nil"/>
              <w:right w:val="nil"/>
            </w:tcBorders>
            <w:shd w:val="clear" w:color="000000" w:fill="FFFFFF"/>
            <w:noWrap/>
            <w:vAlign w:val="bottom"/>
            <w:hideMark/>
          </w:tcPr>
          <w:p w14:paraId="2D45917C" w14:textId="06121B94"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Calculation: (84 ton/hr) * (5136 hrs/yr) * (20 transfer) * (ton/2000 lb) * (0.00014 lb/ton) = 0.61 ton/yr </w:t>
            </w:r>
          </w:p>
        </w:tc>
        <w:tc>
          <w:tcPr>
            <w:tcW w:w="577" w:type="pct"/>
            <w:tcBorders>
              <w:top w:val="nil"/>
              <w:left w:val="nil"/>
              <w:bottom w:val="nil"/>
              <w:right w:val="nil"/>
            </w:tcBorders>
            <w:shd w:val="clear" w:color="000000" w:fill="FFFFFF"/>
            <w:noWrap/>
            <w:vAlign w:val="bottom"/>
            <w:hideMark/>
          </w:tcPr>
          <w:p w14:paraId="60EB10A5"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0.61</w:t>
            </w:r>
          </w:p>
        </w:tc>
        <w:tc>
          <w:tcPr>
            <w:tcW w:w="481" w:type="pct"/>
            <w:tcBorders>
              <w:top w:val="nil"/>
              <w:left w:val="nil"/>
              <w:bottom w:val="nil"/>
              <w:right w:val="nil"/>
            </w:tcBorders>
            <w:shd w:val="clear" w:color="000000" w:fill="FFFFFF"/>
            <w:noWrap/>
            <w:vAlign w:val="bottom"/>
            <w:hideMark/>
          </w:tcPr>
          <w:p w14:paraId="34EA7889"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ton/yr</w:t>
            </w:r>
          </w:p>
        </w:tc>
      </w:tr>
      <w:tr w:rsidR="008C4CB0" w:rsidRPr="008C4CB0" w14:paraId="6C379A3E" w14:textId="77777777" w:rsidTr="00F13388">
        <w:trPr>
          <w:trHeight w:val="255"/>
        </w:trPr>
        <w:tc>
          <w:tcPr>
            <w:tcW w:w="3942" w:type="pct"/>
            <w:tcBorders>
              <w:top w:val="nil"/>
              <w:left w:val="nil"/>
              <w:bottom w:val="nil"/>
              <w:right w:val="nil"/>
            </w:tcBorders>
            <w:shd w:val="clear" w:color="000000" w:fill="FFFFFF"/>
            <w:noWrap/>
            <w:vAlign w:val="bottom"/>
            <w:hideMark/>
          </w:tcPr>
          <w:p w14:paraId="19F0209F"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2C2036AD"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6ADE4630"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15CEC71E" w14:textId="77777777" w:rsidTr="00F13388">
        <w:trPr>
          <w:trHeight w:val="255"/>
        </w:trPr>
        <w:tc>
          <w:tcPr>
            <w:tcW w:w="3942" w:type="pct"/>
            <w:tcBorders>
              <w:top w:val="nil"/>
              <w:left w:val="nil"/>
              <w:bottom w:val="nil"/>
              <w:right w:val="nil"/>
            </w:tcBorders>
            <w:shd w:val="clear" w:color="000000" w:fill="FFFFFF"/>
            <w:noWrap/>
            <w:vAlign w:val="bottom"/>
            <w:hideMark/>
          </w:tcPr>
          <w:p w14:paraId="2C2531A3"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Total PM10 Emissions:</w:t>
            </w:r>
          </w:p>
        </w:tc>
        <w:tc>
          <w:tcPr>
            <w:tcW w:w="577" w:type="pct"/>
            <w:tcBorders>
              <w:top w:val="nil"/>
              <w:left w:val="nil"/>
              <w:bottom w:val="nil"/>
              <w:right w:val="nil"/>
            </w:tcBorders>
            <w:shd w:val="clear" w:color="000000" w:fill="FFFFFF"/>
            <w:noWrap/>
            <w:vAlign w:val="bottom"/>
            <w:hideMark/>
          </w:tcPr>
          <w:p w14:paraId="29EE1075"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2CFA34F8"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33C05633" w14:textId="77777777" w:rsidTr="00F13388">
        <w:trPr>
          <w:trHeight w:val="255"/>
        </w:trPr>
        <w:tc>
          <w:tcPr>
            <w:tcW w:w="3942" w:type="pct"/>
            <w:tcBorders>
              <w:top w:val="nil"/>
              <w:left w:val="nil"/>
              <w:bottom w:val="nil"/>
              <w:right w:val="nil"/>
            </w:tcBorders>
            <w:shd w:val="clear" w:color="000000" w:fill="FFFFFF"/>
            <w:noWrap/>
            <w:vAlign w:val="bottom"/>
            <w:hideMark/>
          </w:tcPr>
          <w:p w14:paraId="38B98624"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Emission Factor = 0.000046 lb/ton (0.000046 controlled, AP 42, Table 11.19.2-2, 8/04)</w:t>
            </w:r>
          </w:p>
        </w:tc>
        <w:tc>
          <w:tcPr>
            <w:tcW w:w="577" w:type="pct"/>
            <w:tcBorders>
              <w:top w:val="nil"/>
              <w:left w:val="nil"/>
              <w:bottom w:val="nil"/>
              <w:right w:val="nil"/>
            </w:tcBorders>
            <w:shd w:val="clear" w:color="000000" w:fill="FFFFFF"/>
            <w:noWrap/>
            <w:vAlign w:val="bottom"/>
            <w:hideMark/>
          </w:tcPr>
          <w:p w14:paraId="405BEE6B"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0.000046</w:t>
            </w:r>
          </w:p>
        </w:tc>
        <w:tc>
          <w:tcPr>
            <w:tcW w:w="481" w:type="pct"/>
            <w:tcBorders>
              <w:top w:val="nil"/>
              <w:left w:val="nil"/>
              <w:bottom w:val="nil"/>
              <w:right w:val="nil"/>
            </w:tcBorders>
            <w:shd w:val="clear" w:color="000000" w:fill="FFFFFF"/>
            <w:noWrap/>
            <w:vAlign w:val="bottom"/>
            <w:hideMark/>
          </w:tcPr>
          <w:p w14:paraId="21D64275"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lb/ton</w:t>
            </w:r>
          </w:p>
        </w:tc>
      </w:tr>
      <w:tr w:rsidR="008C4CB0" w:rsidRPr="008C4CB0" w14:paraId="1D04FE28" w14:textId="77777777" w:rsidTr="00F13388">
        <w:trPr>
          <w:trHeight w:val="255"/>
        </w:trPr>
        <w:tc>
          <w:tcPr>
            <w:tcW w:w="3942" w:type="pct"/>
            <w:tcBorders>
              <w:top w:val="nil"/>
              <w:left w:val="nil"/>
              <w:bottom w:val="nil"/>
              <w:right w:val="nil"/>
            </w:tcBorders>
            <w:shd w:val="clear" w:color="000000" w:fill="FFFFFF"/>
            <w:noWrap/>
            <w:vAlign w:val="bottom"/>
            <w:hideMark/>
          </w:tcPr>
          <w:p w14:paraId="74B7B83E"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Calculation:  (84 ton/hr) * (5136 hrs/yr) * (20 transfer) * (ton/2000 lb) * (0.00014 lb/ton) = 0.20 ton/yr </w:t>
            </w:r>
          </w:p>
        </w:tc>
        <w:tc>
          <w:tcPr>
            <w:tcW w:w="577" w:type="pct"/>
            <w:tcBorders>
              <w:top w:val="nil"/>
              <w:left w:val="nil"/>
              <w:bottom w:val="nil"/>
              <w:right w:val="nil"/>
            </w:tcBorders>
            <w:shd w:val="clear" w:color="000000" w:fill="FFFFFF"/>
            <w:noWrap/>
            <w:vAlign w:val="bottom"/>
            <w:hideMark/>
          </w:tcPr>
          <w:p w14:paraId="47241AEF"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0.20</w:t>
            </w:r>
          </w:p>
        </w:tc>
        <w:tc>
          <w:tcPr>
            <w:tcW w:w="481" w:type="pct"/>
            <w:tcBorders>
              <w:top w:val="nil"/>
              <w:left w:val="nil"/>
              <w:bottom w:val="nil"/>
              <w:right w:val="nil"/>
            </w:tcBorders>
            <w:shd w:val="clear" w:color="000000" w:fill="FFFFFF"/>
            <w:noWrap/>
            <w:vAlign w:val="bottom"/>
            <w:hideMark/>
          </w:tcPr>
          <w:p w14:paraId="4F2A18C4"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ton/yr</w:t>
            </w:r>
          </w:p>
        </w:tc>
      </w:tr>
      <w:tr w:rsidR="008C4CB0" w:rsidRPr="008C4CB0" w14:paraId="052BBF42" w14:textId="77777777" w:rsidTr="00F13388">
        <w:trPr>
          <w:trHeight w:val="255"/>
        </w:trPr>
        <w:tc>
          <w:tcPr>
            <w:tcW w:w="3942" w:type="pct"/>
            <w:tcBorders>
              <w:top w:val="nil"/>
              <w:left w:val="nil"/>
              <w:bottom w:val="nil"/>
              <w:right w:val="nil"/>
            </w:tcBorders>
            <w:shd w:val="clear" w:color="000000" w:fill="FFFFFF"/>
            <w:noWrap/>
            <w:vAlign w:val="bottom"/>
            <w:hideMark/>
          </w:tcPr>
          <w:p w14:paraId="63970E09"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35025061"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34D25C4D"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22DBBAF7" w14:textId="77777777" w:rsidTr="00F13388">
        <w:trPr>
          <w:trHeight w:val="255"/>
        </w:trPr>
        <w:tc>
          <w:tcPr>
            <w:tcW w:w="3942" w:type="pct"/>
            <w:tcBorders>
              <w:top w:val="nil"/>
              <w:left w:val="nil"/>
              <w:bottom w:val="nil"/>
              <w:right w:val="nil"/>
            </w:tcBorders>
            <w:shd w:val="clear" w:color="000000" w:fill="FFFFFF"/>
            <w:noWrap/>
            <w:vAlign w:val="bottom"/>
            <w:hideMark/>
          </w:tcPr>
          <w:p w14:paraId="7A54ECD0"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Total PM2.5 Emissions</w:t>
            </w:r>
          </w:p>
        </w:tc>
        <w:tc>
          <w:tcPr>
            <w:tcW w:w="577" w:type="pct"/>
            <w:tcBorders>
              <w:top w:val="nil"/>
              <w:left w:val="nil"/>
              <w:bottom w:val="nil"/>
              <w:right w:val="nil"/>
            </w:tcBorders>
            <w:shd w:val="clear" w:color="000000" w:fill="FFFFFF"/>
            <w:noWrap/>
            <w:vAlign w:val="bottom"/>
            <w:hideMark/>
          </w:tcPr>
          <w:p w14:paraId="270DDD5A"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59F18DDA"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0D0D94EC" w14:textId="77777777" w:rsidTr="00F13388">
        <w:trPr>
          <w:trHeight w:val="255"/>
        </w:trPr>
        <w:tc>
          <w:tcPr>
            <w:tcW w:w="3942" w:type="pct"/>
            <w:tcBorders>
              <w:top w:val="nil"/>
              <w:left w:val="nil"/>
              <w:bottom w:val="nil"/>
              <w:right w:val="nil"/>
            </w:tcBorders>
            <w:shd w:val="clear" w:color="000000" w:fill="FFFFFF"/>
            <w:noWrap/>
            <w:vAlign w:val="bottom"/>
            <w:hideMark/>
          </w:tcPr>
          <w:p w14:paraId="62A0563E"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Emission Factor = 0.000013 lb/ton (0.000013 controlled, AP 42, Table 11.19.2-2, 8/04)</w:t>
            </w:r>
          </w:p>
        </w:tc>
        <w:tc>
          <w:tcPr>
            <w:tcW w:w="577" w:type="pct"/>
            <w:tcBorders>
              <w:top w:val="nil"/>
              <w:left w:val="nil"/>
              <w:bottom w:val="nil"/>
              <w:right w:val="nil"/>
            </w:tcBorders>
            <w:shd w:val="clear" w:color="000000" w:fill="FFFFFF"/>
            <w:noWrap/>
            <w:vAlign w:val="bottom"/>
            <w:hideMark/>
          </w:tcPr>
          <w:p w14:paraId="3C19716C"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0.000013</w:t>
            </w:r>
          </w:p>
        </w:tc>
        <w:tc>
          <w:tcPr>
            <w:tcW w:w="481" w:type="pct"/>
            <w:tcBorders>
              <w:top w:val="nil"/>
              <w:left w:val="nil"/>
              <w:bottom w:val="nil"/>
              <w:right w:val="nil"/>
            </w:tcBorders>
            <w:shd w:val="clear" w:color="000000" w:fill="FFFFFF"/>
            <w:noWrap/>
            <w:vAlign w:val="bottom"/>
            <w:hideMark/>
          </w:tcPr>
          <w:p w14:paraId="37212177"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lb/ton</w:t>
            </w:r>
          </w:p>
        </w:tc>
      </w:tr>
      <w:tr w:rsidR="008C4CB0" w:rsidRPr="008C4CB0" w14:paraId="03D51261" w14:textId="77777777" w:rsidTr="00F13388">
        <w:trPr>
          <w:trHeight w:val="255"/>
        </w:trPr>
        <w:tc>
          <w:tcPr>
            <w:tcW w:w="3942" w:type="pct"/>
            <w:tcBorders>
              <w:top w:val="nil"/>
              <w:left w:val="nil"/>
              <w:bottom w:val="nil"/>
              <w:right w:val="nil"/>
            </w:tcBorders>
            <w:shd w:val="clear" w:color="000000" w:fill="FFFFFF"/>
            <w:noWrap/>
            <w:vAlign w:val="bottom"/>
            <w:hideMark/>
          </w:tcPr>
          <w:p w14:paraId="5D16C82C" w14:textId="7FB8A36D"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Calculation: (84 ton/hr) * (5136 hrs/yr) * (20 transfer) * (ton/2000 lb) * (0.00014 lb/ton) = 0.06 ton/yr </w:t>
            </w:r>
          </w:p>
        </w:tc>
        <w:tc>
          <w:tcPr>
            <w:tcW w:w="577" w:type="pct"/>
            <w:tcBorders>
              <w:top w:val="nil"/>
              <w:left w:val="nil"/>
              <w:bottom w:val="nil"/>
              <w:right w:val="nil"/>
            </w:tcBorders>
            <w:shd w:val="clear" w:color="000000" w:fill="FFFFFF"/>
            <w:noWrap/>
            <w:vAlign w:val="bottom"/>
            <w:hideMark/>
          </w:tcPr>
          <w:p w14:paraId="4E0A20CB"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0.06</w:t>
            </w:r>
          </w:p>
        </w:tc>
        <w:tc>
          <w:tcPr>
            <w:tcW w:w="481" w:type="pct"/>
            <w:tcBorders>
              <w:top w:val="nil"/>
              <w:left w:val="nil"/>
              <w:bottom w:val="nil"/>
              <w:right w:val="nil"/>
            </w:tcBorders>
            <w:shd w:val="clear" w:color="000000" w:fill="FFFFFF"/>
            <w:noWrap/>
            <w:vAlign w:val="bottom"/>
            <w:hideMark/>
          </w:tcPr>
          <w:p w14:paraId="7598D94B"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ton/yr</w:t>
            </w:r>
          </w:p>
        </w:tc>
      </w:tr>
      <w:tr w:rsidR="008C4CB0" w:rsidRPr="008C4CB0" w14:paraId="4B8C6C9F" w14:textId="77777777" w:rsidTr="00F13388">
        <w:trPr>
          <w:trHeight w:val="255"/>
        </w:trPr>
        <w:tc>
          <w:tcPr>
            <w:tcW w:w="3942" w:type="pct"/>
            <w:tcBorders>
              <w:top w:val="nil"/>
              <w:left w:val="nil"/>
              <w:bottom w:val="nil"/>
              <w:right w:val="nil"/>
            </w:tcBorders>
            <w:shd w:val="clear" w:color="000000" w:fill="FFFFFF"/>
            <w:noWrap/>
            <w:vAlign w:val="bottom"/>
            <w:hideMark/>
          </w:tcPr>
          <w:p w14:paraId="202EB7BB" w14:textId="77777777" w:rsidR="008C4CB0" w:rsidRPr="008C4CB0" w:rsidRDefault="008C4CB0" w:rsidP="008C4CB0">
            <w:pPr>
              <w:rPr>
                <w:rFonts w:ascii="Arial" w:hAnsi="Arial" w:cs="Arial"/>
                <w:sz w:val="16"/>
                <w:szCs w:val="16"/>
              </w:rPr>
            </w:pPr>
            <w:r w:rsidRPr="008C4CB0">
              <w:rPr>
                <w:rFonts w:ascii="Arial" w:hAnsi="Arial" w:cs="Arial"/>
                <w:sz w:val="16"/>
                <w:szCs w:val="16"/>
              </w:rPr>
              <w:t> </w:t>
            </w:r>
          </w:p>
        </w:tc>
        <w:tc>
          <w:tcPr>
            <w:tcW w:w="577" w:type="pct"/>
            <w:tcBorders>
              <w:top w:val="nil"/>
              <w:left w:val="nil"/>
              <w:bottom w:val="nil"/>
              <w:right w:val="nil"/>
            </w:tcBorders>
            <w:shd w:val="clear" w:color="000000" w:fill="FFFFFF"/>
            <w:noWrap/>
            <w:vAlign w:val="bottom"/>
            <w:hideMark/>
          </w:tcPr>
          <w:p w14:paraId="3B4B4605" w14:textId="77777777" w:rsidR="008C4CB0" w:rsidRPr="008C4CB0" w:rsidRDefault="008C4CB0" w:rsidP="008C4CB0">
            <w:pPr>
              <w:rPr>
                <w:rFonts w:ascii="Arial" w:hAnsi="Arial" w:cs="Arial"/>
                <w:sz w:val="16"/>
                <w:szCs w:val="16"/>
              </w:rPr>
            </w:pPr>
            <w:r w:rsidRPr="008C4CB0">
              <w:rPr>
                <w:rFonts w:ascii="Arial" w:hAnsi="Arial" w:cs="Arial"/>
                <w:sz w:val="16"/>
                <w:szCs w:val="16"/>
              </w:rPr>
              <w:t> </w:t>
            </w:r>
          </w:p>
        </w:tc>
        <w:tc>
          <w:tcPr>
            <w:tcW w:w="481" w:type="pct"/>
            <w:tcBorders>
              <w:top w:val="nil"/>
              <w:left w:val="nil"/>
              <w:bottom w:val="nil"/>
              <w:right w:val="nil"/>
            </w:tcBorders>
            <w:shd w:val="clear" w:color="000000" w:fill="FFFFFF"/>
            <w:noWrap/>
            <w:vAlign w:val="bottom"/>
            <w:hideMark/>
          </w:tcPr>
          <w:p w14:paraId="51C9F36D" w14:textId="77777777" w:rsidR="008C4CB0" w:rsidRPr="008C4CB0" w:rsidRDefault="008C4CB0" w:rsidP="008C4CB0">
            <w:pPr>
              <w:rPr>
                <w:rFonts w:ascii="Arial" w:hAnsi="Arial" w:cs="Arial"/>
                <w:b/>
                <w:bCs/>
                <w:sz w:val="16"/>
                <w:szCs w:val="16"/>
              </w:rPr>
            </w:pPr>
            <w:r w:rsidRPr="008C4CB0">
              <w:rPr>
                <w:rFonts w:ascii="Arial" w:hAnsi="Arial" w:cs="Arial"/>
                <w:b/>
                <w:bCs/>
                <w:sz w:val="16"/>
                <w:szCs w:val="16"/>
              </w:rPr>
              <w:t> </w:t>
            </w:r>
          </w:p>
        </w:tc>
      </w:tr>
      <w:tr w:rsidR="008C4CB0" w:rsidRPr="008C4CB0" w14:paraId="7359DADE" w14:textId="77777777" w:rsidTr="00F13388">
        <w:trPr>
          <w:trHeight w:val="255"/>
        </w:trPr>
        <w:tc>
          <w:tcPr>
            <w:tcW w:w="3942" w:type="pct"/>
            <w:tcBorders>
              <w:top w:val="nil"/>
              <w:left w:val="nil"/>
              <w:bottom w:val="nil"/>
              <w:right w:val="nil"/>
            </w:tcBorders>
            <w:shd w:val="clear" w:color="000000" w:fill="FFFFFF"/>
            <w:noWrap/>
            <w:vAlign w:val="bottom"/>
            <w:hideMark/>
          </w:tcPr>
          <w:p w14:paraId="652FE94D"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Screening (SCC 3-05-020-02, 03)</w:t>
            </w:r>
          </w:p>
        </w:tc>
        <w:tc>
          <w:tcPr>
            <w:tcW w:w="577" w:type="pct"/>
            <w:tcBorders>
              <w:top w:val="nil"/>
              <w:left w:val="nil"/>
              <w:bottom w:val="nil"/>
              <w:right w:val="nil"/>
            </w:tcBorders>
            <w:shd w:val="clear" w:color="000000" w:fill="FFFFFF"/>
            <w:noWrap/>
            <w:vAlign w:val="bottom"/>
            <w:hideMark/>
          </w:tcPr>
          <w:p w14:paraId="7A160B22"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3AB6013A"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415700B7" w14:textId="77777777" w:rsidTr="00F13388">
        <w:trPr>
          <w:trHeight w:val="255"/>
        </w:trPr>
        <w:tc>
          <w:tcPr>
            <w:tcW w:w="3942" w:type="pct"/>
            <w:tcBorders>
              <w:top w:val="nil"/>
              <w:left w:val="nil"/>
              <w:bottom w:val="nil"/>
              <w:right w:val="nil"/>
            </w:tcBorders>
            <w:shd w:val="clear" w:color="000000" w:fill="FFFFFF"/>
            <w:noWrap/>
            <w:vAlign w:val="bottom"/>
            <w:hideMark/>
          </w:tcPr>
          <w:p w14:paraId="592E7DD1"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679DAED6"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274947DF"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1D1F054A" w14:textId="77777777" w:rsidTr="00F13388">
        <w:trPr>
          <w:trHeight w:val="255"/>
        </w:trPr>
        <w:tc>
          <w:tcPr>
            <w:tcW w:w="3942" w:type="pct"/>
            <w:tcBorders>
              <w:top w:val="nil"/>
              <w:left w:val="nil"/>
              <w:bottom w:val="nil"/>
              <w:right w:val="nil"/>
            </w:tcBorders>
            <w:shd w:val="clear" w:color="000000" w:fill="FFFFFF"/>
            <w:noWrap/>
            <w:vAlign w:val="bottom"/>
            <w:hideMark/>
          </w:tcPr>
          <w:p w14:paraId="41C349FE"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Maximum Process Rate = 84 </w:t>
            </w:r>
            <w:proofErr w:type="gramStart"/>
            <w:r w:rsidRPr="008C4CB0">
              <w:rPr>
                <w:rFonts w:ascii="Times New Roman" w:hAnsi="Times New Roman"/>
                <w:sz w:val="16"/>
                <w:szCs w:val="16"/>
              </w:rPr>
              <w:t>ton</w:t>
            </w:r>
            <w:proofErr w:type="gramEnd"/>
            <w:r w:rsidRPr="008C4CB0">
              <w:rPr>
                <w:rFonts w:ascii="Times New Roman" w:hAnsi="Times New Roman"/>
                <w:sz w:val="16"/>
                <w:szCs w:val="16"/>
              </w:rPr>
              <w:t>/hr (Maximum plant process rate)</w:t>
            </w:r>
          </w:p>
        </w:tc>
        <w:tc>
          <w:tcPr>
            <w:tcW w:w="577" w:type="pct"/>
            <w:tcBorders>
              <w:top w:val="nil"/>
              <w:left w:val="nil"/>
              <w:bottom w:val="nil"/>
              <w:right w:val="nil"/>
            </w:tcBorders>
            <w:shd w:val="clear" w:color="000000" w:fill="FFFFFF"/>
            <w:noWrap/>
            <w:vAlign w:val="bottom"/>
            <w:hideMark/>
          </w:tcPr>
          <w:p w14:paraId="7BFA631F"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84.2</w:t>
            </w:r>
          </w:p>
        </w:tc>
        <w:tc>
          <w:tcPr>
            <w:tcW w:w="481" w:type="pct"/>
            <w:tcBorders>
              <w:top w:val="nil"/>
              <w:left w:val="nil"/>
              <w:bottom w:val="nil"/>
              <w:right w:val="nil"/>
            </w:tcBorders>
            <w:shd w:val="clear" w:color="000000" w:fill="FFFFFF"/>
            <w:noWrap/>
            <w:vAlign w:val="bottom"/>
            <w:hideMark/>
          </w:tcPr>
          <w:p w14:paraId="4FB991E6"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ton/hr</w:t>
            </w:r>
          </w:p>
        </w:tc>
      </w:tr>
      <w:tr w:rsidR="008C4CB0" w:rsidRPr="008C4CB0" w14:paraId="37EA081A" w14:textId="77777777" w:rsidTr="00F13388">
        <w:trPr>
          <w:trHeight w:val="255"/>
        </w:trPr>
        <w:tc>
          <w:tcPr>
            <w:tcW w:w="3942" w:type="pct"/>
            <w:tcBorders>
              <w:top w:val="nil"/>
              <w:left w:val="nil"/>
              <w:bottom w:val="nil"/>
              <w:right w:val="nil"/>
            </w:tcBorders>
            <w:shd w:val="clear" w:color="000000" w:fill="FFFFFF"/>
            <w:noWrap/>
            <w:vAlign w:val="bottom"/>
            <w:hideMark/>
          </w:tcPr>
          <w:p w14:paraId="4A1AAE77"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Maximum Hours of Operation = 5,136 hrs/yr 1297353.6 tons/year</w:t>
            </w:r>
          </w:p>
        </w:tc>
        <w:tc>
          <w:tcPr>
            <w:tcW w:w="577" w:type="pct"/>
            <w:tcBorders>
              <w:top w:val="nil"/>
              <w:left w:val="nil"/>
              <w:bottom w:val="nil"/>
              <w:right w:val="nil"/>
            </w:tcBorders>
            <w:shd w:val="clear" w:color="000000" w:fill="FFFFFF"/>
            <w:noWrap/>
            <w:vAlign w:val="bottom"/>
            <w:hideMark/>
          </w:tcPr>
          <w:p w14:paraId="7CA3E91D"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5136</w:t>
            </w:r>
          </w:p>
        </w:tc>
        <w:tc>
          <w:tcPr>
            <w:tcW w:w="481" w:type="pct"/>
            <w:tcBorders>
              <w:top w:val="nil"/>
              <w:left w:val="nil"/>
              <w:bottom w:val="nil"/>
              <w:right w:val="nil"/>
            </w:tcBorders>
            <w:shd w:val="clear" w:color="000000" w:fill="FFFFFF"/>
            <w:noWrap/>
            <w:vAlign w:val="bottom"/>
            <w:hideMark/>
          </w:tcPr>
          <w:p w14:paraId="3732EE3A"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hrs/yr</w:t>
            </w:r>
          </w:p>
        </w:tc>
      </w:tr>
      <w:tr w:rsidR="008C4CB0" w:rsidRPr="008C4CB0" w14:paraId="52AD8F58" w14:textId="77777777" w:rsidTr="00F13388">
        <w:trPr>
          <w:trHeight w:val="255"/>
        </w:trPr>
        <w:tc>
          <w:tcPr>
            <w:tcW w:w="3942" w:type="pct"/>
            <w:tcBorders>
              <w:top w:val="nil"/>
              <w:left w:val="nil"/>
              <w:bottom w:val="nil"/>
              <w:right w:val="nil"/>
            </w:tcBorders>
            <w:shd w:val="clear" w:color="000000" w:fill="FFFFFF"/>
            <w:noWrap/>
            <w:vAlign w:val="bottom"/>
            <w:hideMark/>
          </w:tcPr>
          <w:p w14:paraId="2845AFE7"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Number of Screens = 3 screen(s) (Company Information)</w:t>
            </w:r>
          </w:p>
        </w:tc>
        <w:tc>
          <w:tcPr>
            <w:tcW w:w="577" w:type="pct"/>
            <w:tcBorders>
              <w:top w:val="nil"/>
              <w:left w:val="nil"/>
              <w:bottom w:val="nil"/>
              <w:right w:val="nil"/>
            </w:tcBorders>
            <w:shd w:val="clear" w:color="000000" w:fill="FFFFFF"/>
            <w:noWrap/>
            <w:vAlign w:val="bottom"/>
            <w:hideMark/>
          </w:tcPr>
          <w:p w14:paraId="1479FE52"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 xml:space="preserve">3 </w:t>
            </w:r>
          </w:p>
        </w:tc>
        <w:tc>
          <w:tcPr>
            <w:tcW w:w="481" w:type="pct"/>
            <w:tcBorders>
              <w:top w:val="nil"/>
              <w:left w:val="nil"/>
              <w:bottom w:val="nil"/>
              <w:right w:val="nil"/>
            </w:tcBorders>
            <w:shd w:val="clear" w:color="000000" w:fill="FFFFFF"/>
            <w:noWrap/>
            <w:vAlign w:val="bottom"/>
            <w:hideMark/>
          </w:tcPr>
          <w:p w14:paraId="271E5B9E"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screen(s)</w:t>
            </w:r>
          </w:p>
        </w:tc>
      </w:tr>
      <w:tr w:rsidR="008C4CB0" w:rsidRPr="008C4CB0" w14:paraId="33D11B8D" w14:textId="77777777" w:rsidTr="00F13388">
        <w:trPr>
          <w:trHeight w:val="255"/>
        </w:trPr>
        <w:tc>
          <w:tcPr>
            <w:tcW w:w="3942" w:type="pct"/>
            <w:tcBorders>
              <w:top w:val="nil"/>
              <w:left w:val="nil"/>
              <w:bottom w:val="nil"/>
              <w:right w:val="nil"/>
            </w:tcBorders>
            <w:shd w:val="clear" w:color="000000" w:fill="FFFFFF"/>
            <w:noWrap/>
            <w:vAlign w:val="bottom"/>
            <w:hideMark/>
          </w:tcPr>
          <w:p w14:paraId="6760FFBA"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0F3F7DD5"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11CB0024"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40CF0342" w14:textId="77777777" w:rsidTr="00F13388">
        <w:trPr>
          <w:trHeight w:val="255"/>
        </w:trPr>
        <w:tc>
          <w:tcPr>
            <w:tcW w:w="3942" w:type="pct"/>
            <w:tcBorders>
              <w:top w:val="nil"/>
              <w:left w:val="nil"/>
              <w:bottom w:val="nil"/>
              <w:right w:val="nil"/>
            </w:tcBorders>
            <w:shd w:val="clear" w:color="000000" w:fill="FFFFFF"/>
            <w:noWrap/>
            <w:vAlign w:val="bottom"/>
            <w:hideMark/>
          </w:tcPr>
          <w:p w14:paraId="781ACC15"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Total PM Emissions:</w:t>
            </w:r>
          </w:p>
        </w:tc>
        <w:tc>
          <w:tcPr>
            <w:tcW w:w="577" w:type="pct"/>
            <w:tcBorders>
              <w:top w:val="nil"/>
              <w:left w:val="nil"/>
              <w:bottom w:val="nil"/>
              <w:right w:val="nil"/>
            </w:tcBorders>
            <w:shd w:val="clear" w:color="000000" w:fill="FFFFFF"/>
            <w:noWrap/>
            <w:vAlign w:val="bottom"/>
            <w:hideMark/>
          </w:tcPr>
          <w:p w14:paraId="371435FE"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1D682E90"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438B308C" w14:textId="77777777" w:rsidTr="00F13388">
        <w:trPr>
          <w:trHeight w:val="255"/>
        </w:trPr>
        <w:tc>
          <w:tcPr>
            <w:tcW w:w="3942" w:type="pct"/>
            <w:tcBorders>
              <w:top w:val="nil"/>
              <w:left w:val="nil"/>
              <w:bottom w:val="nil"/>
              <w:right w:val="nil"/>
            </w:tcBorders>
            <w:shd w:val="clear" w:color="000000" w:fill="FFFFFF"/>
            <w:noWrap/>
            <w:vAlign w:val="bottom"/>
            <w:hideMark/>
          </w:tcPr>
          <w:p w14:paraId="60BCD69D"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Emission Factor = 0.0022 lb/ton (0.0022 controlled, AP 42, Table 11.19.2-2, 8/04)</w:t>
            </w:r>
          </w:p>
        </w:tc>
        <w:tc>
          <w:tcPr>
            <w:tcW w:w="577" w:type="pct"/>
            <w:tcBorders>
              <w:top w:val="nil"/>
              <w:left w:val="nil"/>
              <w:bottom w:val="nil"/>
              <w:right w:val="nil"/>
            </w:tcBorders>
            <w:shd w:val="clear" w:color="000000" w:fill="FFFFFF"/>
            <w:noWrap/>
            <w:vAlign w:val="bottom"/>
            <w:hideMark/>
          </w:tcPr>
          <w:p w14:paraId="4782247E"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0.0022</w:t>
            </w:r>
          </w:p>
        </w:tc>
        <w:tc>
          <w:tcPr>
            <w:tcW w:w="481" w:type="pct"/>
            <w:tcBorders>
              <w:top w:val="nil"/>
              <w:left w:val="nil"/>
              <w:bottom w:val="nil"/>
              <w:right w:val="nil"/>
            </w:tcBorders>
            <w:shd w:val="clear" w:color="000000" w:fill="FFFFFF"/>
            <w:noWrap/>
            <w:vAlign w:val="bottom"/>
            <w:hideMark/>
          </w:tcPr>
          <w:p w14:paraId="66BEDF58"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lb/ton</w:t>
            </w:r>
          </w:p>
        </w:tc>
      </w:tr>
      <w:tr w:rsidR="008C4CB0" w:rsidRPr="008C4CB0" w14:paraId="7A1257B4" w14:textId="77777777" w:rsidTr="00F13388">
        <w:trPr>
          <w:trHeight w:val="255"/>
        </w:trPr>
        <w:tc>
          <w:tcPr>
            <w:tcW w:w="3942" w:type="pct"/>
            <w:tcBorders>
              <w:top w:val="nil"/>
              <w:left w:val="nil"/>
              <w:bottom w:val="nil"/>
              <w:right w:val="nil"/>
            </w:tcBorders>
            <w:shd w:val="clear" w:color="000000" w:fill="FFFFFF"/>
            <w:noWrap/>
            <w:vAlign w:val="bottom"/>
            <w:hideMark/>
          </w:tcPr>
          <w:p w14:paraId="4DD2552F" w14:textId="6962824F"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Calculation: (84 ton/hr) * (5136 hrs/yr) * (3 screen(s)) * (ton/2000 lb) * (0.0022 lb/ton) = 1.43 ton/yr </w:t>
            </w:r>
          </w:p>
        </w:tc>
        <w:tc>
          <w:tcPr>
            <w:tcW w:w="577" w:type="pct"/>
            <w:tcBorders>
              <w:top w:val="nil"/>
              <w:left w:val="nil"/>
              <w:bottom w:val="nil"/>
              <w:right w:val="nil"/>
            </w:tcBorders>
            <w:shd w:val="clear" w:color="000000" w:fill="FFFFFF"/>
            <w:noWrap/>
            <w:vAlign w:val="bottom"/>
            <w:hideMark/>
          </w:tcPr>
          <w:p w14:paraId="191ABC40"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1.43</w:t>
            </w:r>
          </w:p>
        </w:tc>
        <w:tc>
          <w:tcPr>
            <w:tcW w:w="481" w:type="pct"/>
            <w:tcBorders>
              <w:top w:val="nil"/>
              <w:left w:val="nil"/>
              <w:bottom w:val="nil"/>
              <w:right w:val="nil"/>
            </w:tcBorders>
            <w:shd w:val="clear" w:color="000000" w:fill="FFFFFF"/>
            <w:noWrap/>
            <w:vAlign w:val="bottom"/>
            <w:hideMark/>
          </w:tcPr>
          <w:p w14:paraId="31B4A45D"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ton/yr</w:t>
            </w:r>
          </w:p>
        </w:tc>
      </w:tr>
      <w:tr w:rsidR="008C4CB0" w:rsidRPr="008C4CB0" w14:paraId="13A21211" w14:textId="77777777" w:rsidTr="00F13388">
        <w:trPr>
          <w:trHeight w:val="255"/>
        </w:trPr>
        <w:tc>
          <w:tcPr>
            <w:tcW w:w="3942" w:type="pct"/>
            <w:tcBorders>
              <w:top w:val="nil"/>
              <w:left w:val="nil"/>
              <w:bottom w:val="nil"/>
              <w:right w:val="nil"/>
            </w:tcBorders>
            <w:shd w:val="clear" w:color="000000" w:fill="FFFFFF"/>
            <w:noWrap/>
            <w:vAlign w:val="bottom"/>
            <w:hideMark/>
          </w:tcPr>
          <w:p w14:paraId="2CBB7F04"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30048236"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38042F94"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15A07C2E" w14:textId="77777777" w:rsidTr="00F13388">
        <w:trPr>
          <w:trHeight w:val="255"/>
        </w:trPr>
        <w:tc>
          <w:tcPr>
            <w:tcW w:w="3942" w:type="pct"/>
            <w:tcBorders>
              <w:top w:val="nil"/>
              <w:left w:val="nil"/>
              <w:bottom w:val="nil"/>
              <w:right w:val="nil"/>
            </w:tcBorders>
            <w:shd w:val="clear" w:color="000000" w:fill="FFFFFF"/>
            <w:noWrap/>
            <w:vAlign w:val="bottom"/>
            <w:hideMark/>
          </w:tcPr>
          <w:p w14:paraId="4B9BCCB9"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Total PM10 Emissions:</w:t>
            </w:r>
          </w:p>
        </w:tc>
        <w:tc>
          <w:tcPr>
            <w:tcW w:w="577" w:type="pct"/>
            <w:tcBorders>
              <w:top w:val="nil"/>
              <w:left w:val="nil"/>
              <w:bottom w:val="nil"/>
              <w:right w:val="nil"/>
            </w:tcBorders>
            <w:shd w:val="clear" w:color="000000" w:fill="FFFFFF"/>
            <w:noWrap/>
            <w:vAlign w:val="bottom"/>
            <w:hideMark/>
          </w:tcPr>
          <w:p w14:paraId="3309B80A"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16E62184"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38F4F2F4" w14:textId="77777777" w:rsidTr="00F13388">
        <w:trPr>
          <w:trHeight w:val="255"/>
        </w:trPr>
        <w:tc>
          <w:tcPr>
            <w:tcW w:w="3942" w:type="pct"/>
            <w:tcBorders>
              <w:top w:val="nil"/>
              <w:left w:val="nil"/>
              <w:bottom w:val="nil"/>
              <w:right w:val="nil"/>
            </w:tcBorders>
            <w:shd w:val="clear" w:color="000000" w:fill="FFFFFF"/>
            <w:noWrap/>
            <w:vAlign w:val="bottom"/>
            <w:hideMark/>
          </w:tcPr>
          <w:p w14:paraId="48C89F2B"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Emission Factor = 0.00074 lb/ton (0.00074 controlled, AP 42, Table 11.19.2-2, 8/04)</w:t>
            </w:r>
          </w:p>
        </w:tc>
        <w:tc>
          <w:tcPr>
            <w:tcW w:w="577" w:type="pct"/>
            <w:tcBorders>
              <w:top w:val="nil"/>
              <w:left w:val="nil"/>
              <w:bottom w:val="nil"/>
              <w:right w:val="nil"/>
            </w:tcBorders>
            <w:shd w:val="clear" w:color="000000" w:fill="FFFFFF"/>
            <w:noWrap/>
            <w:vAlign w:val="bottom"/>
            <w:hideMark/>
          </w:tcPr>
          <w:p w14:paraId="538EFFC6"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0.00074</w:t>
            </w:r>
          </w:p>
        </w:tc>
        <w:tc>
          <w:tcPr>
            <w:tcW w:w="481" w:type="pct"/>
            <w:tcBorders>
              <w:top w:val="nil"/>
              <w:left w:val="nil"/>
              <w:bottom w:val="nil"/>
              <w:right w:val="nil"/>
            </w:tcBorders>
            <w:shd w:val="clear" w:color="000000" w:fill="FFFFFF"/>
            <w:noWrap/>
            <w:vAlign w:val="bottom"/>
            <w:hideMark/>
          </w:tcPr>
          <w:p w14:paraId="2FF72FE3"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lb/ton</w:t>
            </w:r>
          </w:p>
        </w:tc>
      </w:tr>
      <w:tr w:rsidR="008C4CB0" w:rsidRPr="008C4CB0" w14:paraId="5FF633A5" w14:textId="77777777" w:rsidTr="00F13388">
        <w:trPr>
          <w:trHeight w:val="255"/>
        </w:trPr>
        <w:tc>
          <w:tcPr>
            <w:tcW w:w="3942" w:type="pct"/>
            <w:tcBorders>
              <w:top w:val="nil"/>
              <w:left w:val="nil"/>
              <w:bottom w:val="nil"/>
              <w:right w:val="nil"/>
            </w:tcBorders>
            <w:shd w:val="clear" w:color="000000" w:fill="FFFFFF"/>
            <w:noWrap/>
            <w:vAlign w:val="bottom"/>
            <w:hideMark/>
          </w:tcPr>
          <w:p w14:paraId="28194C2A" w14:textId="032DF854"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Calculation: (84 ton/hr) * (5136 hrs/yr) * (3 screen(s)) * (ton/2000 lb) * (0.0022 lb/ton) = 0.48 ton/yr </w:t>
            </w:r>
          </w:p>
        </w:tc>
        <w:tc>
          <w:tcPr>
            <w:tcW w:w="577" w:type="pct"/>
            <w:tcBorders>
              <w:top w:val="nil"/>
              <w:left w:val="nil"/>
              <w:bottom w:val="nil"/>
              <w:right w:val="nil"/>
            </w:tcBorders>
            <w:shd w:val="clear" w:color="000000" w:fill="FFFFFF"/>
            <w:noWrap/>
            <w:vAlign w:val="bottom"/>
            <w:hideMark/>
          </w:tcPr>
          <w:p w14:paraId="6D8BB2B5"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0.48</w:t>
            </w:r>
          </w:p>
        </w:tc>
        <w:tc>
          <w:tcPr>
            <w:tcW w:w="481" w:type="pct"/>
            <w:tcBorders>
              <w:top w:val="nil"/>
              <w:left w:val="nil"/>
              <w:bottom w:val="nil"/>
              <w:right w:val="nil"/>
            </w:tcBorders>
            <w:shd w:val="clear" w:color="000000" w:fill="FFFFFF"/>
            <w:noWrap/>
            <w:vAlign w:val="bottom"/>
            <w:hideMark/>
          </w:tcPr>
          <w:p w14:paraId="2353C696"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ton/yr</w:t>
            </w:r>
          </w:p>
        </w:tc>
      </w:tr>
      <w:tr w:rsidR="008C4CB0" w:rsidRPr="008C4CB0" w14:paraId="670BDBC5" w14:textId="77777777" w:rsidTr="00F13388">
        <w:trPr>
          <w:trHeight w:val="255"/>
        </w:trPr>
        <w:tc>
          <w:tcPr>
            <w:tcW w:w="3942" w:type="pct"/>
            <w:tcBorders>
              <w:top w:val="nil"/>
              <w:left w:val="nil"/>
              <w:bottom w:val="nil"/>
              <w:right w:val="nil"/>
            </w:tcBorders>
            <w:shd w:val="clear" w:color="000000" w:fill="FFFFFF"/>
            <w:noWrap/>
            <w:vAlign w:val="bottom"/>
            <w:hideMark/>
          </w:tcPr>
          <w:p w14:paraId="032821E7"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35A9500B"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3B708785"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363189CA" w14:textId="77777777" w:rsidTr="00F13388">
        <w:trPr>
          <w:trHeight w:val="255"/>
        </w:trPr>
        <w:tc>
          <w:tcPr>
            <w:tcW w:w="3942" w:type="pct"/>
            <w:tcBorders>
              <w:top w:val="nil"/>
              <w:left w:val="nil"/>
              <w:bottom w:val="nil"/>
              <w:right w:val="nil"/>
            </w:tcBorders>
            <w:shd w:val="clear" w:color="000000" w:fill="FFFFFF"/>
            <w:noWrap/>
            <w:vAlign w:val="bottom"/>
            <w:hideMark/>
          </w:tcPr>
          <w:p w14:paraId="4CFB0855"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Total PM2.5 Emissions</w:t>
            </w:r>
          </w:p>
        </w:tc>
        <w:tc>
          <w:tcPr>
            <w:tcW w:w="577" w:type="pct"/>
            <w:tcBorders>
              <w:top w:val="nil"/>
              <w:left w:val="nil"/>
              <w:bottom w:val="nil"/>
              <w:right w:val="nil"/>
            </w:tcBorders>
            <w:shd w:val="clear" w:color="000000" w:fill="FFFFFF"/>
            <w:noWrap/>
            <w:vAlign w:val="bottom"/>
            <w:hideMark/>
          </w:tcPr>
          <w:p w14:paraId="557B70B5"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7B9FA2B2"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6FE02BBC" w14:textId="77777777" w:rsidTr="00F13388">
        <w:trPr>
          <w:trHeight w:val="255"/>
        </w:trPr>
        <w:tc>
          <w:tcPr>
            <w:tcW w:w="3942" w:type="pct"/>
            <w:tcBorders>
              <w:top w:val="nil"/>
              <w:left w:val="nil"/>
              <w:bottom w:val="nil"/>
              <w:right w:val="nil"/>
            </w:tcBorders>
            <w:shd w:val="clear" w:color="000000" w:fill="FFFFFF"/>
            <w:noWrap/>
            <w:vAlign w:val="bottom"/>
            <w:hideMark/>
          </w:tcPr>
          <w:p w14:paraId="257FDF6E"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Emission Factor = 0.00005 lb/ton (0.000050 controlled, AP 42, Table 11.19.2-2, 8/04)</w:t>
            </w:r>
          </w:p>
        </w:tc>
        <w:tc>
          <w:tcPr>
            <w:tcW w:w="577" w:type="pct"/>
            <w:tcBorders>
              <w:top w:val="nil"/>
              <w:left w:val="nil"/>
              <w:bottom w:val="nil"/>
              <w:right w:val="nil"/>
            </w:tcBorders>
            <w:shd w:val="clear" w:color="000000" w:fill="FFFFFF"/>
            <w:noWrap/>
            <w:vAlign w:val="bottom"/>
            <w:hideMark/>
          </w:tcPr>
          <w:p w14:paraId="35AB38A8"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0.00005</w:t>
            </w:r>
          </w:p>
        </w:tc>
        <w:tc>
          <w:tcPr>
            <w:tcW w:w="481" w:type="pct"/>
            <w:tcBorders>
              <w:top w:val="nil"/>
              <w:left w:val="nil"/>
              <w:bottom w:val="nil"/>
              <w:right w:val="nil"/>
            </w:tcBorders>
            <w:shd w:val="clear" w:color="000000" w:fill="FFFFFF"/>
            <w:noWrap/>
            <w:vAlign w:val="bottom"/>
            <w:hideMark/>
          </w:tcPr>
          <w:p w14:paraId="04A959A1"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lb/ton</w:t>
            </w:r>
          </w:p>
        </w:tc>
      </w:tr>
      <w:tr w:rsidR="008C4CB0" w:rsidRPr="008C4CB0" w14:paraId="4CB6AC0B" w14:textId="77777777" w:rsidTr="00F13388">
        <w:trPr>
          <w:trHeight w:val="255"/>
        </w:trPr>
        <w:tc>
          <w:tcPr>
            <w:tcW w:w="3942" w:type="pct"/>
            <w:tcBorders>
              <w:top w:val="nil"/>
              <w:left w:val="nil"/>
              <w:bottom w:val="nil"/>
              <w:right w:val="nil"/>
            </w:tcBorders>
            <w:shd w:val="clear" w:color="000000" w:fill="FFFFFF"/>
            <w:noWrap/>
            <w:vAlign w:val="bottom"/>
            <w:hideMark/>
          </w:tcPr>
          <w:p w14:paraId="05FAB89F" w14:textId="159C6A03"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Calculation: (84 ton/hr) * (5136 hrs/yr) * (3 screen(s)) * (ton/2000 lb) * (0.0022 lb/ton) = 0.03 ton/yr </w:t>
            </w:r>
          </w:p>
        </w:tc>
        <w:tc>
          <w:tcPr>
            <w:tcW w:w="577" w:type="pct"/>
            <w:tcBorders>
              <w:top w:val="nil"/>
              <w:left w:val="nil"/>
              <w:bottom w:val="nil"/>
              <w:right w:val="nil"/>
            </w:tcBorders>
            <w:shd w:val="clear" w:color="000000" w:fill="FFFFFF"/>
            <w:noWrap/>
            <w:vAlign w:val="bottom"/>
            <w:hideMark/>
          </w:tcPr>
          <w:p w14:paraId="7E895FD5"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0.03</w:t>
            </w:r>
          </w:p>
        </w:tc>
        <w:tc>
          <w:tcPr>
            <w:tcW w:w="481" w:type="pct"/>
            <w:tcBorders>
              <w:top w:val="nil"/>
              <w:left w:val="nil"/>
              <w:bottom w:val="nil"/>
              <w:right w:val="nil"/>
            </w:tcBorders>
            <w:shd w:val="clear" w:color="000000" w:fill="FFFFFF"/>
            <w:noWrap/>
            <w:vAlign w:val="bottom"/>
            <w:hideMark/>
          </w:tcPr>
          <w:p w14:paraId="772E77CB"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ton/yr</w:t>
            </w:r>
          </w:p>
        </w:tc>
      </w:tr>
      <w:tr w:rsidR="008C4CB0" w:rsidRPr="008C4CB0" w14:paraId="2483E562" w14:textId="77777777" w:rsidTr="00F13388">
        <w:trPr>
          <w:trHeight w:val="255"/>
        </w:trPr>
        <w:tc>
          <w:tcPr>
            <w:tcW w:w="3942" w:type="pct"/>
            <w:tcBorders>
              <w:top w:val="nil"/>
              <w:left w:val="nil"/>
              <w:bottom w:val="nil"/>
              <w:right w:val="nil"/>
            </w:tcBorders>
            <w:shd w:val="clear" w:color="000000" w:fill="FFFFFF"/>
            <w:noWrap/>
            <w:vAlign w:val="bottom"/>
            <w:hideMark/>
          </w:tcPr>
          <w:p w14:paraId="16F3013C" w14:textId="77777777" w:rsidR="008C4CB0" w:rsidRPr="008C4CB0" w:rsidRDefault="008C4CB0" w:rsidP="008C4CB0">
            <w:pPr>
              <w:rPr>
                <w:rFonts w:ascii="Arial" w:hAnsi="Arial" w:cs="Arial"/>
                <w:sz w:val="16"/>
                <w:szCs w:val="16"/>
              </w:rPr>
            </w:pPr>
            <w:r w:rsidRPr="008C4CB0">
              <w:rPr>
                <w:rFonts w:ascii="Arial" w:hAnsi="Arial" w:cs="Arial"/>
                <w:sz w:val="16"/>
                <w:szCs w:val="16"/>
              </w:rPr>
              <w:t> </w:t>
            </w:r>
          </w:p>
        </w:tc>
        <w:tc>
          <w:tcPr>
            <w:tcW w:w="577" w:type="pct"/>
            <w:tcBorders>
              <w:top w:val="nil"/>
              <w:left w:val="nil"/>
              <w:bottom w:val="nil"/>
              <w:right w:val="nil"/>
            </w:tcBorders>
            <w:shd w:val="clear" w:color="000000" w:fill="FFFFFF"/>
            <w:noWrap/>
            <w:vAlign w:val="bottom"/>
            <w:hideMark/>
          </w:tcPr>
          <w:p w14:paraId="0383091B" w14:textId="77777777" w:rsidR="008C4CB0" w:rsidRPr="008C4CB0" w:rsidRDefault="008C4CB0" w:rsidP="008C4CB0">
            <w:pPr>
              <w:rPr>
                <w:rFonts w:ascii="Arial" w:hAnsi="Arial" w:cs="Arial"/>
                <w:sz w:val="16"/>
                <w:szCs w:val="16"/>
              </w:rPr>
            </w:pPr>
            <w:r w:rsidRPr="008C4CB0">
              <w:rPr>
                <w:rFonts w:ascii="Arial" w:hAnsi="Arial" w:cs="Arial"/>
                <w:sz w:val="16"/>
                <w:szCs w:val="16"/>
              </w:rPr>
              <w:t> </w:t>
            </w:r>
          </w:p>
        </w:tc>
        <w:tc>
          <w:tcPr>
            <w:tcW w:w="481" w:type="pct"/>
            <w:tcBorders>
              <w:top w:val="nil"/>
              <w:left w:val="nil"/>
              <w:bottom w:val="nil"/>
              <w:right w:val="nil"/>
            </w:tcBorders>
            <w:shd w:val="clear" w:color="000000" w:fill="FFFFFF"/>
            <w:noWrap/>
            <w:vAlign w:val="bottom"/>
            <w:hideMark/>
          </w:tcPr>
          <w:p w14:paraId="55010E06" w14:textId="77777777" w:rsidR="008C4CB0" w:rsidRPr="008C4CB0" w:rsidRDefault="008C4CB0" w:rsidP="008C4CB0">
            <w:pPr>
              <w:rPr>
                <w:rFonts w:ascii="Arial" w:hAnsi="Arial" w:cs="Arial"/>
                <w:b/>
                <w:bCs/>
                <w:sz w:val="16"/>
                <w:szCs w:val="16"/>
              </w:rPr>
            </w:pPr>
            <w:r w:rsidRPr="008C4CB0">
              <w:rPr>
                <w:rFonts w:ascii="Arial" w:hAnsi="Arial" w:cs="Arial"/>
                <w:b/>
                <w:bCs/>
                <w:sz w:val="16"/>
                <w:szCs w:val="16"/>
              </w:rPr>
              <w:t> </w:t>
            </w:r>
          </w:p>
        </w:tc>
      </w:tr>
      <w:tr w:rsidR="008C4CB0" w:rsidRPr="008C4CB0" w14:paraId="3E16F74E" w14:textId="77777777" w:rsidTr="00F13388">
        <w:trPr>
          <w:trHeight w:val="255"/>
        </w:trPr>
        <w:tc>
          <w:tcPr>
            <w:tcW w:w="3942" w:type="pct"/>
            <w:tcBorders>
              <w:top w:val="nil"/>
              <w:left w:val="nil"/>
              <w:bottom w:val="nil"/>
              <w:right w:val="nil"/>
            </w:tcBorders>
            <w:shd w:val="clear" w:color="000000" w:fill="A6A6A6"/>
            <w:noWrap/>
            <w:vAlign w:val="bottom"/>
            <w:hideMark/>
          </w:tcPr>
          <w:p w14:paraId="0F6E0B1C" w14:textId="527E2BFA" w:rsidR="008C4CB0" w:rsidRPr="008C4CB0" w:rsidRDefault="006B38A0" w:rsidP="008C4CB0">
            <w:pPr>
              <w:rPr>
                <w:rFonts w:ascii="Times New Roman" w:hAnsi="Times New Roman"/>
                <w:b/>
                <w:bCs/>
                <w:sz w:val="16"/>
                <w:szCs w:val="16"/>
              </w:rPr>
            </w:pPr>
            <w:r>
              <w:rPr>
                <w:rFonts w:ascii="Times New Roman" w:hAnsi="Times New Roman"/>
                <w:b/>
                <w:bCs/>
                <w:sz w:val="16"/>
                <w:szCs w:val="16"/>
              </w:rPr>
              <w:t xml:space="preserve">EU 3 </w:t>
            </w:r>
            <w:r w:rsidR="008C4CB0" w:rsidRPr="008C4CB0">
              <w:rPr>
                <w:rFonts w:ascii="Times New Roman" w:hAnsi="Times New Roman"/>
                <w:b/>
                <w:bCs/>
                <w:sz w:val="16"/>
                <w:szCs w:val="16"/>
              </w:rPr>
              <w:t>Haul Roads</w:t>
            </w:r>
          </w:p>
        </w:tc>
        <w:tc>
          <w:tcPr>
            <w:tcW w:w="577" w:type="pct"/>
            <w:tcBorders>
              <w:top w:val="nil"/>
              <w:left w:val="nil"/>
              <w:bottom w:val="nil"/>
              <w:right w:val="nil"/>
            </w:tcBorders>
            <w:shd w:val="clear" w:color="000000" w:fill="A6A6A6"/>
            <w:noWrap/>
            <w:vAlign w:val="bottom"/>
            <w:hideMark/>
          </w:tcPr>
          <w:p w14:paraId="0BACE8B2"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A6A6A6"/>
            <w:noWrap/>
            <w:vAlign w:val="bottom"/>
            <w:hideMark/>
          </w:tcPr>
          <w:p w14:paraId="0367BEFF"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521AC4CC" w14:textId="77777777" w:rsidTr="00F13388">
        <w:trPr>
          <w:trHeight w:val="255"/>
        </w:trPr>
        <w:tc>
          <w:tcPr>
            <w:tcW w:w="3942" w:type="pct"/>
            <w:tcBorders>
              <w:top w:val="nil"/>
              <w:left w:val="nil"/>
              <w:bottom w:val="nil"/>
              <w:right w:val="nil"/>
            </w:tcBorders>
            <w:shd w:val="clear" w:color="000000" w:fill="FFFFFF"/>
            <w:noWrap/>
            <w:vAlign w:val="bottom"/>
            <w:hideMark/>
          </w:tcPr>
          <w:p w14:paraId="121A4DCB"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16273226"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78BBA7A1"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7847BB74" w14:textId="77777777" w:rsidTr="00F13388">
        <w:trPr>
          <w:trHeight w:val="255"/>
        </w:trPr>
        <w:tc>
          <w:tcPr>
            <w:tcW w:w="3942" w:type="pct"/>
            <w:tcBorders>
              <w:top w:val="nil"/>
              <w:left w:val="nil"/>
              <w:bottom w:val="nil"/>
              <w:right w:val="nil"/>
            </w:tcBorders>
            <w:shd w:val="clear" w:color="000000" w:fill="FFFFFF"/>
            <w:noWrap/>
            <w:vAlign w:val="bottom"/>
            <w:hideMark/>
          </w:tcPr>
          <w:p w14:paraId="67FCA2F2"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Vehicle Miles Traveled (VMT) per Day = 117 VMT/day (Estimate)</w:t>
            </w:r>
          </w:p>
        </w:tc>
        <w:tc>
          <w:tcPr>
            <w:tcW w:w="577" w:type="pct"/>
            <w:tcBorders>
              <w:top w:val="nil"/>
              <w:left w:val="nil"/>
              <w:bottom w:val="nil"/>
              <w:right w:val="nil"/>
            </w:tcBorders>
            <w:shd w:val="clear" w:color="000000" w:fill="FFFFFF"/>
            <w:noWrap/>
            <w:vAlign w:val="bottom"/>
            <w:hideMark/>
          </w:tcPr>
          <w:p w14:paraId="6203F9C6"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 xml:space="preserve">117 </w:t>
            </w:r>
          </w:p>
        </w:tc>
        <w:tc>
          <w:tcPr>
            <w:tcW w:w="481" w:type="pct"/>
            <w:tcBorders>
              <w:top w:val="nil"/>
              <w:left w:val="nil"/>
              <w:bottom w:val="nil"/>
              <w:right w:val="nil"/>
            </w:tcBorders>
            <w:shd w:val="clear" w:color="000000" w:fill="FFFFFF"/>
            <w:noWrap/>
            <w:vAlign w:val="bottom"/>
            <w:hideMark/>
          </w:tcPr>
          <w:p w14:paraId="4D92154B"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VMT/day</w:t>
            </w:r>
          </w:p>
        </w:tc>
      </w:tr>
      <w:tr w:rsidR="008C4CB0" w:rsidRPr="008C4CB0" w14:paraId="64419806" w14:textId="77777777" w:rsidTr="00F13388">
        <w:trPr>
          <w:trHeight w:val="255"/>
        </w:trPr>
        <w:tc>
          <w:tcPr>
            <w:tcW w:w="3942" w:type="pct"/>
            <w:tcBorders>
              <w:top w:val="nil"/>
              <w:left w:val="nil"/>
              <w:bottom w:val="nil"/>
              <w:right w:val="nil"/>
            </w:tcBorders>
            <w:shd w:val="clear" w:color="000000" w:fill="FFFFFF"/>
            <w:noWrap/>
            <w:vAlign w:val="bottom"/>
            <w:hideMark/>
          </w:tcPr>
          <w:p w14:paraId="72EF4FD7"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VMT per hour = (116.88 VMT/day) * (day/24 hrs) = 4.87 VMT/hr </w:t>
            </w:r>
          </w:p>
        </w:tc>
        <w:tc>
          <w:tcPr>
            <w:tcW w:w="577" w:type="pct"/>
            <w:tcBorders>
              <w:top w:val="nil"/>
              <w:left w:val="nil"/>
              <w:bottom w:val="nil"/>
              <w:right w:val="nil"/>
            </w:tcBorders>
            <w:shd w:val="clear" w:color="000000" w:fill="FFFFFF"/>
            <w:noWrap/>
            <w:vAlign w:val="bottom"/>
            <w:hideMark/>
          </w:tcPr>
          <w:p w14:paraId="61D6F14D"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 xml:space="preserve">4.87 </w:t>
            </w:r>
          </w:p>
        </w:tc>
        <w:tc>
          <w:tcPr>
            <w:tcW w:w="481" w:type="pct"/>
            <w:tcBorders>
              <w:top w:val="nil"/>
              <w:left w:val="nil"/>
              <w:bottom w:val="nil"/>
              <w:right w:val="nil"/>
            </w:tcBorders>
            <w:shd w:val="clear" w:color="000000" w:fill="FFFFFF"/>
            <w:noWrap/>
            <w:vAlign w:val="bottom"/>
            <w:hideMark/>
          </w:tcPr>
          <w:p w14:paraId="0DF3FD1A"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VMT/hr</w:t>
            </w:r>
          </w:p>
        </w:tc>
      </w:tr>
      <w:tr w:rsidR="008C4CB0" w:rsidRPr="008C4CB0" w14:paraId="4BED8239" w14:textId="77777777" w:rsidTr="00F13388">
        <w:trPr>
          <w:trHeight w:val="255"/>
        </w:trPr>
        <w:tc>
          <w:tcPr>
            <w:tcW w:w="3942" w:type="pct"/>
            <w:tcBorders>
              <w:top w:val="nil"/>
              <w:left w:val="nil"/>
              <w:bottom w:val="nil"/>
              <w:right w:val="nil"/>
            </w:tcBorders>
            <w:shd w:val="clear" w:color="000000" w:fill="FFFFFF"/>
            <w:noWrap/>
            <w:vAlign w:val="bottom"/>
            <w:hideMark/>
          </w:tcPr>
          <w:p w14:paraId="43720641"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Hours of Operation = 5,136 hrs/yr </w:t>
            </w:r>
          </w:p>
        </w:tc>
        <w:tc>
          <w:tcPr>
            <w:tcW w:w="577" w:type="pct"/>
            <w:tcBorders>
              <w:top w:val="nil"/>
              <w:left w:val="nil"/>
              <w:bottom w:val="nil"/>
              <w:right w:val="nil"/>
            </w:tcBorders>
            <w:shd w:val="clear" w:color="000000" w:fill="FFFFFF"/>
            <w:noWrap/>
            <w:vAlign w:val="bottom"/>
            <w:hideMark/>
          </w:tcPr>
          <w:p w14:paraId="0866D0EC"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5136</w:t>
            </w:r>
          </w:p>
        </w:tc>
        <w:tc>
          <w:tcPr>
            <w:tcW w:w="481" w:type="pct"/>
            <w:tcBorders>
              <w:top w:val="nil"/>
              <w:left w:val="nil"/>
              <w:bottom w:val="nil"/>
              <w:right w:val="nil"/>
            </w:tcBorders>
            <w:shd w:val="clear" w:color="000000" w:fill="FFFFFF"/>
            <w:noWrap/>
            <w:vAlign w:val="bottom"/>
            <w:hideMark/>
          </w:tcPr>
          <w:p w14:paraId="6B699106"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hrs/yr</w:t>
            </w:r>
          </w:p>
        </w:tc>
      </w:tr>
      <w:tr w:rsidR="008C4CB0" w:rsidRPr="008C4CB0" w14:paraId="1993C85B" w14:textId="77777777" w:rsidTr="00F13388">
        <w:trPr>
          <w:trHeight w:val="255"/>
        </w:trPr>
        <w:tc>
          <w:tcPr>
            <w:tcW w:w="3942" w:type="pct"/>
            <w:tcBorders>
              <w:top w:val="nil"/>
              <w:left w:val="nil"/>
              <w:bottom w:val="nil"/>
              <w:right w:val="nil"/>
            </w:tcBorders>
            <w:shd w:val="clear" w:color="000000" w:fill="FFFFFF"/>
            <w:noWrap/>
            <w:vAlign w:val="bottom"/>
            <w:hideMark/>
          </w:tcPr>
          <w:p w14:paraId="71A9A609"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1453A59A"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0.5</w:t>
            </w:r>
          </w:p>
        </w:tc>
        <w:tc>
          <w:tcPr>
            <w:tcW w:w="481" w:type="pct"/>
            <w:tcBorders>
              <w:top w:val="nil"/>
              <w:left w:val="nil"/>
              <w:bottom w:val="nil"/>
              <w:right w:val="nil"/>
            </w:tcBorders>
            <w:shd w:val="clear" w:color="000000" w:fill="FFFFFF"/>
            <w:noWrap/>
            <w:vAlign w:val="bottom"/>
            <w:hideMark/>
          </w:tcPr>
          <w:p w14:paraId="6804C202" w14:textId="44B05551" w:rsidR="008C4CB0" w:rsidRPr="008C4CB0" w:rsidRDefault="007D3194" w:rsidP="008C4CB0">
            <w:pPr>
              <w:rPr>
                <w:rFonts w:ascii="Times New Roman" w:hAnsi="Times New Roman"/>
                <w:b/>
                <w:bCs/>
                <w:sz w:val="16"/>
                <w:szCs w:val="16"/>
              </w:rPr>
            </w:pPr>
            <w:r w:rsidRPr="008C4CB0">
              <w:rPr>
                <w:rFonts w:ascii="Times New Roman" w:hAnsi="Times New Roman"/>
                <w:b/>
                <w:bCs/>
                <w:sz w:val="16"/>
                <w:szCs w:val="16"/>
              </w:rPr>
              <w:t>Control</w:t>
            </w:r>
            <w:r w:rsidR="008C4CB0" w:rsidRPr="008C4CB0">
              <w:rPr>
                <w:rFonts w:ascii="Times New Roman" w:hAnsi="Times New Roman"/>
                <w:b/>
                <w:bCs/>
                <w:sz w:val="16"/>
                <w:szCs w:val="16"/>
              </w:rPr>
              <w:t xml:space="preserve"> Efficiency</w:t>
            </w:r>
          </w:p>
        </w:tc>
      </w:tr>
      <w:tr w:rsidR="008C4CB0" w:rsidRPr="008C4CB0" w14:paraId="19B37504" w14:textId="77777777" w:rsidTr="00F13388">
        <w:trPr>
          <w:trHeight w:val="255"/>
        </w:trPr>
        <w:tc>
          <w:tcPr>
            <w:tcW w:w="3942" w:type="pct"/>
            <w:tcBorders>
              <w:top w:val="nil"/>
              <w:left w:val="nil"/>
              <w:bottom w:val="nil"/>
              <w:right w:val="nil"/>
            </w:tcBorders>
            <w:shd w:val="clear" w:color="000000" w:fill="FFFFFF"/>
            <w:noWrap/>
            <w:vAlign w:val="bottom"/>
            <w:hideMark/>
          </w:tcPr>
          <w:p w14:paraId="557A07AD"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PM Emissions:</w:t>
            </w:r>
          </w:p>
        </w:tc>
        <w:tc>
          <w:tcPr>
            <w:tcW w:w="577" w:type="pct"/>
            <w:tcBorders>
              <w:top w:val="nil"/>
              <w:left w:val="nil"/>
              <w:bottom w:val="nil"/>
              <w:right w:val="nil"/>
            </w:tcBorders>
            <w:shd w:val="clear" w:color="000000" w:fill="FFFFFF"/>
            <w:noWrap/>
            <w:vAlign w:val="bottom"/>
            <w:hideMark/>
          </w:tcPr>
          <w:p w14:paraId="45854FAA"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264E021A"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7D76BE42" w14:textId="77777777" w:rsidTr="00F13388">
        <w:trPr>
          <w:trHeight w:val="255"/>
        </w:trPr>
        <w:tc>
          <w:tcPr>
            <w:tcW w:w="3942" w:type="pct"/>
            <w:tcBorders>
              <w:top w:val="nil"/>
              <w:left w:val="nil"/>
              <w:bottom w:val="nil"/>
              <w:right w:val="nil"/>
            </w:tcBorders>
            <w:shd w:val="clear" w:color="000000" w:fill="FFFFFF"/>
            <w:noWrap/>
            <w:vAlign w:val="bottom"/>
            <w:hideMark/>
          </w:tcPr>
          <w:p w14:paraId="149CDE91"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Predictive equation for emission factor for unpaved roads at industrial sites provided per AP 42, Ch. 13.2.2, 11/06.</w:t>
            </w:r>
          </w:p>
        </w:tc>
        <w:tc>
          <w:tcPr>
            <w:tcW w:w="577" w:type="pct"/>
            <w:tcBorders>
              <w:top w:val="nil"/>
              <w:left w:val="nil"/>
              <w:bottom w:val="nil"/>
              <w:right w:val="nil"/>
            </w:tcBorders>
            <w:shd w:val="clear" w:color="000000" w:fill="FFFFFF"/>
            <w:noWrap/>
            <w:vAlign w:val="bottom"/>
            <w:hideMark/>
          </w:tcPr>
          <w:p w14:paraId="6113186C"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349CC678"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0937E2C1" w14:textId="77777777" w:rsidTr="00F13388">
        <w:trPr>
          <w:trHeight w:val="255"/>
        </w:trPr>
        <w:tc>
          <w:tcPr>
            <w:tcW w:w="3942" w:type="pct"/>
            <w:tcBorders>
              <w:top w:val="nil"/>
              <w:left w:val="nil"/>
              <w:bottom w:val="nil"/>
              <w:right w:val="nil"/>
            </w:tcBorders>
            <w:shd w:val="clear" w:color="000000" w:fill="FFFFFF"/>
            <w:noWrap/>
            <w:vAlign w:val="bottom"/>
            <w:hideMark/>
          </w:tcPr>
          <w:p w14:paraId="4F6DF3EB"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Emission Factor = k * (s / 12)^a * (W / 3)^b = 8.73 lb/VMT</w:t>
            </w:r>
          </w:p>
        </w:tc>
        <w:tc>
          <w:tcPr>
            <w:tcW w:w="577" w:type="pct"/>
            <w:tcBorders>
              <w:top w:val="nil"/>
              <w:left w:val="nil"/>
              <w:bottom w:val="nil"/>
              <w:right w:val="nil"/>
            </w:tcBorders>
            <w:shd w:val="clear" w:color="000000" w:fill="FFFFFF"/>
            <w:noWrap/>
            <w:vAlign w:val="bottom"/>
            <w:hideMark/>
          </w:tcPr>
          <w:p w14:paraId="483367A5"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8.73</w:t>
            </w:r>
          </w:p>
        </w:tc>
        <w:tc>
          <w:tcPr>
            <w:tcW w:w="481" w:type="pct"/>
            <w:tcBorders>
              <w:top w:val="nil"/>
              <w:left w:val="nil"/>
              <w:bottom w:val="nil"/>
              <w:right w:val="nil"/>
            </w:tcBorders>
            <w:shd w:val="clear" w:color="000000" w:fill="FFFFFF"/>
            <w:noWrap/>
            <w:vAlign w:val="bottom"/>
            <w:hideMark/>
          </w:tcPr>
          <w:p w14:paraId="771C06A5"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lb/VMT</w:t>
            </w:r>
          </w:p>
        </w:tc>
      </w:tr>
      <w:tr w:rsidR="008C4CB0" w:rsidRPr="008C4CB0" w14:paraId="5A8F758A" w14:textId="77777777" w:rsidTr="00F13388">
        <w:trPr>
          <w:trHeight w:val="255"/>
        </w:trPr>
        <w:tc>
          <w:tcPr>
            <w:tcW w:w="3942" w:type="pct"/>
            <w:tcBorders>
              <w:top w:val="nil"/>
              <w:left w:val="nil"/>
              <w:bottom w:val="nil"/>
              <w:right w:val="nil"/>
            </w:tcBorders>
            <w:shd w:val="clear" w:color="000000" w:fill="FFFFFF"/>
            <w:noWrap/>
            <w:vAlign w:val="bottom"/>
            <w:hideMark/>
          </w:tcPr>
          <w:p w14:paraId="4002AE80" w14:textId="3E2E62AD"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Where:          k = constant = 4.9 </w:t>
            </w:r>
            <w:r w:rsidR="00517EEF">
              <w:rPr>
                <w:rFonts w:ascii="Times New Roman" w:hAnsi="Times New Roman"/>
                <w:sz w:val="16"/>
                <w:szCs w:val="16"/>
              </w:rPr>
              <w:t>lb</w:t>
            </w:r>
            <w:r w:rsidRPr="008C4CB0">
              <w:rPr>
                <w:rFonts w:ascii="Times New Roman" w:hAnsi="Times New Roman"/>
                <w:sz w:val="16"/>
                <w:szCs w:val="16"/>
              </w:rPr>
              <w:t>/VMT (Value for PM30/TSP, AP 42, Table 13.2.2-2, 11/06)</w:t>
            </w:r>
          </w:p>
        </w:tc>
        <w:tc>
          <w:tcPr>
            <w:tcW w:w="577" w:type="pct"/>
            <w:tcBorders>
              <w:top w:val="nil"/>
              <w:left w:val="nil"/>
              <w:bottom w:val="nil"/>
              <w:right w:val="nil"/>
            </w:tcBorders>
            <w:shd w:val="clear" w:color="000000" w:fill="FFFFFF"/>
            <w:noWrap/>
            <w:vAlign w:val="bottom"/>
            <w:hideMark/>
          </w:tcPr>
          <w:p w14:paraId="41ED3AAB"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4.9</w:t>
            </w:r>
          </w:p>
        </w:tc>
        <w:tc>
          <w:tcPr>
            <w:tcW w:w="481" w:type="pct"/>
            <w:tcBorders>
              <w:top w:val="nil"/>
              <w:left w:val="nil"/>
              <w:bottom w:val="nil"/>
              <w:right w:val="nil"/>
            </w:tcBorders>
            <w:shd w:val="clear" w:color="000000" w:fill="FFFFFF"/>
            <w:noWrap/>
            <w:vAlign w:val="bottom"/>
            <w:hideMark/>
          </w:tcPr>
          <w:p w14:paraId="44F0879D" w14:textId="6729DFD5" w:rsidR="008C4CB0" w:rsidRPr="008C4CB0" w:rsidRDefault="00517EEF" w:rsidP="008C4CB0">
            <w:pPr>
              <w:rPr>
                <w:rFonts w:ascii="Times New Roman" w:hAnsi="Times New Roman"/>
                <w:b/>
                <w:bCs/>
                <w:sz w:val="16"/>
                <w:szCs w:val="16"/>
              </w:rPr>
            </w:pPr>
            <w:r>
              <w:rPr>
                <w:rFonts w:ascii="Times New Roman" w:hAnsi="Times New Roman"/>
                <w:b/>
                <w:bCs/>
                <w:sz w:val="16"/>
                <w:szCs w:val="16"/>
              </w:rPr>
              <w:t>lb</w:t>
            </w:r>
            <w:r w:rsidR="008C4CB0" w:rsidRPr="008C4CB0">
              <w:rPr>
                <w:rFonts w:ascii="Times New Roman" w:hAnsi="Times New Roman"/>
                <w:b/>
                <w:bCs/>
                <w:sz w:val="16"/>
                <w:szCs w:val="16"/>
              </w:rPr>
              <w:t>/VMT</w:t>
            </w:r>
          </w:p>
        </w:tc>
      </w:tr>
      <w:tr w:rsidR="008C4CB0" w:rsidRPr="008C4CB0" w14:paraId="06DF072D" w14:textId="77777777" w:rsidTr="00F13388">
        <w:trPr>
          <w:trHeight w:val="255"/>
        </w:trPr>
        <w:tc>
          <w:tcPr>
            <w:tcW w:w="3942" w:type="pct"/>
            <w:tcBorders>
              <w:top w:val="nil"/>
              <w:left w:val="nil"/>
              <w:bottom w:val="nil"/>
              <w:right w:val="nil"/>
            </w:tcBorders>
            <w:shd w:val="clear" w:color="000000" w:fill="FFFFFF"/>
            <w:noWrap/>
            <w:vAlign w:val="bottom"/>
            <w:hideMark/>
          </w:tcPr>
          <w:p w14:paraId="4C9D115D"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s = surface silt content = 4.8 % (Mean value, sand/gravel processing, material storage area, AP 42, Table 13.2.2-1, 11/06)</w:t>
            </w:r>
          </w:p>
        </w:tc>
        <w:tc>
          <w:tcPr>
            <w:tcW w:w="577" w:type="pct"/>
            <w:tcBorders>
              <w:top w:val="nil"/>
              <w:left w:val="nil"/>
              <w:bottom w:val="nil"/>
              <w:right w:val="nil"/>
            </w:tcBorders>
            <w:shd w:val="clear" w:color="000000" w:fill="FFFFFF"/>
            <w:noWrap/>
            <w:vAlign w:val="bottom"/>
            <w:hideMark/>
          </w:tcPr>
          <w:p w14:paraId="40AFFBA5"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4.8</w:t>
            </w:r>
          </w:p>
        </w:tc>
        <w:tc>
          <w:tcPr>
            <w:tcW w:w="481" w:type="pct"/>
            <w:tcBorders>
              <w:top w:val="nil"/>
              <w:left w:val="nil"/>
              <w:bottom w:val="nil"/>
              <w:right w:val="nil"/>
            </w:tcBorders>
            <w:shd w:val="clear" w:color="000000" w:fill="FFFFFF"/>
            <w:noWrap/>
            <w:vAlign w:val="bottom"/>
            <w:hideMark/>
          </w:tcPr>
          <w:p w14:paraId="3A55C122"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w:t>
            </w:r>
          </w:p>
        </w:tc>
      </w:tr>
      <w:tr w:rsidR="008C4CB0" w:rsidRPr="008C4CB0" w14:paraId="4CF26838" w14:textId="77777777" w:rsidTr="00F13388">
        <w:trPr>
          <w:trHeight w:val="255"/>
        </w:trPr>
        <w:tc>
          <w:tcPr>
            <w:tcW w:w="3942" w:type="pct"/>
            <w:tcBorders>
              <w:top w:val="nil"/>
              <w:left w:val="nil"/>
              <w:bottom w:val="nil"/>
              <w:right w:val="nil"/>
            </w:tcBorders>
            <w:shd w:val="clear" w:color="000000" w:fill="FFFFFF"/>
            <w:noWrap/>
            <w:vAlign w:val="bottom"/>
            <w:hideMark/>
          </w:tcPr>
          <w:p w14:paraId="35230A50"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W = mean vehicle weight = 45 tons (1994 average loaded/unloaded or a </w:t>
            </w:r>
            <w:proofErr w:type="gramStart"/>
            <w:r w:rsidRPr="008C4CB0">
              <w:rPr>
                <w:rFonts w:ascii="Times New Roman" w:hAnsi="Times New Roman"/>
                <w:sz w:val="16"/>
                <w:szCs w:val="16"/>
              </w:rPr>
              <w:t>40 ton</w:t>
            </w:r>
            <w:proofErr w:type="gramEnd"/>
            <w:r w:rsidRPr="008C4CB0">
              <w:rPr>
                <w:rFonts w:ascii="Times New Roman" w:hAnsi="Times New Roman"/>
                <w:sz w:val="16"/>
                <w:szCs w:val="16"/>
              </w:rPr>
              <w:t xml:space="preserve"> truck) </w:t>
            </w:r>
          </w:p>
        </w:tc>
        <w:tc>
          <w:tcPr>
            <w:tcW w:w="577" w:type="pct"/>
            <w:tcBorders>
              <w:top w:val="nil"/>
              <w:left w:val="nil"/>
              <w:bottom w:val="nil"/>
              <w:right w:val="nil"/>
            </w:tcBorders>
            <w:shd w:val="clear" w:color="000000" w:fill="FFFFFF"/>
            <w:noWrap/>
            <w:vAlign w:val="bottom"/>
            <w:hideMark/>
          </w:tcPr>
          <w:p w14:paraId="1C4F650C"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45</w:t>
            </w:r>
          </w:p>
        </w:tc>
        <w:tc>
          <w:tcPr>
            <w:tcW w:w="481" w:type="pct"/>
            <w:tcBorders>
              <w:top w:val="nil"/>
              <w:left w:val="nil"/>
              <w:bottom w:val="nil"/>
              <w:right w:val="nil"/>
            </w:tcBorders>
            <w:shd w:val="clear" w:color="000000" w:fill="FFFFFF"/>
            <w:noWrap/>
            <w:vAlign w:val="bottom"/>
            <w:hideMark/>
          </w:tcPr>
          <w:p w14:paraId="2CE449DD"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tons</w:t>
            </w:r>
          </w:p>
        </w:tc>
      </w:tr>
      <w:tr w:rsidR="008C4CB0" w:rsidRPr="008C4CB0" w14:paraId="7D599DDF" w14:textId="77777777" w:rsidTr="00F13388">
        <w:trPr>
          <w:trHeight w:val="255"/>
        </w:trPr>
        <w:tc>
          <w:tcPr>
            <w:tcW w:w="3942" w:type="pct"/>
            <w:tcBorders>
              <w:top w:val="nil"/>
              <w:left w:val="nil"/>
              <w:bottom w:val="nil"/>
              <w:right w:val="nil"/>
            </w:tcBorders>
            <w:shd w:val="clear" w:color="000000" w:fill="FFFFFF"/>
            <w:noWrap/>
            <w:vAlign w:val="bottom"/>
            <w:hideMark/>
          </w:tcPr>
          <w:p w14:paraId="0A950A62"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a = constant = 0.7 (Value for PM30/TSP, AP 42, Table 13.2.2-2, 11/06)</w:t>
            </w:r>
          </w:p>
        </w:tc>
        <w:tc>
          <w:tcPr>
            <w:tcW w:w="577" w:type="pct"/>
            <w:tcBorders>
              <w:top w:val="nil"/>
              <w:left w:val="nil"/>
              <w:bottom w:val="nil"/>
              <w:right w:val="nil"/>
            </w:tcBorders>
            <w:shd w:val="clear" w:color="000000" w:fill="FFFFFF"/>
            <w:noWrap/>
            <w:vAlign w:val="bottom"/>
            <w:hideMark/>
          </w:tcPr>
          <w:p w14:paraId="12BC0382"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0.7</w:t>
            </w:r>
          </w:p>
        </w:tc>
        <w:tc>
          <w:tcPr>
            <w:tcW w:w="481" w:type="pct"/>
            <w:tcBorders>
              <w:top w:val="nil"/>
              <w:left w:val="nil"/>
              <w:bottom w:val="nil"/>
              <w:right w:val="nil"/>
            </w:tcBorders>
            <w:shd w:val="clear" w:color="000000" w:fill="FFFFFF"/>
            <w:noWrap/>
            <w:vAlign w:val="bottom"/>
            <w:hideMark/>
          </w:tcPr>
          <w:p w14:paraId="51DF44A7"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2D494DB8" w14:textId="77777777" w:rsidTr="00F13388">
        <w:trPr>
          <w:trHeight w:val="255"/>
        </w:trPr>
        <w:tc>
          <w:tcPr>
            <w:tcW w:w="3942" w:type="pct"/>
            <w:tcBorders>
              <w:top w:val="nil"/>
              <w:left w:val="nil"/>
              <w:bottom w:val="nil"/>
              <w:right w:val="nil"/>
            </w:tcBorders>
            <w:shd w:val="clear" w:color="000000" w:fill="FFFFFF"/>
            <w:noWrap/>
            <w:vAlign w:val="bottom"/>
            <w:hideMark/>
          </w:tcPr>
          <w:p w14:paraId="720A60BB"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b = constant = 0.45 (Value for PM30/TSP, AP 42, Table 13.2.2-2, 11/06)</w:t>
            </w:r>
          </w:p>
        </w:tc>
        <w:tc>
          <w:tcPr>
            <w:tcW w:w="577" w:type="pct"/>
            <w:tcBorders>
              <w:top w:val="nil"/>
              <w:left w:val="nil"/>
              <w:bottom w:val="nil"/>
              <w:right w:val="nil"/>
            </w:tcBorders>
            <w:shd w:val="clear" w:color="000000" w:fill="FFFFFF"/>
            <w:noWrap/>
            <w:vAlign w:val="bottom"/>
            <w:hideMark/>
          </w:tcPr>
          <w:p w14:paraId="132DD55B"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0.45</w:t>
            </w:r>
          </w:p>
        </w:tc>
        <w:tc>
          <w:tcPr>
            <w:tcW w:w="481" w:type="pct"/>
            <w:tcBorders>
              <w:top w:val="nil"/>
              <w:left w:val="nil"/>
              <w:bottom w:val="nil"/>
              <w:right w:val="nil"/>
            </w:tcBorders>
            <w:shd w:val="clear" w:color="000000" w:fill="FFFFFF"/>
            <w:noWrap/>
            <w:vAlign w:val="bottom"/>
            <w:hideMark/>
          </w:tcPr>
          <w:p w14:paraId="605EBB6E"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60B811F8" w14:textId="77777777" w:rsidTr="00F13388">
        <w:trPr>
          <w:trHeight w:val="255"/>
        </w:trPr>
        <w:tc>
          <w:tcPr>
            <w:tcW w:w="3942" w:type="pct"/>
            <w:tcBorders>
              <w:top w:val="nil"/>
              <w:left w:val="nil"/>
              <w:bottom w:val="nil"/>
              <w:right w:val="nil"/>
            </w:tcBorders>
            <w:shd w:val="clear" w:color="000000" w:fill="FFFFFF"/>
            <w:noWrap/>
            <w:vAlign w:val="bottom"/>
            <w:hideMark/>
          </w:tcPr>
          <w:p w14:paraId="70374EC1" w14:textId="32C6F30A"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Calculation:  (5136 hrs/yr) * (4.87 VMT/hr) * (8.73 lb/VMT) * (ton/2000 lb) * (0.50 </w:t>
            </w:r>
            <w:r w:rsidR="007D3194" w:rsidRPr="008C4CB0">
              <w:rPr>
                <w:rFonts w:ascii="Times New Roman" w:hAnsi="Times New Roman"/>
                <w:sz w:val="16"/>
                <w:szCs w:val="16"/>
              </w:rPr>
              <w:t>Control</w:t>
            </w:r>
            <w:r w:rsidRPr="008C4CB0">
              <w:rPr>
                <w:rFonts w:ascii="Times New Roman" w:hAnsi="Times New Roman"/>
                <w:sz w:val="16"/>
                <w:szCs w:val="16"/>
              </w:rPr>
              <w:t xml:space="preserve"> Efficiency) = 54.57 tons/yr (Controlled Emissions)</w:t>
            </w:r>
          </w:p>
        </w:tc>
        <w:tc>
          <w:tcPr>
            <w:tcW w:w="577" w:type="pct"/>
            <w:tcBorders>
              <w:top w:val="nil"/>
              <w:left w:val="nil"/>
              <w:bottom w:val="nil"/>
              <w:right w:val="nil"/>
            </w:tcBorders>
            <w:shd w:val="clear" w:color="000000" w:fill="FFFFFF"/>
            <w:noWrap/>
            <w:vAlign w:val="bottom"/>
            <w:hideMark/>
          </w:tcPr>
          <w:p w14:paraId="14D523D3"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54.57</w:t>
            </w:r>
          </w:p>
        </w:tc>
        <w:tc>
          <w:tcPr>
            <w:tcW w:w="481" w:type="pct"/>
            <w:tcBorders>
              <w:top w:val="nil"/>
              <w:left w:val="nil"/>
              <w:bottom w:val="nil"/>
              <w:right w:val="nil"/>
            </w:tcBorders>
            <w:shd w:val="clear" w:color="000000" w:fill="FFFFFF"/>
            <w:noWrap/>
            <w:vAlign w:val="bottom"/>
            <w:hideMark/>
          </w:tcPr>
          <w:p w14:paraId="4FCC03BC"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tons/yr</w:t>
            </w:r>
          </w:p>
        </w:tc>
      </w:tr>
      <w:tr w:rsidR="008C4CB0" w:rsidRPr="008C4CB0" w14:paraId="4C9FD35E" w14:textId="77777777" w:rsidTr="00F13388">
        <w:trPr>
          <w:trHeight w:val="255"/>
        </w:trPr>
        <w:tc>
          <w:tcPr>
            <w:tcW w:w="3942" w:type="pct"/>
            <w:tcBorders>
              <w:top w:val="nil"/>
              <w:left w:val="nil"/>
              <w:bottom w:val="nil"/>
              <w:right w:val="nil"/>
            </w:tcBorders>
            <w:shd w:val="clear" w:color="000000" w:fill="FFFFFF"/>
            <w:noWrap/>
            <w:vAlign w:val="bottom"/>
            <w:hideMark/>
          </w:tcPr>
          <w:p w14:paraId="10964CA9"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PM10 Emissions:</w:t>
            </w:r>
          </w:p>
        </w:tc>
        <w:tc>
          <w:tcPr>
            <w:tcW w:w="577" w:type="pct"/>
            <w:tcBorders>
              <w:top w:val="nil"/>
              <w:left w:val="nil"/>
              <w:bottom w:val="nil"/>
              <w:right w:val="nil"/>
            </w:tcBorders>
            <w:shd w:val="clear" w:color="000000" w:fill="FFFFFF"/>
            <w:noWrap/>
            <w:vAlign w:val="bottom"/>
            <w:hideMark/>
          </w:tcPr>
          <w:p w14:paraId="7107A2A5"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4CF77712"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5124B6EE" w14:textId="77777777" w:rsidTr="00F13388">
        <w:trPr>
          <w:trHeight w:val="255"/>
        </w:trPr>
        <w:tc>
          <w:tcPr>
            <w:tcW w:w="3942" w:type="pct"/>
            <w:tcBorders>
              <w:top w:val="nil"/>
              <w:left w:val="nil"/>
              <w:bottom w:val="nil"/>
              <w:right w:val="nil"/>
            </w:tcBorders>
            <w:shd w:val="clear" w:color="000000" w:fill="FFFFFF"/>
            <w:noWrap/>
            <w:vAlign w:val="bottom"/>
            <w:hideMark/>
          </w:tcPr>
          <w:p w14:paraId="2A7C9138"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lastRenderedPageBreak/>
              <w:t>Predictive equation for emission factor for unpaved roads at industrial sites provided per AP 42, Ch. 13.2.2, 11/06.</w:t>
            </w:r>
          </w:p>
        </w:tc>
        <w:tc>
          <w:tcPr>
            <w:tcW w:w="577" w:type="pct"/>
            <w:tcBorders>
              <w:top w:val="nil"/>
              <w:left w:val="nil"/>
              <w:bottom w:val="nil"/>
              <w:right w:val="nil"/>
            </w:tcBorders>
            <w:shd w:val="clear" w:color="000000" w:fill="FFFFFF"/>
            <w:noWrap/>
            <w:vAlign w:val="bottom"/>
            <w:hideMark/>
          </w:tcPr>
          <w:p w14:paraId="07DBE38B"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19B508F1"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3889A015" w14:textId="77777777" w:rsidTr="00F13388">
        <w:trPr>
          <w:trHeight w:val="255"/>
        </w:trPr>
        <w:tc>
          <w:tcPr>
            <w:tcW w:w="3942" w:type="pct"/>
            <w:tcBorders>
              <w:top w:val="nil"/>
              <w:left w:val="nil"/>
              <w:bottom w:val="nil"/>
              <w:right w:val="nil"/>
            </w:tcBorders>
            <w:shd w:val="clear" w:color="000000" w:fill="FFFFFF"/>
            <w:noWrap/>
            <w:vAlign w:val="bottom"/>
            <w:hideMark/>
          </w:tcPr>
          <w:p w14:paraId="088A96D7"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Emission Factor = k * (s / 12)^a * (W / 3)^b = 2.22 lb/VMT</w:t>
            </w:r>
          </w:p>
        </w:tc>
        <w:tc>
          <w:tcPr>
            <w:tcW w:w="577" w:type="pct"/>
            <w:tcBorders>
              <w:top w:val="nil"/>
              <w:left w:val="nil"/>
              <w:bottom w:val="nil"/>
              <w:right w:val="nil"/>
            </w:tcBorders>
            <w:shd w:val="clear" w:color="000000" w:fill="FFFFFF"/>
            <w:noWrap/>
            <w:vAlign w:val="bottom"/>
            <w:hideMark/>
          </w:tcPr>
          <w:p w14:paraId="47C9696E"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2.22</w:t>
            </w:r>
          </w:p>
        </w:tc>
        <w:tc>
          <w:tcPr>
            <w:tcW w:w="481" w:type="pct"/>
            <w:tcBorders>
              <w:top w:val="nil"/>
              <w:left w:val="nil"/>
              <w:bottom w:val="nil"/>
              <w:right w:val="nil"/>
            </w:tcBorders>
            <w:shd w:val="clear" w:color="000000" w:fill="FFFFFF"/>
            <w:noWrap/>
            <w:vAlign w:val="bottom"/>
            <w:hideMark/>
          </w:tcPr>
          <w:p w14:paraId="14DE8B10"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lb/VMT</w:t>
            </w:r>
          </w:p>
        </w:tc>
      </w:tr>
      <w:tr w:rsidR="008C4CB0" w:rsidRPr="008C4CB0" w14:paraId="7486E77C" w14:textId="77777777" w:rsidTr="00F13388">
        <w:trPr>
          <w:trHeight w:val="255"/>
        </w:trPr>
        <w:tc>
          <w:tcPr>
            <w:tcW w:w="3942" w:type="pct"/>
            <w:tcBorders>
              <w:top w:val="nil"/>
              <w:left w:val="nil"/>
              <w:bottom w:val="nil"/>
              <w:right w:val="nil"/>
            </w:tcBorders>
            <w:shd w:val="clear" w:color="000000" w:fill="FFFFFF"/>
            <w:noWrap/>
            <w:vAlign w:val="bottom"/>
            <w:hideMark/>
          </w:tcPr>
          <w:p w14:paraId="12CF131C" w14:textId="6EBA28BB"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Where:          k = constant = 1.5 </w:t>
            </w:r>
            <w:r w:rsidR="00517EEF">
              <w:rPr>
                <w:rFonts w:ascii="Times New Roman" w:hAnsi="Times New Roman"/>
                <w:sz w:val="16"/>
                <w:szCs w:val="16"/>
              </w:rPr>
              <w:t>lb</w:t>
            </w:r>
            <w:r w:rsidRPr="008C4CB0">
              <w:rPr>
                <w:rFonts w:ascii="Times New Roman" w:hAnsi="Times New Roman"/>
                <w:sz w:val="16"/>
                <w:szCs w:val="16"/>
              </w:rPr>
              <w:t>/VMT (Value for PM10, AP 42, Table 13.2.2-2, 11/06)</w:t>
            </w:r>
          </w:p>
        </w:tc>
        <w:tc>
          <w:tcPr>
            <w:tcW w:w="577" w:type="pct"/>
            <w:tcBorders>
              <w:top w:val="nil"/>
              <w:left w:val="nil"/>
              <w:bottom w:val="nil"/>
              <w:right w:val="nil"/>
            </w:tcBorders>
            <w:shd w:val="clear" w:color="000000" w:fill="FFFFFF"/>
            <w:noWrap/>
            <w:vAlign w:val="bottom"/>
            <w:hideMark/>
          </w:tcPr>
          <w:p w14:paraId="2D1CC59B"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1.5</w:t>
            </w:r>
          </w:p>
        </w:tc>
        <w:tc>
          <w:tcPr>
            <w:tcW w:w="481" w:type="pct"/>
            <w:tcBorders>
              <w:top w:val="nil"/>
              <w:left w:val="nil"/>
              <w:bottom w:val="nil"/>
              <w:right w:val="nil"/>
            </w:tcBorders>
            <w:shd w:val="clear" w:color="000000" w:fill="FFFFFF"/>
            <w:noWrap/>
            <w:vAlign w:val="bottom"/>
            <w:hideMark/>
          </w:tcPr>
          <w:p w14:paraId="43D59A22" w14:textId="4601F84F" w:rsidR="008C4CB0" w:rsidRPr="008C4CB0" w:rsidRDefault="00517EEF" w:rsidP="008C4CB0">
            <w:pPr>
              <w:rPr>
                <w:rFonts w:ascii="Times New Roman" w:hAnsi="Times New Roman"/>
                <w:b/>
                <w:bCs/>
                <w:sz w:val="16"/>
                <w:szCs w:val="16"/>
              </w:rPr>
            </w:pPr>
            <w:r>
              <w:rPr>
                <w:rFonts w:ascii="Times New Roman" w:hAnsi="Times New Roman"/>
                <w:b/>
                <w:bCs/>
                <w:sz w:val="16"/>
                <w:szCs w:val="16"/>
              </w:rPr>
              <w:t>lb</w:t>
            </w:r>
            <w:r w:rsidR="008C4CB0" w:rsidRPr="008C4CB0">
              <w:rPr>
                <w:rFonts w:ascii="Times New Roman" w:hAnsi="Times New Roman"/>
                <w:b/>
                <w:bCs/>
                <w:sz w:val="16"/>
                <w:szCs w:val="16"/>
              </w:rPr>
              <w:t>/VMT</w:t>
            </w:r>
          </w:p>
        </w:tc>
      </w:tr>
      <w:tr w:rsidR="008C4CB0" w:rsidRPr="008C4CB0" w14:paraId="3F190997" w14:textId="77777777" w:rsidTr="00F13388">
        <w:trPr>
          <w:trHeight w:val="255"/>
        </w:trPr>
        <w:tc>
          <w:tcPr>
            <w:tcW w:w="3942" w:type="pct"/>
            <w:tcBorders>
              <w:top w:val="nil"/>
              <w:left w:val="nil"/>
              <w:bottom w:val="nil"/>
              <w:right w:val="nil"/>
            </w:tcBorders>
            <w:shd w:val="clear" w:color="000000" w:fill="FFFFFF"/>
            <w:noWrap/>
            <w:vAlign w:val="bottom"/>
            <w:hideMark/>
          </w:tcPr>
          <w:p w14:paraId="766B77C8"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s = surface silt content = 4.8 % (Mean value, sand/gravel processing, material storage area, AP 42, Table 13.2.2-1, 11/06)</w:t>
            </w:r>
          </w:p>
        </w:tc>
        <w:tc>
          <w:tcPr>
            <w:tcW w:w="577" w:type="pct"/>
            <w:tcBorders>
              <w:top w:val="nil"/>
              <w:left w:val="nil"/>
              <w:bottom w:val="nil"/>
              <w:right w:val="nil"/>
            </w:tcBorders>
            <w:shd w:val="clear" w:color="000000" w:fill="FFFFFF"/>
            <w:noWrap/>
            <w:vAlign w:val="bottom"/>
            <w:hideMark/>
          </w:tcPr>
          <w:p w14:paraId="13DF17B0"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4.8</w:t>
            </w:r>
          </w:p>
        </w:tc>
        <w:tc>
          <w:tcPr>
            <w:tcW w:w="481" w:type="pct"/>
            <w:tcBorders>
              <w:top w:val="nil"/>
              <w:left w:val="nil"/>
              <w:bottom w:val="nil"/>
              <w:right w:val="nil"/>
            </w:tcBorders>
            <w:shd w:val="clear" w:color="000000" w:fill="FFFFFF"/>
            <w:noWrap/>
            <w:vAlign w:val="bottom"/>
            <w:hideMark/>
          </w:tcPr>
          <w:p w14:paraId="709C814B"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w:t>
            </w:r>
          </w:p>
        </w:tc>
      </w:tr>
      <w:tr w:rsidR="008C4CB0" w:rsidRPr="008C4CB0" w14:paraId="4092820B" w14:textId="77777777" w:rsidTr="00F13388">
        <w:trPr>
          <w:trHeight w:val="255"/>
        </w:trPr>
        <w:tc>
          <w:tcPr>
            <w:tcW w:w="3942" w:type="pct"/>
            <w:tcBorders>
              <w:top w:val="nil"/>
              <w:left w:val="nil"/>
              <w:bottom w:val="nil"/>
              <w:right w:val="nil"/>
            </w:tcBorders>
            <w:shd w:val="clear" w:color="000000" w:fill="FFFFFF"/>
            <w:noWrap/>
            <w:vAlign w:val="bottom"/>
            <w:hideMark/>
          </w:tcPr>
          <w:p w14:paraId="3E91BCB3"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W = mean vehicle weight = 45 tons (1994 average loaded/unloaded or a </w:t>
            </w:r>
            <w:proofErr w:type="gramStart"/>
            <w:r w:rsidRPr="008C4CB0">
              <w:rPr>
                <w:rFonts w:ascii="Times New Roman" w:hAnsi="Times New Roman"/>
                <w:sz w:val="16"/>
                <w:szCs w:val="16"/>
              </w:rPr>
              <w:t>40 ton</w:t>
            </w:r>
            <w:proofErr w:type="gramEnd"/>
            <w:r w:rsidRPr="008C4CB0">
              <w:rPr>
                <w:rFonts w:ascii="Times New Roman" w:hAnsi="Times New Roman"/>
                <w:sz w:val="16"/>
                <w:szCs w:val="16"/>
              </w:rPr>
              <w:t xml:space="preserve"> truck) </w:t>
            </w:r>
          </w:p>
        </w:tc>
        <w:tc>
          <w:tcPr>
            <w:tcW w:w="577" w:type="pct"/>
            <w:tcBorders>
              <w:top w:val="nil"/>
              <w:left w:val="nil"/>
              <w:bottom w:val="nil"/>
              <w:right w:val="nil"/>
            </w:tcBorders>
            <w:shd w:val="clear" w:color="000000" w:fill="FFFFFF"/>
            <w:noWrap/>
            <w:vAlign w:val="bottom"/>
            <w:hideMark/>
          </w:tcPr>
          <w:p w14:paraId="7800E681"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45</w:t>
            </w:r>
          </w:p>
        </w:tc>
        <w:tc>
          <w:tcPr>
            <w:tcW w:w="481" w:type="pct"/>
            <w:tcBorders>
              <w:top w:val="nil"/>
              <w:left w:val="nil"/>
              <w:bottom w:val="nil"/>
              <w:right w:val="nil"/>
            </w:tcBorders>
            <w:shd w:val="clear" w:color="000000" w:fill="FFFFFF"/>
            <w:noWrap/>
            <w:vAlign w:val="bottom"/>
            <w:hideMark/>
          </w:tcPr>
          <w:p w14:paraId="5597EE01"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tons</w:t>
            </w:r>
          </w:p>
        </w:tc>
      </w:tr>
      <w:tr w:rsidR="008C4CB0" w:rsidRPr="008C4CB0" w14:paraId="1D3AA79B" w14:textId="77777777" w:rsidTr="00F13388">
        <w:trPr>
          <w:trHeight w:val="255"/>
        </w:trPr>
        <w:tc>
          <w:tcPr>
            <w:tcW w:w="3942" w:type="pct"/>
            <w:tcBorders>
              <w:top w:val="nil"/>
              <w:left w:val="nil"/>
              <w:bottom w:val="nil"/>
              <w:right w:val="nil"/>
            </w:tcBorders>
            <w:shd w:val="clear" w:color="000000" w:fill="FFFFFF"/>
            <w:noWrap/>
            <w:vAlign w:val="bottom"/>
            <w:hideMark/>
          </w:tcPr>
          <w:p w14:paraId="4F93A621"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a = constant = 0.9 (Value for PM10, AP 42, Table 13.2.2-2, 11/06)</w:t>
            </w:r>
          </w:p>
        </w:tc>
        <w:tc>
          <w:tcPr>
            <w:tcW w:w="577" w:type="pct"/>
            <w:tcBorders>
              <w:top w:val="nil"/>
              <w:left w:val="nil"/>
              <w:bottom w:val="nil"/>
              <w:right w:val="nil"/>
            </w:tcBorders>
            <w:shd w:val="clear" w:color="000000" w:fill="FFFFFF"/>
            <w:noWrap/>
            <w:vAlign w:val="bottom"/>
            <w:hideMark/>
          </w:tcPr>
          <w:p w14:paraId="6E591A6D"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0.9</w:t>
            </w:r>
          </w:p>
        </w:tc>
        <w:tc>
          <w:tcPr>
            <w:tcW w:w="481" w:type="pct"/>
            <w:tcBorders>
              <w:top w:val="nil"/>
              <w:left w:val="nil"/>
              <w:bottom w:val="nil"/>
              <w:right w:val="nil"/>
            </w:tcBorders>
            <w:shd w:val="clear" w:color="000000" w:fill="FFFFFF"/>
            <w:noWrap/>
            <w:vAlign w:val="bottom"/>
            <w:hideMark/>
          </w:tcPr>
          <w:p w14:paraId="6B57AAA7"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1BE08DDE" w14:textId="77777777" w:rsidTr="00F13388">
        <w:trPr>
          <w:trHeight w:val="255"/>
        </w:trPr>
        <w:tc>
          <w:tcPr>
            <w:tcW w:w="3942" w:type="pct"/>
            <w:tcBorders>
              <w:top w:val="nil"/>
              <w:left w:val="nil"/>
              <w:bottom w:val="nil"/>
              <w:right w:val="nil"/>
            </w:tcBorders>
            <w:shd w:val="clear" w:color="000000" w:fill="FFFFFF"/>
            <w:noWrap/>
            <w:vAlign w:val="bottom"/>
            <w:hideMark/>
          </w:tcPr>
          <w:p w14:paraId="6E3C9E2D"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b = constant = 0.45 (Value for PM10, AP 42, Table 13.2.2-2, 11/06)</w:t>
            </w:r>
          </w:p>
        </w:tc>
        <w:tc>
          <w:tcPr>
            <w:tcW w:w="577" w:type="pct"/>
            <w:tcBorders>
              <w:top w:val="nil"/>
              <w:left w:val="nil"/>
              <w:bottom w:val="nil"/>
              <w:right w:val="nil"/>
            </w:tcBorders>
            <w:shd w:val="clear" w:color="000000" w:fill="FFFFFF"/>
            <w:noWrap/>
            <w:vAlign w:val="bottom"/>
            <w:hideMark/>
          </w:tcPr>
          <w:p w14:paraId="268D1F62"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0.45</w:t>
            </w:r>
          </w:p>
        </w:tc>
        <w:tc>
          <w:tcPr>
            <w:tcW w:w="481" w:type="pct"/>
            <w:tcBorders>
              <w:top w:val="nil"/>
              <w:left w:val="nil"/>
              <w:bottom w:val="nil"/>
              <w:right w:val="nil"/>
            </w:tcBorders>
            <w:shd w:val="clear" w:color="000000" w:fill="FFFFFF"/>
            <w:noWrap/>
            <w:vAlign w:val="bottom"/>
            <w:hideMark/>
          </w:tcPr>
          <w:p w14:paraId="0EF9AFF9"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5AC3E52B" w14:textId="77777777" w:rsidTr="00F13388">
        <w:trPr>
          <w:trHeight w:val="255"/>
        </w:trPr>
        <w:tc>
          <w:tcPr>
            <w:tcW w:w="3942" w:type="pct"/>
            <w:tcBorders>
              <w:top w:val="nil"/>
              <w:left w:val="nil"/>
              <w:bottom w:val="nil"/>
              <w:right w:val="nil"/>
            </w:tcBorders>
            <w:shd w:val="clear" w:color="000000" w:fill="FFFFFF"/>
            <w:noWrap/>
            <w:vAlign w:val="bottom"/>
            <w:hideMark/>
          </w:tcPr>
          <w:p w14:paraId="10AF5026" w14:textId="07F42E66"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Calculation: (5136 hrs/yr) * (4.87 VMT/hr) * (2.22 lb/VMT) * (ton/2000 lb)  * (0.50 </w:t>
            </w:r>
            <w:r w:rsidR="0092167D" w:rsidRPr="008C4CB0">
              <w:rPr>
                <w:rFonts w:ascii="Times New Roman" w:hAnsi="Times New Roman"/>
                <w:sz w:val="16"/>
                <w:szCs w:val="16"/>
              </w:rPr>
              <w:t>Control</w:t>
            </w:r>
            <w:r w:rsidRPr="008C4CB0">
              <w:rPr>
                <w:rFonts w:ascii="Times New Roman" w:hAnsi="Times New Roman"/>
                <w:sz w:val="16"/>
                <w:szCs w:val="16"/>
              </w:rPr>
              <w:t xml:space="preserve"> Efficiency) = 13.91 tons/yr (Controlled Emissions)</w:t>
            </w:r>
          </w:p>
        </w:tc>
        <w:tc>
          <w:tcPr>
            <w:tcW w:w="577" w:type="pct"/>
            <w:tcBorders>
              <w:top w:val="nil"/>
              <w:left w:val="nil"/>
              <w:bottom w:val="nil"/>
              <w:right w:val="nil"/>
            </w:tcBorders>
            <w:shd w:val="clear" w:color="000000" w:fill="FFFFFF"/>
            <w:noWrap/>
            <w:vAlign w:val="bottom"/>
            <w:hideMark/>
          </w:tcPr>
          <w:p w14:paraId="30A274C2"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13.91</w:t>
            </w:r>
          </w:p>
        </w:tc>
        <w:tc>
          <w:tcPr>
            <w:tcW w:w="481" w:type="pct"/>
            <w:tcBorders>
              <w:top w:val="nil"/>
              <w:left w:val="nil"/>
              <w:bottom w:val="nil"/>
              <w:right w:val="nil"/>
            </w:tcBorders>
            <w:shd w:val="clear" w:color="000000" w:fill="FFFFFF"/>
            <w:noWrap/>
            <w:vAlign w:val="bottom"/>
            <w:hideMark/>
          </w:tcPr>
          <w:p w14:paraId="6365FDBB"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tons/yr</w:t>
            </w:r>
          </w:p>
        </w:tc>
      </w:tr>
      <w:tr w:rsidR="008C4CB0" w:rsidRPr="008C4CB0" w14:paraId="5BD1BB32" w14:textId="77777777" w:rsidTr="00F13388">
        <w:trPr>
          <w:trHeight w:val="255"/>
        </w:trPr>
        <w:tc>
          <w:tcPr>
            <w:tcW w:w="3942" w:type="pct"/>
            <w:tcBorders>
              <w:top w:val="nil"/>
              <w:left w:val="nil"/>
              <w:bottom w:val="nil"/>
              <w:right w:val="nil"/>
            </w:tcBorders>
            <w:shd w:val="clear" w:color="000000" w:fill="FFFFFF"/>
            <w:noWrap/>
            <w:vAlign w:val="bottom"/>
            <w:hideMark/>
          </w:tcPr>
          <w:p w14:paraId="283B9497"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577" w:type="pct"/>
            <w:tcBorders>
              <w:top w:val="nil"/>
              <w:left w:val="nil"/>
              <w:bottom w:val="nil"/>
              <w:right w:val="nil"/>
            </w:tcBorders>
            <w:shd w:val="clear" w:color="000000" w:fill="FFFFFF"/>
            <w:noWrap/>
            <w:vAlign w:val="bottom"/>
            <w:hideMark/>
          </w:tcPr>
          <w:p w14:paraId="10C022E6"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36079451"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0CF14E54" w14:textId="77777777" w:rsidTr="00F13388">
        <w:trPr>
          <w:trHeight w:val="255"/>
        </w:trPr>
        <w:tc>
          <w:tcPr>
            <w:tcW w:w="3942" w:type="pct"/>
            <w:tcBorders>
              <w:top w:val="nil"/>
              <w:left w:val="nil"/>
              <w:bottom w:val="nil"/>
              <w:right w:val="nil"/>
            </w:tcBorders>
            <w:shd w:val="clear" w:color="000000" w:fill="FFFFFF"/>
            <w:noWrap/>
            <w:vAlign w:val="bottom"/>
            <w:hideMark/>
          </w:tcPr>
          <w:p w14:paraId="180749DA"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PM2.5 Emissions</w:t>
            </w:r>
          </w:p>
        </w:tc>
        <w:tc>
          <w:tcPr>
            <w:tcW w:w="577" w:type="pct"/>
            <w:tcBorders>
              <w:top w:val="nil"/>
              <w:left w:val="nil"/>
              <w:bottom w:val="nil"/>
              <w:right w:val="nil"/>
            </w:tcBorders>
            <w:shd w:val="clear" w:color="000000" w:fill="FFFFFF"/>
            <w:noWrap/>
            <w:vAlign w:val="bottom"/>
            <w:hideMark/>
          </w:tcPr>
          <w:p w14:paraId="6AA8FE1E"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7029C180"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65DE9AF8" w14:textId="77777777" w:rsidTr="00F13388">
        <w:trPr>
          <w:trHeight w:val="255"/>
        </w:trPr>
        <w:tc>
          <w:tcPr>
            <w:tcW w:w="3942" w:type="pct"/>
            <w:tcBorders>
              <w:top w:val="nil"/>
              <w:left w:val="nil"/>
              <w:bottom w:val="nil"/>
              <w:right w:val="nil"/>
            </w:tcBorders>
            <w:shd w:val="clear" w:color="000000" w:fill="FFFFFF"/>
            <w:noWrap/>
            <w:vAlign w:val="bottom"/>
            <w:hideMark/>
          </w:tcPr>
          <w:p w14:paraId="2056A5B0"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Predictive equation for emission factor for unpaved roads at industrial sites provided per AP 42, Ch. 13.2.2, 11/06.</w:t>
            </w:r>
          </w:p>
        </w:tc>
        <w:tc>
          <w:tcPr>
            <w:tcW w:w="577" w:type="pct"/>
            <w:tcBorders>
              <w:top w:val="nil"/>
              <w:left w:val="nil"/>
              <w:bottom w:val="nil"/>
              <w:right w:val="nil"/>
            </w:tcBorders>
            <w:shd w:val="clear" w:color="000000" w:fill="FFFFFF"/>
            <w:noWrap/>
            <w:vAlign w:val="bottom"/>
            <w:hideMark/>
          </w:tcPr>
          <w:p w14:paraId="371F1B1E"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w:t>
            </w:r>
          </w:p>
        </w:tc>
        <w:tc>
          <w:tcPr>
            <w:tcW w:w="481" w:type="pct"/>
            <w:tcBorders>
              <w:top w:val="nil"/>
              <w:left w:val="nil"/>
              <w:bottom w:val="nil"/>
              <w:right w:val="nil"/>
            </w:tcBorders>
            <w:shd w:val="clear" w:color="000000" w:fill="FFFFFF"/>
            <w:noWrap/>
            <w:vAlign w:val="bottom"/>
            <w:hideMark/>
          </w:tcPr>
          <w:p w14:paraId="3F6020FF"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32120566" w14:textId="77777777" w:rsidTr="00F13388">
        <w:trPr>
          <w:trHeight w:val="255"/>
        </w:trPr>
        <w:tc>
          <w:tcPr>
            <w:tcW w:w="3942" w:type="pct"/>
            <w:tcBorders>
              <w:top w:val="nil"/>
              <w:left w:val="nil"/>
              <w:bottom w:val="nil"/>
              <w:right w:val="nil"/>
            </w:tcBorders>
            <w:shd w:val="clear" w:color="000000" w:fill="FFFFFF"/>
            <w:noWrap/>
            <w:vAlign w:val="bottom"/>
            <w:hideMark/>
          </w:tcPr>
          <w:p w14:paraId="27EC0F1C"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Emission Factor = k * (s / 12)^a * (W / 3)^b = 0.27 lb/VMT</w:t>
            </w:r>
          </w:p>
        </w:tc>
        <w:tc>
          <w:tcPr>
            <w:tcW w:w="577" w:type="pct"/>
            <w:tcBorders>
              <w:top w:val="nil"/>
              <w:left w:val="nil"/>
              <w:bottom w:val="nil"/>
              <w:right w:val="nil"/>
            </w:tcBorders>
            <w:shd w:val="clear" w:color="000000" w:fill="FFFFFF"/>
            <w:noWrap/>
            <w:vAlign w:val="bottom"/>
            <w:hideMark/>
          </w:tcPr>
          <w:p w14:paraId="260C780B"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0.27</w:t>
            </w:r>
          </w:p>
        </w:tc>
        <w:tc>
          <w:tcPr>
            <w:tcW w:w="481" w:type="pct"/>
            <w:tcBorders>
              <w:top w:val="nil"/>
              <w:left w:val="nil"/>
              <w:bottom w:val="nil"/>
              <w:right w:val="nil"/>
            </w:tcBorders>
            <w:shd w:val="clear" w:color="000000" w:fill="FFFFFF"/>
            <w:noWrap/>
            <w:vAlign w:val="bottom"/>
            <w:hideMark/>
          </w:tcPr>
          <w:p w14:paraId="476613CA"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lb/VMT</w:t>
            </w:r>
          </w:p>
        </w:tc>
      </w:tr>
      <w:tr w:rsidR="008C4CB0" w:rsidRPr="008C4CB0" w14:paraId="3448D0FE" w14:textId="77777777" w:rsidTr="00F13388">
        <w:trPr>
          <w:trHeight w:val="255"/>
        </w:trPr>
        <w:tc>
          <w:tcPr>
            <w:tcW w:w="3942" w:type="pct"/>
            <w:tcBorders>
              <w:top w:val="nil"/>
              <w:left w:val="nil"/>
              <w:bottom w:val="nil"/>
              <w:right w:val="nil"/>
            </w:tcBorders>
            <w:shd w:val="clear" w:color="000000" w:fill="FFFFFF"/>
            <w:noWrap/>
            <w:vAlign w:val="bottom"/>
            <w:hideMark/>
          </w:tcPr>
          <w:p w14:paraId="7865EBCC" w14:textId="10D76811"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Where:          k = constant = 0.15 </w:t>
            </w:r>
            <w:r w:rsidR="00517EEF">
              <w:rPr>
                <w:rFonts w:ascii="Times New Roman" w:hAnsi="Times New Roman"/>
                <w:sz w:val="16"/>
                <w:szCs w:val="16"/>
              </w:rPr>
              <w:t>lb</w:t>
            </w:r>
            <w:r w:rsidRPr="008C4CB0">
              <w:rPr>
                <w:rFonts w:ascii="Times New Roman" w:hAnsi="Times New Roman"/>
                <w:sz w:val="16"/>
                <w:szCs w:val="16"/>
              </w:rPr>
              <w:t>/VMT (Value for PM2.5, AP 42, Table 13.2.2-2, 11/06)</w:t>
            </w:r>
          </w:p>
        </w:tc>
        <w:tc>
          <w:tcPr>
            <w:tcW w:w="577" w:type="pct"/>
            <w:tcBorders>
              <w:top w:val="nil"/>
              <w:left w:val="nil"/>
              <w:bottom w:val="nil"/>
              <w:right w:val="nil"/>
            </w:tcBorders>
            <w:shd w:val="clear" w:color="000000" w:fill="FFFFFF"/>
            <w:noWrap/>
            <w:vAlign w:val="bottom"/>
            <w:hideMark/>
          </w:tcPr>
          <w:p w14:paraId="7913F7D4"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0.15</w:t>
            </w:r>
          </w:p>
        </w:tc>
        <w:tc>
          <w:tcPr>
            <w:tcW w:w="481" w:type="pct"/>
            <w:tcBorders>
              <w:top w:val="nil"/>
              <w:left w:val="nil"/>
              <w:bottom w:val="nil"/>
              <w:right w:val="nil"/>
            </w:tcBorders>
            <w:shd w:val="clear" w:color="000000" w:fill="FFFFFF"/>
            <w:noWrap/>
            <w:vAlign w:val="bottom"/>
            <w:hideMark/>
          </w:tcPr>
          <w:p w14:paraId="0E1770A3" w14:textId="0D1D55E5" w:rsidR="008C4CB0" w:rsidRPr="008C4CB0" w:rsidRDefault="00517EEF" w:rsidP="008C4CB0">
            <w:pPr>
              <w:rPr>
                <w:rFonts w:ascii="Times New Roman" w:hAnsi="Times New Roman"/>
                <w:b/>
                <w:bCs/>
                <w:sz w:val="16"/>
                <w:szCs w:val="16"/>
              </w:rPr>
            </w:pPr>
            <w:r>
              <w:rPr>
                <w:rFonts w:ascii="Times New Roman" w:hAnsi="Times New Roman"/>
                <w:b/>
                <w:bCs/>
                <w:sz w:val="16"/>
                <w:szCs w:val="16"/>
              </w:rPr>
              <w:t>lb</w:t>
            </w:r>
            <w:r w:rsidR="008C4CB0" w:rsidRPr="008C4CB0">
              <w:rPr>
                <w:rFonts w:ascii="Times New Roman" w:hAnsi="Times New Roman"/>
                <w:b/>
                <w:bCs/>
                <w:sz w:val="16"/>
                <w:szCs w:val="16"/>
              </w:rPr>
              <w:t>/VMT</w:t>
            </w:r>
          </w:p>
        </w:tc>
      </w:tr>
      <w:tr w:rsidR="008C4CB0" w:rsidRPr="008C4CB0" w14:paraId="3CE143AE" w14:textId="77777777" w:rsidTr="00F13388">
        <w:trPr>
          <w:trHeight w:val="255"/>
        </w:trPr>
        <w:tc>
          <w:tcPr>
            <w:tcW w:w="3942" w:type="pct"/>
            <w:tcBorders>
              <w:top w:val="nil"/>
              <w:left w:val="nil"/>
              <w:bottom w:val="nil"/>
              <w:right w:val="nil"/>
            </w:tcBorders>
            <w:shd w:val="clear" w:color="000000" w:fill="FFFFFF"/>
            <w:noWrap/>
            <w:vAlign w:val="bottom"/>
            <w:hideMark/>
          </w:tcPr>
          <w:p w14:paraId="68866774"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s = surface silt content = 4.8 % (Mean value, sand/gravel processing, material storage area, AP 42, Table 13.2.2-1, 11/06)</w:t>
            </w:r>
          </w:p>
        </w:tc>
        <w:tc>
          <w:tcPr>
            <w:tcW w:w="577" w:type="pct"/>
            <w:tcBorders>
              <w:top w:val="nil"/>
              <w:left w:val="nil"/>
              <w:bottom w:val="nil"/>
              <w:right w:val="nil"/>
            </w:tcBorders>
            <w:shd w:val="clear" w:color="000000" w:fill="FFFFFF"/>
            <w:noWrap/>
            <w:vAlign w:val="bottom"/>
            <w:hideMark/>
          </w:tcPr>
          <w:p w14:paraId="073BBC6A"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4.8</w:t>
            </w:r>
          </w:p>
        </w:tc>
        <w:tc>
          <w:tcPr>
            <w:tcW w:w="481" w:type="pct"/>
            <w:tcBorders>
              <w:top w:val="nil"/>
              <w:left w:val="nil"/>
              <w:bottom w:val="nil"/>
              <w:right w:val="nil"/>
            </w:tcBorders>
            <w:shd w:val="clear" w:color="000000" w:fill="FFFFFF"/>
            <w:noWrap/>
            <w:vAlign w:val="bottom"/>
            <w:hideMark/>
          </w:tcPr>
          <w:p w14:paraId="19B7D7DF"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w:t>
            </w:r>
          </w:p>
        </w:tc>
      </w:tr>
      <w:tr w:rsidR="008C4CB0" w:rsidRPr="008C4CB0" w14:paraId="1DE7F2EF" w14:textId="77777777" w:rsidTr="00F13388">
        <w:trPr>
          <w:trHeight w:val="255"/>
        </w:trPr>
        <w:tc>
          <w:tcPr>
            <w:tcW w:w="3942" w:type="pct"/>
            <w:tcBorders>
              <w:top w:val="nil"/>
              <w:left w:val="nil"/>
              <w:bottom w:val="nil"/>
              <w:right w:val="nil"/>
            </w:tcBorders>
            <w:shd w:val="clear" w:color="000000" w:fill="FFFFFF"/>
            <w:noWrap/>
            <w:vAlign w:val="bottom"/>
            <w:hideMark/>
          </w:tcPr>
          <w:p w14:paraId="28EE307F" w14:textId="169DF69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W = mean vehicle weight = 45 tons (1994 average loaded/unloaded or a </w:t>
            </w:r>
            <w:r w:rsidR="006E72E8" w:rsidRPr="008C4CB0">
              <w:rPr>
                <w:rFonts w:ascii="Times New Roman" w:hAnsi="Times New Roman"/>
                <w:sz w:val="16"/>
                <w:szCs w:val="16"/>
              </w:rPr>
              <w:t>40-ton</w:t>
            </w:r>
            <w:r w:rsidRPr="008C4CB0">
              <w:rPr>
                <w:rFonts w:ascii="Times New Roman" w:hAnsi="Times New Roman"/>
                <w:sz w:val="16"/>
                <w:szCs w:val="16"/>
              </w:rPr>
              <w:t xml:space="preserve"> truck) </w:t>
            </w:r>
          </w:p>
        </w:tc>
        <w:tc>
          <w:tcPr>
            <w:tcW w:w="577" w:type="pct"/>
            <w:tcBorders>
              <w:top w:val="nil"/>
              <w:left w:val="nil"/>
              <w:bottom w:val="nil"/>
              <w:right w:val="nil"/>
            </w:tcBorders>
            <w:shd w:val="clear" w:color="000000" w:fill="FFFFFF"/>
            <w:noWrap/>
            <w:vAlign w:val="bottom"/>
            <w:hideMark/>
          </w:tcPr>
          <w:p w14:paraId="54C73A26"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45</w:t>
            </w:r>
          </w:p>
        </w:tc>
        <w:tc>
          <w:tcPr>
            <w:tcW w:w="481" w:type="pct"/>
            <w:tcBorders>
              <w:top w:val="nil"/>
              <w:left w:val="nil"/>
              <w:bottom w:val="nil"/>
              <w:right w:val="nil"/>
            </w:tcBorders>
            <w:shd w:val="clear" w:color="000000" w:fill="FFFFFF"/>
            <w:noWrap/>
            <w:vAlign w:val="bottom"/>
            <w:hideMark/>
          </w:tcPr>
          <w:p w14:paraId="7A0E9E9D"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tons</w:t>
            </w:r>
          </w:p>
        </w:tc>
      </w:tr>
      <w:tr w:rsidR="008C4CB0" w:rsidRPr="008C4CB0" w14:paraId="544CC8D2" w14:textId="77777777" w:rsidTr="00F13388">
        <w:trPr>
          <w:trHeight w:val="255"/>
        </w:trPr>
        <w:tc>
          <w:tcPr>
            <w:tcW w:w="3942" w:type="pct"/>
            <w:tcBorders>
              <w:top w:val="nil"/>
              <w:left w:val="nil"/>
              <w:bottom w:val="nil"/>
              <w:right w:val="nil"/>
            </w:tcBorders>
            <w:shd w:val="clear" w:color="000000" w:fill="FFFFFF"/>
            <w:noWrap/>
            <w:vAlign w:val="bottom"/>
            <w:hideMark/>
          </w:tcPr>
          <w:p w14:paraId="665F8513"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a = constant = 0.7 (Value for PM2.5, AP 42, Table 13.2.2-2, 11/06)</w:t>
            </w:r>
          </w:p>
        </w:tc>
        <w:tc>
          <w:tcPr>
            <w:tcW w:w="577" w:type="pct"/>
            <w:tcBorders>
              <w:top w:val="nil"/>
              <w:left w:val="nil"/>
              <w:bottom w:val="nil"/>
              <w:right w:val="nil"/>
            </w:tcBorders>
            <w:shd w:val="clear" w:color="000000" w:fill="FFFFFF"/>
            <w:noWrap/>
            <w:vAlign w:val="bottom"/>
            <w:hideMark/>
          </w:tcPr>
          <w:p w14:paraId="79812A54"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0.7</w:t>
            </w:r>
          </w:p>
        </w:tc>
        <w:tc>
          <w:tcPr>
            <w:tcW w:w="481" w:type="pct"/>
            <w:tcBorders>
              <w:top w:val="nil"/>
              <w:left w:val="nil"/>
              <w:bottom w:val="nil"/>
              <w:right w:val="nil"/>
            </w:tcBorders>
            <w:shd w:val="clear" w:color="000000" w:fill="FFFFFF"/>
            <w:noWrap/>
            <w:vAlign w:val="bottom"/>
            <w:hideMark/>
          </w:tcPr>
          <w:p w14:paraId="6B41BF17"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5AD87CEB" w14:textId="77777777" w:rsidTr="00F13388">
        <w:trPr>
          <w:trHeight w:val="255"/>
        </w:trPr>
        <w:tc>
          <w:tcPr>
            <w:tcW w:w="3942" w:type="pct"/>
            <w:tcBorders>
              <w:top w:val="nil"/>
              <w:left w:val="nil"/>
              <w:bottom w:val="nil"/>
              <w:right w:val="nil"/>
            </w:tcBorders>
            <w:shd w:val="clear" w:color="000000" w:fill="FFFFFF"/>
            <w:noWrap/>
            <w:vAlign w:val="bottom"/>
            <w:hideMark/>
          </w:tcPr>
          <w:p w14:paraId="20C0F6AF" w14:textId="77777777"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                       b = constant = 0.45 (Value for PM2.5, AP 42, Table 13.2.2-2, 11/06)</w:t>
            </w:r>
          </w:p>
        </w:tc>
        <w:tc>
          <w:tcPr>
            <w:tcW w:w="577" w:type="pct"/>
            <w:tcBorders>
              <w:top w:val="nil"/>
              <w:left w:val="nil"/>
              <w:bottom w:val="nil"/>
              <w:right w:val="nil"/>
            </w:tcBorders>
            <w:shd w:val="clear" w:color="000000" w:fill="FFFFFF"/>
            <w:noWrap/>
            <w:vAlign w:val="bottom"/>
            <w:hideMark/>
          </w:tcPr>
          <w:p w14:paraId="25C45B9C"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0.45</w:t>
            </w:r>
          </w:p>
        </w:tc>
        <w:tc>
          <w:tcPr>
            <w:tcW w:w="481" w:type="pct"/>
            <w:tcBorders>
              <w:top w:val="nil"/>
              <w:left w:val="nil"/>
              <w:bottom w:val="nil"/>
              <w:right w:val="nil"/>
            </w:tcBorders>
            <w:shd w:val="clear" w:color="000000" w:fill="FFFFFF"/>
            <w:noWrap/>
            <w:vAlign w:val="bottom"/>
            <w:hideMark/>
          </w:tcPr>
          <w:p w14:paraId="78FB46CF"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 </w:t>
            </w:r>
          </w:p>
        </w:tc>
      </w:tr>
      <w:tr w:rsidR="008C4CB0" w:rsidRPr="008C4CB0" w14:paraId="7A3C6F0D" w14:textId="77777777" w:rsidTr="00F13388">
        <w:trPr>
          <w:trHeight w:val="255"/>
        </w:trPr>
        <w:tc>
          <w:tcPr>
            <w:tcW w:w="3942" w:type="pct"/>
            <w:tcBorders>
              <w:top w:val="nil"/>
              <w:left w:val="nil"/>
              <w:bottom w:val="nil"/>
              <w:right w:val="nil"/>
            </w:tcBorders>
            <w:shd w:val="clear" w:color="000000" w:fill="FFFFFF"/>
            <w:noWrap/>
            <w:vAlign w:val="bottom"/>
            <w:hideMark/>
          </w:tcPr>
          <w:p w14:paraId="3E3D17D1" w14:textId="35A7F87A" w:rsidR="008C4CB0" w:rsidRPr="008C4CB0" w:rsidRDefault="008C4CB0" w:rsidP="008C4CB0">
            <w:pPr>
              <w:rPr>
                <w:rFonts w:ascii="Times New Roman" w:hAnsi="Times New Roman"/>
                <w:sz w:val="16"/>
                <w:szCs w:val="16"/>
              </w:rPr>
            </w:pPr>
            <w:r w:rsidRPr="008C4CB0">
              <w:rPr>
                <w:rFonts w:ascii="Times New Roman" w:hAnsi="Times New Roman"/>
                <w:sz w:val="16"/>
                <w:szCs w:val="16"/>
              </w:rPr>
              <w:t xml:space="preserve">Calculation: (5136 hrs/yr) * (4.87 VMT/hr) * (0.27 lb/VMT) * (ton/2000 lb) * (0.50 </w:t>
            </w:r>
            <w:r w:rsidR="0092167D" w:rsidRPr="008C4CB0">
              <w:rPr>
                <w:rFonts w:ascii="Times New Roman" w:hAnsi="Times New Roman"/>
                <w:sz w:val="16"/>
                <w:szCs w:val="16"/>
              </w:rPr>
              <w:t>Control</w:t>
            </w:r>
            <w:r w:rsidRPr="008C4CB0">
              <w:rPr>
                <w:rFonts w:ascii="Times New Roman" w:hAnsi="Times New Roman"/>
                <w:sz w:val="16"/>
                <w:szCs w:val="16"/>
              </w:rPr>
              <w:t xml:space="preserve"> </w:t>
            </w:r>
            <w:r w:rsidR="006E72E8" w:rsidRPr="008C4CB0">
              <w:rPr>
                <w:rFonts w:ascii="Times New Roman" w:hAnsi="Times New Roman"/>
                <w:sz w:val="16"/>
                <w:szCs w:val="16"/>
              </w:rPr>
              <w:t>Efficiency) =</w:t>
            </w:r>
            <w:r w:rsidRPr="008C4CB0">
              <w:rPr>
                <w:rFonts w:ascii="Times New Roman" w:hAnsi="Times New Roman"/>
                <w:sz w:val="16"/>
                <w:szCs w:val="16"/>
              </w:rPr>
              <w:t xml:space="preserve"> 1.67 tons/yr (Controlled Emissions)</w:t>
            </w:r>
          </w:p>
        </w:tc>
        <w:tc>
          <w:tcPr>
            <w:tcW w:w="577" w:type="pct"/>
            <w:tcBorders>
              <w:top w:val="nil"/>
              <w:left w:val="nil"/>
              <w:bottom w:val="nil"/>
              <w:right w:val="nil"/>
            </w:tcBorders>
            <w:shd w:val="clear" w:color="000000" w:fill="FFFFFF"/>
            <w:noWrap/>
            <w:vAlign w:val="bottom"/>
            <w:hideMark/>
          </w:tcPr>
          <w:p w14:paraId="48C77B9A" w14:textId="77777777" w:rsidR="008C4CB0" w:rsidRPr="008C4CB0" w:rsidRDefault="008C4CB0" w:rsidP="008C4CB0">
            <w:pPr>
              <w:jc w:val="right"/>
              <w:rPr>
                <w:rFonts w:ascii="Times New Roman" w:hAnsi="Times New Roman"/>
                <w:sz w:val="16"/>
                <w:szCs w:val="16"/>
              </w:rPr>
            </w:pPr>
            <w:r w:rsidRPr="008C4CB0">
              <w:rPr>
                <w:rFonts w:ascii="Times New Roman" w:hAnsi="Times New Roman"/>
                <w:sz w:val="16"/>
                <w:szCs w:val="16"/>
              </w:rPr>
              <w:t>1.67</w:t>
            </w:r>
          </w:p>
        </w:tc>
        <w:tc>
          <w:tcPr>
            <w:tcW w:w="481" w:type="pct"/>
            <w:tcBorders>
              <w:top w:val="nil"/>
              <w:left w:val="nil"/>
              <w:bottom w:val="nil"/>
              <w:right w:val="nil"/>
            </w:tcBorders>
            <w:shd w:val="clear" w:color="000000" w:fill="FFFFFF"/>
            <w:noWrap/>
            <w:vAlign w:val="bottom"/>
            <w:hideMark/>
          </w:tcPr>
          <w:p w14:paraId="27DD9225" w14:textId="77777777" w:rsidR="008C4CB0" w:rsidRPr="008C4CB0" w:rsidRDefault="008C4CB0" w:rsidP="008C4CB0">
            <w:pPr>
              <w:rPr>
                <w:rFonts w:ascii="Times New Roman" w:hAnsi="Times New Roman"/>
                <w:b/>
                <w:bCs/>
                <w:sz w:val="16"/>
                <w:szCs w:val="16"/>
              </w:rPr>
            </w:pPr>
            <w:r w:rsidRPr="008C4CB0">
              <w:rPr>
                <w:rFonts w:ascii="Times New Roman" w:hAnsi="Times New Roman"/>
                <w:b/>
                <w:bCs/>
                <w:sz w:val="16"/>
                <w:szCs w:val="16"/>
              </w:rPr>
              <w:t>tons/yr</w:t>
            </w:r>
          </w:p>
        </w:tc>
      </w:tr>
      <w:tr w:rsidR="00920DD3" w:rsidRPr="008C4CB0" w14:paraId="26E8173F" w14:textId="77777777" w:rsidTr="00F13388">
        <w:trPr>
          <w:trHeight w:val="255"/>
        </w:trPr>
        <w:tc>
          <w:tcPr>
            <w:tcW w:w="3942" w:type="pct"/>
            <w:tcBorders>
              <w:top w:val="nil"/>
              <w:left w:val="nil"/>
              <w:bottom w:val="nil"/>
              <w:right w:val="nil"/>
            </w:tcBorders>
            <w:shd w:val="clear" w:color="000000" w:fill="FFFFFF"/>
            <w:noWrap/>
            <w:vAlign w:val="bottom"/>
          </w:tcPr>
          <w:p w14:paraId="1134974B" w14:textId="77777777" w:rsidR="00920DD3" w:rsidRPr="008C4CB0" w:rsidRDefault="00920DD3" w:rsidP="008C4CB0">
            <w:pPr>
              <w:rPr>
                <w:rFonts w:ascii="Times New Roman" w:hAnsi="Times New Roman"/>
                <w:sz w:val="16"/>
                <w:szCs w:val="16"/>
              </w:rPr>
            </w:pPr>
          </w:p>
        </w:tc>
        <w:tc>
          <w:tcPr>
            <w:tcW w:w="577" w:type="pct"/>
            <w:tcBorders>
              <w:top w:val="nil"/>
              <w:left w:val="nil"/>
              <w:bottom w:val="nil"/>
              <w:right w:val="nil"/>
            </w:tcBorders>
            <w:shd w:val="clear" w:color="000000" w:fill="FFFFFF"/>
            <w:noWrap/>
            <w:vAlign w:val="bottom"/>
          </w:tcPr>
          <w:p w14:paraId="299CDA09" w14:textId="77777777" w:rsidR="00920DD3" w:rsidRPr="008C4CB0" w:rsidRDefault="00920DD3" w:rsidP="008C4CB0">
            <w:pPr>
              <w:jc w:val="right"/>
              <w:rPr>
                <w:rFonts w:ascii="Times New Roman" w:hAnsi="Times New Roman"/>
                <w:sz w:val="16"/>
                <w:szCs w:val="16"/>
              </w:rPr>
            </w:pPr>
          </w:p>
        </w:tc>
        <w:tc>
          <w:tcPr>
            <w:tcW w:w="481" w:type="pct"/>
            <w:tcBorders>
              <w:top w:val="nil"/>
              <w:left w:val="nil"/>
              <w:bottom w:val="nil"/>
              <w:right w:val="nil"/>
            </w:tcBorders>
            <w:shd w:val="clear" w:color="000000" w:fill="FFFFFF"/>
            <w:noWrap/>
            <w:vAlign w:val="bottom"/>
          </w:tcPr>
          <w:p w14:paraId="0165512F" w14:textId="77777777" w:rsidR="00920DD3" w:rsidRPr="008C4CB0" w:rsidRDefault="00920DD3" w:rsidP="008C4CB0">
            <w:pPr>
              <w:rPr>
                <w:rFonts w:ascii="Times New Roman" w:hAnsi="Times New Roman"/>
                <w:b/>
                <w:bCs/>
                <w:sz w:val="16"/>
                <w:szCs w:val="16"/>
              </w:rPr>
            </w:pPr>
          </w:p>
        </w:tc>
      </w:tr>
      <w:tr w:rsidR="00920DD3" w:rsidRPr="006B38A0" w14:paraId="71F6F710" w14:textId="77777777" w:rsidTr="00976DBD">
        <w:trPr>
          <w:trHeight w:val="255"/>
        </w:trPr>
        <w:tc>
          <w:tcPr>
            <w:tcW w:w="3942" w:type="pct"/>
            <w:tcBorders>
              <w:top w:val="nil"/>
              <w:left w:val="nil"/>
              <w:bottom w:val="nil"/>
              <w:right w:val="nil"/>
            </w:tcBorders>
            <w:shd w:val="clear" w:color="000000" w:fill="A6A6A6"/>
            <w:noWrap/>
            <w:vAlign w:val="bottom"/>
            <w:hideMark/>
          </w:tcPr>
          <w:p w14:paraId="72430796" w14:textId="73CE5B8E" w:rsidR="00920DD3" w:rsidRPr="006B38A0" w:rsidRDefault="00920DD3" w:rsidP="00976DBD">
            <w:pPr>
              <w:rPr>
                <w:b/>
                <w:bCs/>
                <w:sz w:val="16"/>
                <w:szCs w:val="16"/>
              </w:rPr>
            </w:pPr>
            <w:r w:rsidRPr="006B38A0">
              <w:rPr>
                <w:b/>
                <w:bCs/>
                <w:sz w:val="16"/>
                <w:szCs w:val="16"/>
              </w:rPr>
              <w:t>671 Brake Horsepower Diesel Generator [EU</w:t>
            </w:r>
            <w:r w:rsidR="006B38A0" w:rsidRPr="006B38A0">
              <w:rPr>
                <w:b/>
                <w:bCs/>
                <w:sz w:val="16"/>
                <w:szCs w:val="16"/>
              </w:rPr>
              <w:t>4</w:t>
            </w:r>
            <w:r w:rsidRPr="006B38A0">
              <w:rPr>
                <w:b/>
                <w:bCs/>
                <w:sz w:val="16"/>
                <w:szCs w:val="16"/>
              </w:rPr>
              <w:t>]</w:t>
            </w:r>
          </w:p>
        </w:tc>
        <w:tc>
          <w:tcPr>
            <w:tcW w:w="577" w:type="pct"/>
            <w:tcBorders>
              <w:top w:val="nil"/>
              <w:left w:val="nil"/>
              <w:bottom w:val="nil"/>
              <w:right w:val="nil"/>
            </w:tcBorders>
            <w:shd w:val="clear" w:color="000000" w:fill="A6A6A6"/>
            <w:noWrap/>
            <w:vAlign w:val="bottom"/>
            <w:hideMark/>
          </w:tcPr>
          <w:p w14:paraId="108705FF" w14:textId="77777777" w:rsidR="00920DD3" w:rsidRPr="006B38A0" w:rsidRDefault="00920DD3" w:rsidP="00976DBD">
            <w:pPr>
              <w:rPr>
                <w:b/>
                <w:bCs/>
                <w:sz w:val="16"/>
                <w:szCs w:val="16"/>
              </w:rPr>
            </w:pPr>
            <w:r w:rsidRPr="006B38A0">
              <w:rPr>
                <w:b/>
                <w:bCs/>
                <w:sz w:val="16"/>
                <w:szCs w:val="16"/>
              </w:rPr>
              <w:t> </w:t>
            </w:r>
          </w:p>
        </w:tc>
        <w:tc>
          <w:tcPr>
            <w:tcW w:w="481" w:type="pct"/>
            <w:tcBorders>
              <w:top w:val="nil"/>
              <w:left w:val="nil"/>
              <w:bottom w:val="nil"/>
              <w:right w:val="nil"/>
            </w:tcBorders>
            <w:shd w:val="clear" w:color="000000" w:fill="A6A6A6"/>
            <w:noWrap/>
            <w:vAlign w:val="bottom"/>
            <w:hideMark/>
          </w:tcPr>
          <w:p w14:paraId="26FDCEE5" w14:textId="77777777" w:rsidR="00920DD3" w:rsidRPr="006B38A0" w:rsidRDefault="00920DD3" w:rsidP="00976DBD">
            <w:pPr>
              <w:rPr>
                <w:b/>
                <w:bCs/>
                <w:sz w:val="16"/>
                <w:szCs w:val="16"/>
              </w:rPr>
            </w:pPr>
            <w:r w:rsidRPr="006B38A0">
              <w:rPr>
                <w:b/>
                <w:bCs/>
                <w:sz w:val="16"/>
                <w:szCs w:val="16"/>
              </w:rPr>
              <w:t> </w:t>
            </w:r>
          </w:p>
        </w:tc>
      </w:tr>
      <w:tr w:rsidR="00920DD3" w:rsidRPr="006B38A0" w14:paraId="6E1CE40A" w14:textId="77777777" w:rsidTr="00976DBD">
        <w:trPr>
          <w:trHeight w:val="255"/>
        </w:trPr>
        <w:tc>
          <w:tcPr>
            <w:tcW w:w="3942" w:type="pct"/>
            <w:tcBorders>
              <w:top w:val="nil"/>
              <w:left w:val="nil"/>
              <w:bottom w:val="nil"/>
              <w:right w:val="nil"/>
            </w:tcBorders>
            <w:shd w:val="clear" w:color="000000" w:fill="FFFFFF"/>
            <w:noWrap/>
            <w:vAlign w:val="bottom"/>
            <w:hideMark/>
          </w:tcPr>
          <w:p w14:paraId="2A7112C8" w14:textId="77777777" w:rsidR="00920DD3" w:rsidRPr="006B38A0" w:rsidRDefault="00920DD3" w:rsidP="00976DBD">
            <w:pPr>
              <w:rPr>
                <w:sz w:val="16"/>
                <w:szCs w:val="16"/>
              </w:rPr>
            </w:pPr>
            <w:r w:rsidRPr="006B38A0">
              <w:rPr>
                <w:sz w:val="16"/>
                <w:szCs w:val="16"/>
              </w:rPr>
              <w:t>Note: Emissions are based on the power output of the engine (671 hp) and Tier (4 EF)</w:t>
            </w:r>
          </w:p>
        </w:tc>
        <w:tc>
          <w:tcPr>
            <w:tcW w:w="577" w:type="pct"/>
            <w:tcBorders>
              <w:top w:val="nil"/>
              <w:left w:val="nil"/>
              <w:bottom w:val="nil"/>
              <w:right w:val="nil"/>
            </w:tcBorders>
            <w:shd w:val="clear" w:color="000000" w:fill="FFFFFF"/>
            <w:noWrap/>
            <w:vAlign w:val="bottom"/>
            <w:hideMark/>
          </w:tcPr>
          <w:p w14:paraId="4EEA40C5"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0BC3B5AA" w14:textId="77777777" w:rsidR="00920DD3" w:rsidRPr="006B38A0" w:rsidRDefault="00920DD3" w:rsidP="00976DBD">
            <w:pPr>
              <w:rPr>
                <w:b/>
                <w:bCs/>
                <w:sz w:val="16"/>
                <w:szCs w:val="16"/>
              </w:rPr>
            </w:pPr>
            <w:r w:rsidRPr="006B38A0">
              <w:rPr>
                <w:b/>
                <w:bCs/>
                <w:sz w:val="16"/>
                <w:szCs w:val="16"/>
              </w:rPr>
              <w:t> </w:t>
            </w:r>
          </w:p>
        </w:tc>
      </w:tr>
      <w:tr w:rsidR="00920DD3" w:rsidRPr="006B38A0" w14:paraId="06675B6F" w14:textId="77777777" w:rsidTr="00976DBD">
        <w:trPr>
          <w:trHeight w:val="255"/>
        </w:trPr>
        <w:tc>
          <w:tcPr>
            <w:tcW w:w="3942" w:type="pct"/>
            <w:tcBorders>
              <w:top w:val="nil"/>
              <w:left w:val="nil"/>
              <w:bottom w:val="nil"/>
              <w:right w:val="nil"/>
            </w:tcBorders>
            <w:shd w:val="clear" w:color="000000" w:fill="FFFFFF"/>
            <w:noWrap/>
            <w:vAlign w:val="bottom"/>
            <w:hideMark/>
          </w:tcPr>
          <w:p w14:paraId="6565570E" w14:textId="77777777" w:rsidR="00920DD3" w:rsidRPr="006B38A0" w:rsidRDefault="00920DD3" w:rsidP="00976DBD">
            <w:pPr>
              <w:rPr>
                <w:sz w:val="16"/>
                <w:szCs w:val="16"/>
              </w:rPr>
            </w:pPr>
            <w:r w:rsidRPr="006B38A0">
              <w:rPr>
                <w:sz w:val="16"/>
                <w:szCs w:val="16"/>
              </w:rPr>
              <w:t>Operational Capacity of Engine = 671 hp</w:t>
            </w:r>
          </w:p>
        </w:tc>
        <w:tc>
          <w:tcPr>
            <w:tcW w:w="577" w:type="pct"/>
            <w:tcBorders>
              <w:top w:val="nil"/>
              <w:left w:val="nil"/>
              <w:bottom w:val="nil"/>
              <w:right w:val="nil"/>
            </w:tcBorders>
            <w:shd w:val="clear" w:color="000000" w:fill="FFFFFF"/>
            <w:noWrap/>
            <w:vAlign w:val="bottom"/>
            <w:hideMark/>
          </w:tcPr>
          <w:p w14:paraId="7BC9A500" w14:textId="77777777" w:rsidR="00920DD3" w:rsidRPr="006B38A0" w:rsidRDefault="00920DD3" w:rsidP="00976DBD">
            <w:pPr>
              <w:jc w:val="right"/>
              <w:rPr>
                <w:sz w:val="16"/>
                <w:szCs w:val="16"/>
              </w:rPr>
            </w:pPr>
            <w:r w:rsidRPr="006B38A0">
              <w:rPr>
                <w:sz w:val="16"/>
                <w:szCs w:val="16"/>
              </w:rPr>
              <w:t>671</w:t>
            </w:r>
          </w:p>
        </w:tc>
        <w:tc>
          <w:tcPr>
            <w:tcW w:w="481" w:type="pct"/>
            <w:tcBorders>
              <w:top w:val="nil"/>
              <w:left w:val="nil"/>
              <w:bottom w:val="nil"/>
              <w:right w:val="nil"/>
            </w:tcBorders>
            <w:shd w:val="clear" w:color="000000" w:fill="FFFFFF"/>
            <w:noWrap/>
            <w:vAlign w:val="bottom"/>
            <w:hideMark/>
          </w:tcPr>
          <w:p w14:paraId="01CBE6F1" w14:textId="77777777" w:rsidR="00920DD3" w:rsidRPr="006B38A0" w:rsidRDefault="00920DD3" w:rsidP="00976DBD">
            <w:pPr>
              <w:rPr>
                <w:b/>
                <w:bCs/>
                <w:sz w:val="16"/>
                <w:szCs w:val="16"/>
              </w:rPr>
            </w:pPr>
            <w:r w:rsidRPr="006B38A0">
              <w:rPr>
                <w:b/>
                <w:bCs/>
                <w:sz w:val="16"/>
                <w:szCs w:val="16"/>
              </w:rPr>
              <w:t>hp</w:t>
            </w:r>
          </w:p>
        </w:tc>
      </w:tr>
      <w:tr w:rsidR="00920DD3" w:rsidRPr="006B38A0" w14:paraId="70D36DF2" w14:textId="77777777" w:rsidTr="00976DBD">
        <w:trPr>
          <w:trHeight w:val="255"/>
        </w:trPr>
        <w:tc>
          <w:tcPr>
            <w:tcW w:w="3942" w:type="pct"/>
            <w:tcBorders>
              <w:top w:val="nil"/>
              <w:left w:val="nil"/>
              <w:bottom w:val="nil"/>
              <w:right w:val="nil"/>
            </w:tcBorders>
            <w:shd w:val="clear" w:color="000000" w:fill="FFFFFF"/>
            <w:noWrap/>
            <w:vAlign w:val="bottom"/>
            <w:hideMark/>
          </w:tcPr>
          <w:p w14:paraId="462B676D" w14:textId="77777777" w:rsidR="00920DD3" w:rsidRPr="006B38A0" w:rsidRDefault="00920DD3" w:rsidP="00976DBD">
            <w:pPr>
              <w:rPr>
                <w:sz w:val="16"/>
                <w:szCs w:val="16"/>
              </w:rPr>
            </w:pPr>
            <w:r w:rsidRPr="006B38A0">
              <w:rPr>
                <w:sz w:val="16"/>
                <w:szCs w:val="16"/>
              </w:rPr>
              <w:t>Hours of Operation = 3,600 hours</w:t>
            </w:r>
          </w:p>
        </w:tc>
        <w:tc>
          <w:tcPr>
            <w:tcW w:w="577" w:type="pct"/>
            <w:tcBorders>
              <w:top w:val="nil"/>
              <w:left w:val="nil"/>
              <w:bottom w:val="nil"/>
              <w:right w:val="nil"/>
            </w:tcBorders>
            <w:shd w:val="clear" w:color="000000" w:fill="FFFFFF"/>
            <w:noWrap/>
            <w:vAlign w:val="bottom"/>
            <w:hideMark/>
          </w:tcPr>
          <w:p w14:paraId="0A2B909E" w14:textId="77777777" w:rsidR="00920DD3" w:rsidRPr="006B38A0" w:rsidRDefault="00920DD3" w:rsidP="00976DBD">
            <w:pPr>
              <w:jc w:val="right"/>
              <w:rPr>
                <w:sz w:val="16"/>
                <w:szCs w:val="16"/>
              </w:rPr>
            </w:pPr>
            <w:r w:rsidRPr="006B38A0">
              <w:rPr>
                <w:sz w:val="16"/>
                <w:szCs w:val="16"/>
              </w:rPr>
              <w:t>3600</w:t>
            </w:r>
          </w:p>
        </w:tc>
        <w:tc>
          <w:tcPr>
            <w:tcW w:w="481" w:type="pct"/>
            <w:tcBorders>
              <w:top w:val="nil"/>
              <w:left w:val="nil"/>
              <w:bottom w:val="nil"/>
              <w:right w:val="nil"/>
            </w:tcBorders>
            <w:shd w:val="clear" w:color="000000" w:fill="FFFFFF"/>
            <w:noWrap/>
            <w:vAlign w:val="bottom"/>
            <w:hideMark/>
          </w:tcPr>
          <w:p w14:paraId="4457A14A" w14:textId="77777777" w:rsidR="00920DD3" w:rsidRPr="006B38A0" w:rsidRDefault="00920DD3" w:rsidP="00976DBD">
            <w:pPr>
              <w:rPr>
                <w:b/>
                <w:bCs/>
                <w:sz w:val="16"/>
                <w:szCs w:val="16"/>
              </w:rPr>
            </w:pPr>
            <w:r w:rsidRPr="006B38A0">
              <w:rPr>
                <w:b/>
                <w:bCs/>
                <w:sz w:val="16"/>
                <w:szCs w:val="16"/>
              </w:rPr>
              <w:t>hours</w:t>
            </w:r>
          </w:p>
        </w:tc>
      </w:tr>
      <w:tr w:rsidR="00920DD3" w:rsidRPr="006B38A0" w14:paraId="3BE2219A" w14:textId="77777777" w:rsidTr="00976DBD">
        <w:trPr>
          <w:trHeight w:val="255"/>
        </w:trPr>
        <w:tc>
          <w:tcPr>
            <w:tcW w:w="3942" w:type="pct"/>
            <w:tcBorders>
              <w:top w:val="nil"/>
              <w:left w:val="nil"/>
              <w:bottom w:val="nil"/>
              <w:right w:val="nil"/>
            </w:tcBorders>
            <w:shd w:val="clear" w:color="000000" w:fill="FFFFFF"/>
            <w:noWrap/>
            <w:vAlign w:val="bottom"/>
          </w:tcPr>
          <w:p w14:paraId="7A2DC37D" w14:textId="77777777" w:rsidR="00920DD3" w:rsidRPr="006B38A0" w:rsidRDefault="00920DD3" w:rsidP="00976DBD">
            <w:pPr>
              <w:rPr>
                <w:sz w:val="16"/>
                <w:szCs w:val="16"/>
              </w:rPr>
            </w:pPr>
            <w:r w:rsidRPr="006B38A0">
              <w:rPr>
                <w:sz w:val="16"/>
                <w:szCs w:val="16"/>
              </w:rPr>
              <w:t>Conversion of g/kw-hr emission factor = g/kw-hr * 0.7457 * horsepower/453.59 g/lb = emission rate (lb/hr)</w:t>
            </w:r>
          </w:p>
        </w:tc>
        <w:tc>
          <w:tcPr>
            <w:tcW w:w="577" w:type="pct"/>
            <w:tcBorders>
              <w:top w:val="nil"/>
              <w:left w:val="nil"/>
              <w:bottom w:val="nil"/>
              <w:right w:val="nil"/>
            </w:tcBorders>
            <w:shd w:val="clear" w:color="000000" w:fill="FFFFFF"/>
            <w:noWrap/>
            <w:vAlign w:val="bottom"/>
          </w:tcPr>
          <w:p w14:paraId="48B185E0" w14:textId="77777777" w:rsidR="00920DD3" w:rsidRPr="006B38A0" w:rsidRDefault="00920DD3" w:rsidP="00976DBD">
            <w:pPr>
              <w:jc w:val="right"/>
              <w:rPr>
                <w:sz w:val="16"/>
                <w:szCs w:val="16"/>
              </w:rPr>
            </w:pPr>
          </w:p>
        </w:tc>
        <w:tc>
          <w:tcPr>
            <w:tcW w:w="481" w:type="pct"/>
            <w:tcBorders>
              <w:top w:val="nil"/>
              <w:left w:val="nil"/>
              <w:bottom w:val="nil"/>
              <w:right w:val="nil"/>
            </w:tcBorders>
            <w:shd w:val="clear" w:color="000000" w:fill="FFFFFF"/>
            <w:noWrap/>
            <w:vAlign w:val="bottom"/>
          </w:tcPr>
          <w:p w14:paraId="5D69B8C4" w14:textId="77777777" w:rsidR="00920DD3" w:rsidRPr="006B38A0" w:rsidRDefault="00920DD3" w:rsidP="00976DBD">
            <w:pPr>
              <w:rPr>
                <w:b/>
                <w:bCs/>
                <w:sz w:val="16"/>
                <w:szCs w:val="16"/>
              </w:rPr>
            </w:pPr>
          </w:p>
        </w:tc>
      </w:tr>
      <w:tr w:rsidR="00920DD3" w:rsidRPr="006B38A0" w14:paraId="607F51F7" w14:textId="77777777" w:rsidTr="00976DBD">
        <w:trPr>
          <w:trHeight w:val="255"/>
        </w:trPr>
        <w:tc>
          <w:tcPr>
            <w:tcW w:w="3942" w:type="pct"/>
            <w:tcBorders>
              <w:top w:val="nil"/>
              <w:left w:val="nil"/>
              <w:bottom w:val="nil"/>
              <w:right w:val="nil"/>
            </w:tcBorders>
            <w:shd w:val="clear" w:color="000000" w:fill="FFFFFF"/>
            <w:noWrap/>
            <w:vAlign w:val="bottom"/>
            <w:hideMark/>
          </w:tcPr>
          <w:p w14:paraId="6D2FE816" w14:textId="77777777" w:rsidR="00920DD3" w:rsidRPr="006B38A0" w:rsidRDefault="00920DD3" w:rsidP="00976DBD">
            <w:pPr>
              <w:rPr>
                <w:sz w:val="16"/>
                <w:szCs w:val="16"/>
              </w:rPr>
            </w:pPr>
            <w:r w:rsidRPr="006B38A0">
              <w:rPr>
                <w:sz w:val="16"/>
                <w:szCs w:val="16"/>
              </w:rPr>
              <w:t> </w:t>
            </w:r>
          </w:p>
        </w:tc>
        <w:tc>
          <w:tcPr>
            <w:tcW w:w="577" w:type="pct"/>
            <w:tcBorders>
              <w:top w:val="nil"/>
              <w:left w:val="nil"/>
              <w:bottom w:val="nil"/>
              <w:right w:val="nil"/>
            </w:tcBorders>
            <w:shd w:val="clear" w:color="000000" w:fill="FFFFFF"/>
            <w:noWrap/>
            <w:vAlign w:val="bottom"/>
            <w:hideMark/>
          </w:tcPr>
          <w:p w14:paraId="61E77758"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07DA65C8" w14:textId="77777777" w:rsidR="00920DD3" w:rsidRPr="006B38A0" w:rsidRDefault="00920DD3" w:rsidP="00976DBD">
            <w:pPr>
              <w:rPr>
                <w:b/>
                <w:bCs/>
                <w:sz w:val="16"/>
                <w:szCs w:val="16"/>
              </w:rPr>
            </w:pPr>
            <w:r w:rsidRPr="006B38A0">
              <w:rPr>
                <w:b/>
                <w:bCs/>
                <w:sz w:val="16"/>
                <w:szCs w:val="16"/>
              </w:rPr>
              <w:t> </w:t>
            </w:r>
          </w:p>
        </w:tc>
      </w:tr>
      <w:tr w:rsidR="00920DD3" w:rsidRPr="006B38A0" w14:paraId="306AAB7A" w14:textId="77777777" w:rsidTr="00976DBD">
        <w:trPr>
          <w:trHeight w:val="255"/>
        </w:trPr>
        <w:tc>
          <w:tcPr>
            <w:tcW w:w="3942" w:type="pct"/>
            <w:tcBorders>
              <w:top w:val="nil"/>
              <w:left w:val="nil"/>
              <w:bottom w:val="nil"/>
              <w:right w:val="nil"/>
            </w:tcBorders>
            <w:shd w:val="clear" w:color="000000" w:fill="FFFFFF"/>
            <w:noWrap/>
            <w:vAlign w:val="bottom"/>
            <w:hideMark/>
          </w:tcPr>
          <w:p w14:paraId="0F78664C" w14:textId="77777777" w:rsidR="00920DD3" w:rsidRPr="006B38A0" w:rsidRDefault="00920DD3" w:rsidP="00976DBD">
            <w:pPr>
              <w:rPr>
                <w:sz w:val="16"/>
                <w:szCs w:val="16"/>
              </w:rPr>
            </w:pPr>
            <w:r w:rsidRPr="006B38A0">
              <w:rPr>
                <w:sz w:val="16"/>
                <w:szCs w:val="16"/>
              </w:rPr>
              <w:t>PM Emissions:</w:t>
            </w:r>
          </w:p>
        </w:tc>
        <w:tc>
          <w:tcPr>
            <w:tcW w:w="577" w:type="pct"/>
            <w:tcBorders>
              <w:top w:val="nil"/>
              <w:left w:val="nil"/>
              <w:bottom w:val="nil"/>
              <w:right w:val="nil"/>
            </w:tcBorders>
            <w:shd w:val="clear" w:color="000000" w:fill="FFFFFF"/>
            <w:noWrap/>
            <w:vAlign w:val="bottom"/>
            <w:hideMark/>
          </w:tcPr>
          <w:p w14:paraId="18F924DD"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2907EF0E" w14:textId="77777777" w:rsidR="00920DD3" w:rsidRPr="006B38A0" w:rsidRDefault="00920DD3" w:rsidP="00976DBD">
            <w:pPr>
              <w:rPr>
                <w:b/>
                <w:bCs/>
                <w:sz w:val="16"/>
                <w:szCs w:val="16"/>
              </w:rPr>
            </w:pPr>
            <w:r w:rsidRPr="006B38A0">
              <w:rPr>
                <w:b/>
                <w:bCs/>
                <w:sz w:val="16"/>
                <w:szCs w:val="16"/>
              </w:rPr>
              <w:t> </w:t>
            </w:r>
          </w:p>
        </w:tc>
      </w:tr>
      <w:tr w:rsidR="00920DD3" w:rsidRPr="006B38A0" w14:paraId="65794701" w14:textId="77777777" w:rsidTr="00976DBD">
        <w:trPr>
          <w:trHeight w:val="255"/>
        </w:trPr>
        <w:tc>
          <w:tcPr>
            <w:tcW w:w="3942" w:type="pct"/>
            <w:tcBorders>
              <w:top w:val="nil"/>
              <w:left w:val="nil"/>
              <w:bottom w:val="nil"/>
              <w:right w:val="nil"/>
            </w:tcBorders>
            <w:shd w:val="clear" w:color="000000" w:fill="FFFFFF"/>
            <w:noWrap/>
            <w:vAlign w:val="bottom"/>
            <w:hideMark/>
          </w:tcPr>
          <w:p w14:paraId="0741346D" w14:textId="77777777" w:rsidR="00920DD3" w:rsidRPr="006B38A0" w:rsidRDefault="00920DD3" w:rsidP="00976DBD">
            <w:pPr>
              <w:rPr>
                <w:sz w:val="16"/>
                <w:szCs w:val="16"/>
              </w:rPr>
            </w:pPr>
            <w:r w:rsidRPr="006B38A0">
              <w:rPr>
                <w:sz w:val="16"/>
                <w:szCs w:val="16"/>
              </w:rPr>
              <w:t> </w:t>
            </w:r>
          </w:p>
        </w:tc>
        <w:tc>
          <w:tcPr>
            <w:tcW w:w="577" w:type="pct"/>
            <w:tcBorders>
              <w:top w:val="nil"/>
              <w:left w:val="nil"/>
              <w:bottom w:val="nil"/>
              <w:right w:val="nil"/>
            </w:tcBorders>
            <w:shd w:val="clear" w:color="000000" w:fill="FFFFFF"/>
            <w:noWrap/>
            <w:vAlign w:val="bottom"/>
            <w:hideMark/>
          </w:tcPr>
          <w:p w14:paraId="6B84E98D"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6500A9A7" w14:textId="77777777" w:rsidR="00920DD3" w:rsidRPr="006B38A0" w:rsidRDefault="00920DD3" w:rsidP="00976DBD">
            <w:pPr>
              <w:rPr>
                <w:b/>
                <w:bCs/>
                <w:sz w:val="16"/>
                <w:szCs w:val="16"/>
              </w:rPr>
            </w:pPr>
            <w:r w:rsidRPr="006B38A0">
              <w:rPr>
                <w:b/>
                <w:bCs/>
                <w:sz w:val="16"/>
                <w:szCs w:val="16"/>
              </w:rPr>
              <w:t> </w:t>
            </w:r>
          </w:p>
        </w:tc>
      </w:tr>
      <w:tr w:rsidR="00920DD3" w:rsidRPr="006B38A0" w14:paraId="69210F14" w14:textId="77777777" w:rsidTr="00976DBD">
        <w:trPr>
          <w:trHeight w:val="255"/>
        </w:trPr>
        <w:tc>
          <w:tcPr>
            <w:tcW w:w="3942" w:type="pct"/>
            <w:tcBorders>
              <w:top w:val="nil"/>
              <w:left w:val="nil"/>
              <w:bottom w:val="nil"/>
              <w:right w:val="nil"/>
            </w:tcBorders>
            <w:shd w:val="clear" w:color="000000" w:fill="FFFFFF"/>
            <w:noWrap/>
            <w:vAlign w:val="bottom"/>
            <w:hideMark/>
          </w:tcPr>
          <w:p w14:paraId="78A5DB4F" w14:textId="77777777" w:rsidR="00920DD3" w:rsidRPr="006B38A0" w:rsidRDefault="00920DD3" w:rsidP="00976DBD">
            <w:pPr>
              <w:rPr>
                <w:sz w:val="16"/>
                <w:szCs w:val="16"/>
              </w:rPr>
            </w:pPr>
            <w:r w:rsidRPr="006B38A0">
              <w:rPr>
                <w:sz w:val="16"/>
                <w:szCs w:val="16"/>
              </w:rPr>
              <w:t>PM Emissions = 0.04 ton/yr</w:t>
            </w:r>
          </w:p>
        </w:tc>
        <w:tc>
          <w:tcPr>
            <w:tcW w:w="577" w:type="pct"/>
            <w:tcBorders>
              <w:top w:val="nil"/>
              <w:left w:val="nil"/>
              <w:bottom w:val="nil"/>
              <w:right w:val="nil"/>
            </w:tcBorders>
            <w:shd w:val="clear" w:color="000000" w:fill="FFFFFF"/>
            <w:noWrap/>
            <w:vAlign w:val="bottom"/>
            <w:hideMark/>
          </w:tcPr>
          <w:p w14:paraId="0DDB5FC3" w14:textId="77777777" w:rsidR="00920DD3" w:rsidRPr="006B38A0" w:rsidRDefault="00920DD3" w:rsidP="00976DBD">
            <w:pPr>
              <w:jc w:val="right"/>
              <w:rPr>
                <w:sz w:val="16"/>
                <w:szCs w:val="16"/>
              </w:rPr>
            </w:pPr>
            <w:r w:rsidRPr="006B38A0">
              <w:rPr>
                <w:sz w:val="16"/>
                <w:szCs w:val="16"/>
              </w:rPr>
              <w:t>0.04</w:t>
            </w:r>
          </w:p>
        </w:tc>
        <w:tc>
          <w:tcPr>
            <w:tcW w:w="481" w:type="pct"/>
            <w:tcBorders>
              <w:top w:val="nil"/>
              <w:left w:val="nil"/>
              <w:bottom w:val="nil"/>
              <w:right w:val="nil"/>
            </w:tcBorders>
            <w:shd w:val="clear" w:color="000000" w:fill="FFFFFF"/>
            <w:noWrap/>
            <w:vAlign w:val="bottom"/>
            <w:hideMark/>
          </w:tcPr>
          <w:p w14:paraId="33F56B45" w14:textId="77777777" w:rsidR="00920DD3" w:rsidRPr="006B38A0" w:rsidRDefault="00920DD3" w:rsidP="00976DBD">
            <w:pPr>
              <w:rPr>
                <w:b/>
                <w:bCs/>
                <w:sz w:val="16"/>
                <w:szCs w:val="16"/>
              </w:rPr>
            </w:pPr>
            <w:r w:rsidRPr="006B38A0">
              <w:rPr>
                <w:b/>
                <w:bCs/>
                <w:sz w:val="16"/>
                <w:szCs w:val="16"/>
              </w:rPr>
              <w:t>ton/yr</w:t>
            </w:r>
          </w:p>
        </w:tc>
      </w:tr>
      <w:tr w:rsidR="00920DD3" w:rsidRPr="006B38A0" w14:paraId="29CF621F" w14:textId="77777777" w:rsidTr="00976DBD">
        <w:trPr>
          <w:trHeight w:val="255"/>
        </w:trPr>
        <w:tc>
          <w:tcPr>
            <w:tcW w:w="3942" w:type="pct"/>
            <w:tcBorders>
              <w:top w:val="nil"/>
              <w:left w:val="nil"/>
              <w:bottom w:val="nil"/>
              <w:right w:val="nil"/>
            </w:tcBorders>
            <w:shd w:val="clear" w:color="000000" w:fill="FFFFFF"/>
            <w:noWrap/>
            <w:vAlign w:val="bottom"/>
            <w:hideMark/>
          </w:tcPr>
          <w:p w14:paraId="344C6A60" w14:textId="77777777" w:rsidR="00920DD3" w:rsidRPr="006B38A0" w:rsidRDefault="00920DD3" w:rsidP="00976DBD">
            <w:pPr>
              <w:rPr>
                <w:sz w:val="16"/>
                <w:szCs w:val="16"/>
              </w:rPr>
            </w:pPr>
            <w:r w:rsidRPr="006B38A0">
              <w:rPr>
                <w:sz w:val="16"/>
                <w:szCs w:val="16"/>
              </w:rPr>
              <w:t> </w:t>
            </w:r>
          </w:p>
        </w:tc>
        <w:tc>
          <w:tcPr>
            <w:tcW w:w="577" w:type="pct"/>
            <w:tcBorders>
              <w:top w:val="nil"/>
              <w:left w:val="nil"/>
              <w:bottom w:val="nil"/>
              <w:right w:val="nil"/>
            </w:tcBorders>
            <w:shd w:val="clear" w:color="000000" w:fill="FFFFFF"/>
            <w:noWrap/>
            <w:vAlign w:val="bottom"/>
            <w:hideMark/>
          </w:tcPr>
          <w:p w14:paraId="7299C53B"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103058E7" w14:textId="77777777" w:rsidR="00920DD3" w:rsidRPr="006B38A0" w:rsidRDefault="00920DD3" w:rsidP="00976DBD">
            <w:pPr>
              <w:rPr>
                <w:b/>
                <w:bCs/>
                <w:sz w:val="16"/>
                <w:szCs w:val="16"/>
              </w:rPr>
            </w:pPr>
            <w:r w:rsidRPr="006B38A0">
              <w:rPr>
                <w:b/>
                <w:bCs/>
                <w:sz w:val="16"/>
                <w:szCs w:val="16"/>
              </w:rPr>
              <w:t> </w:t>
            </w:r>
          </w:p>
        </w:tc>
      </w:tr>
      <w:tr w:rsidR="00920DD3" w:rsidRPr="006B38A0" w14:paraId="0B8C7CED" w14:textId="77777777" w:rsidTr="00976DBD">
        <w:trPr>
          <w:trHeight w:val="255"/>
        </w:trPr>
        <w:tc>
          <w:tcPr>
            <w:tcW w:w="3942" w:type="pct"/>
            <w:tcBorders>
              <w:top w:val="nil"/>
              <w:left w:val="nil"/>
              <w:bottom w:val="nil"/>
              <w:right w:val="nil"/>
            </w:tcBorders>
            <w:shd w:val="clear" w:color="000000" w:fill="FFFFFF"/>
            <w:noWrap/>
            <w:vAlign w:val="bottom"/>
            <w:hideMark/>
          </w:tcPr>
          <w:p w14:paraId="13F40EB0" w14:textId="77777777" w:rsidR="00920DD3" w:rsidRPr="006B38A0" w:rsidRDefault="00920DD3" w:rsidP="00976DBD">
            <w:pPr>
              <w:rPr>
                <w:sz w:val="16"/>
                <w:szCs w:val="16"/>
              </w:rPr>
            </w:pPr>
            <w:r w:rsidRPr="006B38A0">
              <w:rPr>
                <w:sz w:val="16"/>
                <w:szCs w:val="16"/>
              </w:rPr>
              <w:t>PM-10 Emissions:</w:t>
            </w:r>
          </w:p>
        </w:tc>
        <w:tc>
          <w:tcPr>
            <w:tcW w:w="577" w:type="pct"/>
            <w:tcBorders>
              <w:top w:val="nil"/>
              <w:left w:val="nil"/>
              <w:bottom w:val="nil"/>
              <w:right w:val="nil"/>
            </w:tcBorders>
            <w:shd w:val="clear" w:color="000000" w:fill="FFFFFF"/>
            <w:noWrap/>
            <w:vAlign w:val="bottom"/>
            <w:hideMark/>
          </w:tcPr>
          <w:p w14:paraId="14E43E19"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132EF57D" w14:textId="77777777" w:rsidR="00920DD3" w:rsidRPr="006B38A0" w:rsidRDefault="00920DD3" w:rsidP="00976DBD">
            <w:pPr>
              <w:rPr>
                <w:b/>
                <w:bCs/>
                <w:sz w:val="16"/>
                <w:szCs w:val="16"/>
              </w:rPr>
            </w:pPr>
            <w:r w:rsidRPr="006B38A0">
              <w:rPr>
                <w:b/>
                <w:bCs/>
                <w:sz w:val="16"/>
                <w:szCs w:val="16"/>
              </w:rPr>
              <w:t> </w:t>
            </w:r>
          </w:p>
        </w:tc>
      </w:tr>
      <w:tr w:rsidR="00920DD3" w:rsidRPr="006B38A0" w14:paraId="46325E61" w14:textId="77777777" w:rsidTr="00976DBD">
        <w:trPr>
          <w:trHeight w:val="255"/>
        </w:trPr>
        <w:tc>
          <w:tcPr>
            <w:tcW w:w="3942" w:type="pct"/>
            <w:tcBorders>
              <w:top w:val="nil"/>
              <w:left w:val="nil"/>
              <w:bottom w:val="nil"/>
              <w:right w:val="nil"/>
            </w:tcBorders>
            <w:shd w:val="clear" w:color="000000" w:fill="FFFFFF"/>
            <w:noWrap/>
            <w:vAlign w:val="bottom"/>
            <w:hideMark/>
          </w:tcPr>
          <w:p w14:paraId="27A152A3" w14:textId="77777777" w:rsidR="00920DD3" w:rsidRPr="006B38A0" w:rsidRDefault="00920DD3" w:rsidP="00976DBD">
            <w:pPr>
              <w:rPr>
                <w:sz w:val="16"/>
                <w:szCs w:val="16"/>
              </w:rPr>
            </w:pPr>
            <w:r w:rsidRPr="006B38A0">
              <w:rPr>
                <w:sz w:val="16"/>
                <w:szCs w:val="16"/>
              </w:rPr>
              <w:t>Emission Factor = 2.00E-02 g/kw-hr (EPA Nonroad Compression-Ignition Engines: Exhaust Emission Standards, EPA-420B-16-022, March 2016)</w:t>
            </w:r>
          </w:p>
        </w:tc>
        <w:tc>
          <w:tcPr>
            <w:tcW w:w="577" w:type="pct"/>
            <w:tcBorders>
              <w:top w:val="nil"/>
              <w:left w:val="nil"/>
              <w:bottom w:val="nil"/>
              <w:right w:val="nil"/>
            </w:tcBorders>
            <w:shd w:val="clear" w:color="000000" w:fill="FFFFFF"/>
            <w:noWrap/>
            <w:vAlign w:val="bottom"/>
          </w:tcPr>
          <w:p w14:paraId="72EBF614" w14:textId="77777777" w:rsidR="00920DD3" w:rsidRPr="006B38A0" w:rsidRDefault="00920DD3" w:rsidP="00976DBD">
            <w:pPr>
              <w:jc w:val="right"/>
              <w:rPr>
                <w:sz w:val="16"/>
                <w:szCs w:val="16"/>
              </w:rPr>
            </w:pPr>
          </w:p>
        </w:tc>
        <w:tc>
          <w:tcPr>
            <w:tcW w:w="481" w:type="pct"/>
            <w:tcBorders>
              <w:top w:val="nil"/>
              <w:left w:val="nil"/>
              <w:bottom w:val="nil"/>
              <w:right w:val="nil"/>
            </w:tcBorders>
            <w:shd w:val="clear" w:color="000000" w:fill="FFFFFF"/>
            <w:noWrap/>
            <w:vAlign w:val="bottom"/>
          </w:tcPr>
          <w:p w14:paraId="614C4650" w14:textId="77777777" w:rsidR="00920DD3" w:rsidRPr="006B38A0" w:rsidRDefault="00920DD3" w:rsidP="00976DBD">
            <w:pPr>
              <w:rPr>
                <w:b/>
                <w:bCs/>
                <w:sz w:val="16"/>
                <w:szCs w:val="16"/>
              </w:rPr>
            </w:pPr>
          </w:p>
        </w:tc>
      </w:tr>
      <w:tr w:rsidR="00920DD3" w:rsidRPr="006B38A0" w14:paraId="2F1589BF" w14:textId="77777777" w:rsidTr="00976DBD">
        <w:trPr>
          <w:trHeight w:val="255"/>
        </w:trPr>
        <w:tc>
          <w:tcPr>
            <w:tcW w:w="3942" w:type="pct"/>
            <w:tcBorders>
              <w:top w:val="nil"/>
              <w:left w:val="nil"/>
              <w:bottom w:val="nil"/>
              <w:right w:val="nil"/>
            </w:tcBorders>
            <w:shd w:val="clear" w:color="000000" w:fill="FFFFFF"/>
            <w:noWrap/>
            <w:vAlign w:val="bottom"/>
          </w:tcPr>
          <w:p w14:paraId="155B779F" w14:textId="77777777" w:rsidR="00920DD3" w:rsidRPr="006B38A0" w:rsidRDefault="00920DD3" w:rsidP="00976DBD">
            <w:pPr>
              <w:rPr>
                <w:sz w:val="16"/>
                <w:szCs w:val="16"/>
              </w:rPr>
            </w:pPr>
            <w:r w:rsidRPr="006B38A0">
              <w:rPr>
                <w:sz w:val="16"/>
                <w:szCs w:val="16"/>
              </w:rPr>
              <w:t>Calculation: 2.00E-02 g/kw-hr * 0.7475 kw/hp *671 hp / 453.59 g/lb = 2.20E-02 lb/hr</w:t>
            </w:r>
          </w:p>
        </w:tc>
        <w:tc>
          <w:tcPr>
            <w:tcW w:w="577" w:type="pct"/>
            <w:tcBorders>
              <w:top w:val="nil"/>
              <w:left w:val="nil"/>
              <w:bottom w:val="nil"/>
              <w:right w:val="nil"/>
            </w:tcBorders>
            <w:shd w:val="clear" w:color="000000" w:fill="FFFFFF"/>
            <w:noWrap/>
            <w:vAlign w:val="bottom"/>
          </w:tcPr>
          <w:p w14:paraId="7108D411" w14:textId="77777777" w:rsidR="00920DD3" w:rsidRPr="006B38A0" w:rsidRDefault="00920DD3" w:rsidP="00976DBD">
            <w:pPr>
              <w:jc w:val="right"/>
              <w:rPr>
                <w:sz w:val="16"/>
                <w:szCs w:val="16"/>
              </w:rPr>
            </w:pPr>
            <w:r w:rsidRPr="006B38A0">
              <w:rPr>
                <w:sz w:val="16"/>
                <w:szCs w:val="16"/>
              </w:rPr>
              <w:t>2.20E-02</w:t>
            </w:r>
          </w:p>
        </w:tc>
        <w:tc>
          <w:tcPr>
            <w:tcW w:w="481" w:type="pct"/>
            <w:tcBorders>
              <w:top w:val="nil"/>
              <w:left w:val="nil"/>
              <w:bottom w:val="nil"/>
              <w:right w:val="nil"/>
            </w:tcBorders>
            <w:shd w:val="clear" w:color="000000" w:fill="FFFFFF"/>
            <w:noWrap/>
            <w:vAlign w:val="bottom"/>
          </w:tcPr>
          <w:p w14:paraId="7ABC910D" w14:textId="77777777" w:rsidR="00920DD3" w:rsidRPr="006B38A0" w:rsidRDefault="00920DD3" w:rsidP="00976DBD">
            <w:pPr>
              <w:rPr>
                <w:b/>
                <w:bCs/>
                <w:sz w:val="16"/>
                <w:szCs w:val="16"/>
              </w:rPr>
            </w:pPr>
            <w:r w:rsidRPr="006B38A0">
              <w:rPr>
                <w:b/>
                <w:bCs/>
                <w:sz w:val="16"/>
                <w:szCs w:val="16"/>
              </w:rPr>
              <w:t>lb/hr</w:t>
            </w:r>
          </w:p>
        </w:tc>
      </w:tr>
      <w:tr w:rsidR="00920DD3" w:rsidRPr="006B38A0" w14:paraId="49C7852A" w14:textId="77777777" w:rsidTr="00976DBD">
        <w:trPr>
          <w:trHeight w:val="255"/>
        </w:trPr>
        <w:tc>
          <w:tcPr>
            <w:tcW w:w="3942" w:type="pct"/>
            <w:tcBorders>
              <w:top w:val="nil"/>
              <w:left w:val="nil"/>
              <w:bottom w:val="nil"/>
              <w:right w:val="nil"/>
            </w:tcBorders>
            <w:shd w:val="clear" w:color="000000" w:fill="FFFFFF"/>
            <w:noWrap/>
            <w:vAlign w:val="bottom"/>
            <w:hideMark/>
          </w:tcPr>
          <w:p w14:paraId="68523F1F" w14:textId="77777777" w:rsidR="00920DD3" w:rsidRPr="006B38A0" w:rsidRDefault="00920DD3" w:rsidP="00976DBD">
            <w:pPr>
              <w:rPr>
                <w:sz w:val="16"/>
                <w:szCs w:val="16"/>
              </w:rPr>
            </w:pPr>
            <w:r w:rsidRPr="006B38A0">
              <w:rPr>
                <w:sz w:val="16"/>
                <w:szCs w:val="16"/>
              </w:rPr>
              <w:t>Calculation: (2.20E-03 lb/hr) *(3,600 hours) * (ton/2000 lb) = 0.04 ton/yr</w:t>
            </w:r>
          </w:p>
        </w:tc>
        <w:tc>
          <w:tcPr>
            <w:tcW w:w="577" w:type="pct"/>
            <w:tcBorders>
              <w:top w:val="nil"/>
              <w:left w:val="nil"/>
              <w:bottom w:val="nil"/>
              <w:right w:val="nil"/>
            </w:tcBorders>
            <w:shd w:val="clear" w:color="000000" w:fill="FFFFFF"/>
            <w:noWrap/>
            <w:vAlign w:val="bottom"/>
            <w:hideMark/>
          </w:tcPr>
          <w:p w14:paraId="364C8731" w14:textId="77777777" w:rsidR="00920DD3" w:rsidRPr="006B38A0" w:rsidRDefault="00920DD3" w:rsidP="00976DBD">
            <w:pPr>
              <w:jc w:val="right"/>
              <w:rPr>
                <w:sz w:val="16"/>
                <w:szCs w:val="16"/>
              </w:rPr>
            </w:pPr>
            <w:r w:rsidRPr="006B38A0">
              <w:rPr>
                <w:sz w:val="16"/>
                <w:szCs w:val="16"/>
              </w:rPr>
              <w:t>0.04</w:t>
            </w:r>
          </w:p>
        </w:tc>
        <w:tc>
          <w:tcPr>
            <w:tcW w:w="481" w:type="pct"/>
            <w:tcBorders>
              <w:top w:val="nil"/>
              <w:left w:val="nil"/>
              <w:bottom w:val="nil"/>
              <w:right w:val="nil"/>
            </w:tcBorders>
            <w:shd w:val="clear" w:color="000000" w:fill="FFFFFF"/>
            <w:noWrap/>
            <w:vAlign w:val="bottom"/>
            <w:hideMark/>
          </w:tcPr>
          <w:p w14:paraId="30EB311A" w14:textId="77777777" w:rsidR="00920DD3" w:rsidRPr="006B38A0" w:rsidRDefault="00920DD3" w:rsidP="00976DBD">
            <w:pPr>
              <w:rPr>
                <w:b/>
                <w:bCs/>
                <w:sz w:val="16"/>
                <w:szCs w:val="16"/>
              </w:rPr>
            </w:pPr>
            <w:r w:rsidRPr="006B38A0">
              <w:rPr>
                <w:b/>
                <w:bCs/>
                <w:sz w:val="16"/>
                <w:szCs w:val="16"/>
              </w:rPr>
              <w:t>ton/yr</w:t>
            </w:r>
          </w:p>
        </w:tc>
      </w:tr>
      <w:tr w:rsidR="00920DD3" w:rsidRPr="006B38A0" w14:paraId="359F493E" w14:textId="77777777" w:rsidTr="00976DBD">
        <w:trPr>
          <w:trHeight w:val="255"/>
        </w:trPr>
        <w:tc>
          <w:tcPr>
            <w:tcW w:w="3942" w:type="pct"/>
            <w:tcBorders>
              <w:top w:val="nil"/>
              <w:left w:val="nil"/>
              <w:bottom w:val="nil"/>
              <w:right w:val="nil"/>
            </w:tcBorders>
            <w:shd w:val="clear" w:color="000000" w:fill="FFFFFF"/>
            <w:noWrap/>
            <w:vAlign w:val="bottom"/>
            <w:hideMark/>
          </w:tcPr>
          <w:p w14:paraId="064C8A7B" w14:textId="77777777" w:rsidR="00920DD3" w:rsidRPr="006B38A0" w:rsidRDefault="00920DD3" w:rsidP="00976DBD">
            <w:pPr>
              <w:rPr>
                <w:sz w:val="16"/>
                <w:szCs w:val="16"/>
              </w:rPr>
            </w:pPr>
            <w:r w:rsidRPr="006B38A0">
              <w:rPr>
                <w:sz w:val="16"/>
                <w:szCs w:val="16"/>
              </w:rPr>
              <w:t> </w:t>
            </w:r>
          </w:p>
        </w:tc>
        <w:tc>
          <w:tcPr>
            <w:tcW w:w="577" w:type="pct"/>
            <w:tcBorders>
              <w:top w:val="nil"/>
              <w:left w:val="nil"/>
              <w:bottom w:val="nil"/>
              <w:right w:val="nil"/>
            </w:tcBorders>
            <w:shd w:val="clear" w:color="000000" w:fill="FFFFFF"/>
            <w:noWrap/>
            <w:vAlign w:val="bottom"/>
            <w:hideMark/>
          </w:tcPr>
          <w:p w14:paraId="41694B94"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7F853DC2" w14:textId="77777777" w:rsidR="00920DD3" w:rsidRPr="006B38A0" w:rsidRDefault="00920DD3" w:rsidP="00976DBD">
            <w:pPr>
              <w:rPr>
                <w:b/>
                <w:bCs/>
                <w:sz w:val="16"/>
                <w:szCs w:val="16"/>
              </w:rPr>
            </w:pPr>
            <w:r w:rsidRPr="006B38A0">
              <w:rPr>
                <w:b/>
                <w:bCs/>
                <w:sz w:val="16"/>
                <w:szCs w:val="16"/>
              </w:rPr>
              <w:t> </w:t>
            </w:r>
          </w:p>
        </w:tc>
      </w:tr>
      <w:tr w:rsidR="00920DD3" w:rsidRPr="006B38A0" w14:paraId="44CF4F8A" w14:textId="77777777" w:rsidTr="00976DBD">
        <w:trPr>
          <w:trHeight w:val="255"/>
        </w:trPr>
        <w:tc>
          <w:tcPr>
            <w:tcW w:w="3942" w:type="pct"/>
            <w:tcBorders>
              <w:top w:val="nil"/>
              <w:left w:val="nil"/>
              <w:bottom w:val="nil"/>
              <w:right w:val="nil"/>
            </w:tcBorders>
            <w:shd w:val="clear" w:color="000000" w:fill="FFFFFF"/>
            <w:noWrap/>
            <w:vAlign w:val="bottom"/>
            <w:hideMark/>
          </w:tcPr>
          <w:p w14:paraId="3AC99C7A" w14:textId="77777777" w:rsidR="00920DD3" w:rsidRPr="006B38A0" w:rsidRDefault="00920DD3" w:rsidP="00976DBD">
            <w:pPr>
              <w:rPr>
                <w:sz w:val="16"/>
                <w:szCs w:val="16"/>
              </w:rPr>
            </w:pPr>
            <w:r w:rsidRPr="006B38A0">
              <w:rPr>
                <w:sz w:val="16"/>
                <w:szCs w:val="16"/>
              </w:rPr>
              <w:t>PM2.5 Emissions</w:t>
            </w:r>
          </w:p>
        </w:tc>
        <w:tc>
          <w:tcPr>
            <w:tcW w:w="577" w:type="pct"/>
            <w:tcBorders>
              <w:top w:val="nil"/>
              <w:left w:val="nil"/>
              <w:bottom w:val="nil"/>
              <w:right w:val="nil"/>
            </w:tcBorders>
            <w:shd w:val="clear" w:color="000000" w:fill="FFFFFF"/>
            <w:noWrap/>
            <w:vAlign w:val="bottom"/>
            <w:hideMark/>
          </w:tcPr>
          <w:p w14:paraId="6384BCB3"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76480AB2" w14:textId="77777777" w:rsidR="00920DD3" w:rsidRPr="006B38A0" w:rsidRDefault="00920DD3" w:rsidP="00976DBD">
            <w:pPr>
              <w:rPr>
                <w:b/>
                <w:bCs/>
                <w:sz w:val="16"/>
                <w:szCs w:val="16"/>
              </w:rPr>
            </w:pPr>
            <w:r w:rsidRPr="006B38A0">
              <w:rPr>
                <w:b/>
                <w:bCs/>
                <w:sz w:val="16"/>
                <w:szCs w:val="16"/>
              </w:rPr>
              <w:t> </w:t>
            </w:r>
          </w:p>
        </w:tc>
      </w:tr>
      <w:tr w:rsidR="00920DD3" w:rsidRPr="006B38A0" w14:paraId="0CB69657" w14:textId="77777777" w:rsidTr="00976DBD">
        <w:trPr>
          <w:trHeight w:val="255"/>
        </w:trPr>
        <w:tc>
          <w:tcPr>
            <w:tcW w:w="3942" w:type="pct"/>
            <w:tcBorders>
              <w:top w:val="nil"/>
              <w:left w:val="nil"/>
              <w:bottom w:val="nil"/>
              <w:right w:val="nil"/>
            </w:tcBorders>
            <w:shd w:val="clear" w:color="000000" w:fill="FFFFFF"/>
            <w:noWrap/>
            <w:vAlign w:val="bottom"/>
          </w:tcPr>
          <w:p w14:paraId="602B4B28" w14:textId="77777777" w:rsidR="00920DD3" w:rsidRPr="006B38A0" w:rsidRDefault="00920DD3" w:rsidP="00976DBD">
            <w:pPr>
              <w:rPr>
                <w:sz w:val="16"/>
                <w:szCs w:val="16"/>
              </w:rPr>
            </w:pPr>
            <w:r w:rsidRPr="006B38A0">
              <w:rPr>
                <w:sz w:val="16"/>
                <w:szCs w:val="16"/>
              </w:rPr>
              <w:t>Emission Factor = 2.00E-02 g/kw-hr (EPA Nonroad Compression-Ignition Engines: Exhaust Emission Standards, EPA-420B-16-022, March 2016)</w:t>
            </w:r>
          </w:p>
        </w:tc>
        <w:tc>
          <w:tcPr>
            <w:tcW w:w="577" w:type="pct"/>
            <w:tcBorders>
              <w:top w:val="nil"/>
              <w:left w:val="nil"/>
              <w:bottom w:val="nil"/>
              <w:right w:val="nil"/>
            </w:tcBorders>
            <w:shd w:val="clear" w:color="000000" w:fill="FFFFFF"/>
            <w:noWrap/>
            <w:vAlign w:val="bottom"/>
          </w:tcPr>
          <w:p w14:paraId="77EF1831" w14:textId="77777777" w:rsidR="00920DD3" w:rsidRPr="006B38A0" w:rsidRDefault="00920DD3" w:rsidP="00976DBD">
            <w:pPr>
              <w:rPr>
                <w:sz w:val="16"/>
                <w:szCs w:val="16"/>
              </w:rPr>
            </w:pPr>
          </w:p>
        </w:tc>
        <w:tc>
          <w:tcPr>
            <w:tcW w:w="481" w:type="pct"/>
            <w:tcBorders>
              <w:top w:val="nil"/>
              <w:left w:val="nil"/>
              <w:bottom w:val="nil"/>
              <w:right w:val="nil"/>
            </w:tcBorders>
            <w:shd w:val="clear" w:color="000000" w:fill="FFFFFF"/>
            <w:noWrap/>
            <w:vAlign w:val="bottom"/>
          </w:tcPr>
          <w:p w14:paraId="2A8007C3" w14:textId="77777777" w:rsidR="00920DD3" w:rsidRPr="006B38A0" w:rsidRDefault="00920DD3" w:rsidP="00976DBD">
            <w:pPr>
              <w:rPr>
                <w:b/>
                <w:bCs/>
                <w:sz w:val="16"/>
                <w:szCs w:val="16"/>
              </w:rPr>
            </w:pPr>
          </w:p>
        </w:tc>
      </w:tr>
      <w:tr w:rsidR="00920DD3" w:rsidRPr="006B38A0" w14:paraId="4E0999BE" w14:textId="77777777" w:rsidTr="00976DBD">
        <w:trPr>
          <w:trHeight w:val="255"/>
        </w:trPr>
        <w:tc>
          <w:tcPr>
            <w:tcW w:w="3942" w:type="pct"/>
            <w:tcBorders>
              <w:top w:val="nil"/>
              <w:left w:val="nil"/>
              <w:bottom w:val="nil"/>
              <w:right w:val="nil"/>
            </w:tcBorders>
            <w:shd w:val="clear" w:color="000000" w:fill="FFFFFF"/>
            <w:noWrap/>
            <w:vAlign w:val="bottom"/>
            <w:hideMark/>
          </w:tcPr>
          <w:p w14:paraId="53B23A8E" w14:textId="77777777" w:rsidR="00920DD3" w:rsidRPr="006B38A0" w:rsidRDefault="00920DD3" w:rsidP="00976DBD">
            <w:pPr>
              <w:rPr>
                <w:sz w:val="16"/>
                <w:szCs w:val="16"/>
              </w:rPr>
            </w:pPr>
            <w:r w:rsidRPr="006B38A0">
              <w:rPr>
                <w:sz w:val="16"/>
                <w:szCs w:val="16"/>
              </w:rPr>
              <w:t>Calculation: 2.00E-02 g/kw-hr * 0.7475 kw/hp *671 hp / 453.59 g/lb = 2.2E-02 lb/hr</w:t>
            </w:r>
          </w:p>
        </w:tc>
        <w:tc>
          <w:tcPr>
            <w:tcW w:w="577" w:type="pct"/>
            <w:tcBorders>
              <w:top w:val="nil"/>
              <w:left w:val="nil"/>
              <w:bottom w:val="nil"/>
              <w:right w:val="nil"/>
            </w:tcBorders>
            <w:shd w:val="clear" w:color="000000" w:fill="FFFFFF"/>
            <w:noWrap/>
            <w:vAlign w:val="bottom"/>
            <w:hideMark/>
          </w:tcPr>
          <w:p w14:paraId="777D4734" w14:textId="77777777" w:rsidR="00920DD3" w:rsidRPr="006B38A0" w:rsidRDefault="00920DD3" w:rsidP="00976DBD">
            <w:pPr>
              <w:jc w:val="right"/>
              <w:rPr>
                <w:sz w:val="16"/>
                <w:szCs w:val="16"/>
              </w:rPr>
            </w:pPr>
            <w:r w:rsidRPr="006B38A0">
              <w:rPr>
                <w:sz w:val="16"/>
                <w:szCs w:val="16"/>
              </w:rPr>
              <w:t>2.2E-02</w:t>
            </w:r>
          </w:p>
        </w:tc>
        <w:tc>
          <w:tcPr>
            <w:tcW w:w="481" w:type="pct"/>
            <w:tcBorders>
              <w:top w:val="nil"/>
              <w:left w:val="nil"/>
              <w:bottom w:val="nil"/>
              <w:right w:val="nil"/>
            </w:tcBorders>
            <w:shd w:val="clear" w:color="000000" w:fill="FFFFFF"/>
            <w:noWrap/>
            <w:vAlign w:val="bottom"/>
            <w:hideMark/>
          </w:tcPr>
          <w:p w14:paraId="1C218C21" w14:textId="77777777" w:rsidR="00920DD3" w:rsidRPr="006B38A0" w:rsidRDefault="00920DD3" w:rsidP="00976DBD">
            <w:pPr>
              <w:rPr>
                <w:b/>
                <w:bCs/>
                <w:sz w:val="16"/>
                <w:szCs w:val="16"/>
              </w:rPr>
            </w:pPr>
            <w:r w:rsidRPr="006B38A0">
              <w:rPr>
                <w:b/>
                <w:bCs/>
                <w:sz w:val="16"/>
                <w:szCs w:val="16"/>
              </w:rPr>
              <w:t>lb/hr</w:t>
            </w:r>
          </w:p>
        </w:tc>
      </w:tr>
      <w:tr w:rsidR="00920DD3" w:rsidRPr="006B38A0" w14:paraId="1F1E7568" w14:textId="77777777" w:rsidTr="00976DBD">
        <w:trPr>
          <w:trHeight w:val="255"/>
        </w:trPr>
        <w:tc>
          <w:tcPr>
            <w:tcW w:w="3942" w:type="pct"/>
            <w:tcBorders>
              <w:top w:val="nil"/>
              <w:left w:val="nil"/>
              <w:bottom w:val="nil"/>
              <w:right w:val="nil"/>
            </w:tcBorders>
            <w:shd w:val="clear" w:color="000000" w:fill="FFFFFF"/>
            <w:noWrap/>
            <w:vAlign w:val="bottom"/>
            <w:hideMark/>
          </w:tcPr>
          <w:p w14:paraId="615BDA00" w14:textId="77777777" w:rsidR="00920DD3" w:rsidRPr="006B38A0" w:rsidRDefault="00920DD3" w:rsidP="00976DBD">
            <w:pPr>
              <w:rPr>
                <w:sz w:val="16"/>
                <w:szCs w:val="16"/>
              </w:rPr>
            </w:pPr>
            <w:r w:rsidRPr="006B38A0">
              <w:rPr>
                <w:sz w:val="16"/>
                <w:szCs w:val="16"/>
              </w:rPr>
              <w:t>Calculation: (2.2E-02  lb/hr) *(3,600 hours) * (ton/2000 lb) = 0.04 ton/yr</w:t>
            </w:r>
          </w:p>
        </w:tc>
        <w:tc>
          <w:tcPr>
            <w:tcW w:w="577" w:type="pct"/>
            <w:tcBorders>
              <w:top w:val="nil"/>
              <w:left w:val="nil"/>
              <w:bottom w:val="nil"/>
              <w:right w:val="nil"/>
            </w:tcBorders>
            <w:shd w:val="clear" w:color="000000" w:fill="FFFFFF"/>
            <w:noWrap/>
            <w:vAlign w:val="bottom"/>
            <w:hideMark/>
          </w:tcPr>
          <w:p w14:paraId="1BC712E3" w14:textId="77777777" w:rsidR="00920DD3" w:rsidRPr="006B38A0" w:rsidRDefault="00920DD3" w:rsidP="00976DBD">
            <w:pPr>
              <w:jc w:val="right"/>
              <w:rPr>
                <w:sz w:val="16"/>
                <w:szCs w:val="16"/>
              </w:rPr>
            </w:pPr>
            <w:r w:rsidRPr="006B38A0">
              <w:rPr>
                <w:sz w:val="16"/>
                <w:szCs w:val="16"/>
              </w:rPr>
              <w:t>0.04</w:t>
            </w:r>
          </w:p>
        </w:tc>
        <w:tc>
          <w:tcPr>
            <w:tcW w:w="481" w:type="pct"/>
            <w:tcBorders>
              <w:top w:val="nil"/>
              <w:left w:val="nil"/>
              <w:bottom w:val="nil"/>
              <w:right w:val="nil"/>
            </w:tcBorders>
            <w:shd w:val="clear" w:color="000000" w:fill="FFFFFF"/>
            <w:noWrap/>
            <w:vAlign w:val="bottom"/>
            <w:hideMark/>
          </w:tcPr>
          <w:p w14:paraId="3F2C3C9F" w14:textId="77777777" w:rsidR="00920DD3" w:rsidRPr="006B38A0" w:rsidRDefault="00920DD3" w:rsidP="00976DBD">
            <w:pPr>
              <w:rPr>
                <w:b/>
                <w:bCs/>
                <w:sz w:val="16"/>
                <w:szCs w:val="16"/>
              </w:rPr>
            </w:pPr>
            <w:r w:rsidRPr="006B38A0">
              <w:rPr>
                <w:b/>
                <w:bCs/>
                <w:sz w:val="16"/>
                <w:szCs w:val="16"/>
              </w:rPr>
              <w:t>ton/yr</w:t>
            </w:r>
          </w:p>
        </w:tc>
      </w:tr>
      <w:tr w:rsidR="00920DD3" w:rsidRPr="006B38A0" w14:paraId="48364EA2" w14:textId="77777777" w:rsidTr="00976DBD">
        <w:trPr>
          <w:trHeight w:val="255"/>
        </w:trPr>
        <w:tc>
          <w:tcPr>
            <w:tcW w:w="3942" w:type="pct"/>
            <w:tcBorders>
              <w:top w:val="nil"/>
              <w:left w:val="nil"/>
              <w:bottom w:val="nil"/>
              <w:right w:val="nil"/>
            </w:tcBorders>
            <w:shd w:val="clear" w:color="000000" w:fill="FFFFFF"/>
            <w:noWrap/>
            <w:vAlign w:val="bottom"/>
            <w:hideMark/>
          </w:tcPr>
          <w:p w14:paraId="6E8AE1DB" w14:textId="77777777" w:rsidR="00920DD3" w:rsidRPr="006B38A0" w:rsidRDefault="00920DD3" w:rsidP="00976DBD">
            <w:pPr>
              <w:rPr>
                <w:sz w:val="16"/>
                <w:szCs w:val="16"/>
              </w:rPr>
            </w:pPr>
            <w:r w:rsidRPr="006B38A0">
              <w:rPr>
                <w:sz w:val="16"/>
                <w:szCs w:val="16"/>
              </w:rPr>
              <w:t> </w:t>
            </w:r>
          </w:p>
        </w:tc>
        <w:tc>
          <w:tcPr>
            <w:tcW w:w="577" w:type="pct"/>
            <w:tcBorders>
              <w:top w:val="nil"/>
              <w:left w:val="nil"/>
              <w:bottom w:val="nil"/>
              <w:right w:val="nil"/>
            </w:tcBorders>
            <w:shd w:val="clear" w:color="000000" w:fill="FFFFFF"/>
            <w:noWrap/>
            <w:vAlign w:val="bottom"/>
            <w:hideMark/>
          </w:tcPr>
          <w:p w14:paraId="61078EE9"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7A026053" w14:textId="77777777" w:rsidR="00920DD3" w:rsidRPr="006B38A0" w:rsidRDefault="00920DD3" w:rsidP="00976DBD">
            <w:pPr>
              <w:rPr>
                <w:b/>
                <w:bCs/>
                <w:sz w:val="16"/>
                <w:szCs w:val="16"/>
              </w:rPr>
            </w:pPr>
            <w:r w:rsidRPr="006B38A0">
              <w:rPr>
                <w:b/>
                <w:bCs/>
                <w:sz w:val="16"/>
                <w:szCs w:val="16"/>
              </w:rPr>
              <w:t> </w:t>
            </w:r>
          </w:p>
        </w:tc>
      </w:tr>
      <w:tr w:rsidR="00920DD3" w:rsidRPr="006B38A0" w14:paraId="176D2C95" w14:textId="77777777" w:rsidTr="00976DBD">
        <w:trPr>
          <w:trHeight w:val="255"/>
        </w:trPr>
        <w:tc>
          <w:tcPr>
            <w:tcW w:w="3942" w:type="pct"/>
            <w:tcBorders>
              <w:top w:val="nil"/>
              <w:left w:val="nil"/>
              <w:bottom w:val="nil"/>
              <w:right w:val="nil"/>
            </w:tcBorders>
            <w:shd w:val="clear" w:color="000000" w:fill="FFFFFF"/>
            <w:noWrap/>
            <w:vAlign w:val="bottom"/>
            <w:hideMark/>
          </w:tcPr>
          <w:p w14:paraId="667367B4" w14:textId="77777777" w:rsidR="00920DD3" w:rsidRPr="006B38A0" w:rsidRDefault="00920DD3" w:rsidP="00976DBD">
            <w:pPr>
              <w:rPr>
                <w:sz w:val="16"/>
                <w:szCs w:val="16"/>
              </w:rPr>
            </w:pPr>
            <w:r w:rsidRPr="006B38A0">
              <w:rPr>
                <w:sz w:val="16"/>
                <w:szCs w:val="16"/>
              </w:rPr>
              <w:t>NOx Emissions:</w:t>
            </w:r>
          </w:p>
        </w:tc>
        <w:tc>
          <w:tcPr>
            <w:tcW w:w="577" w:type="pct"/>
            <w:tcBorders>
              <w:top w:val="nil"/>
              <w:left w:val="nil"/>
              <w:bottom w:val="nil"/>
              <w:right w:val="nil"/>
            </w:tcBorders>
            <w:shd w:val="clear" w:color="000000" w:fill="FFFFFF"/>
            <w:noWrap/>
            <w:vAlign w:val="bottom"/>
            <w:hideMark/>
          </w:tcPr>
          <w:p w14:paraId="745E4FD6"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6129B0B6" w14:textId="77777777" w:rsidR="00920DD3" w:rsidRPr="006B38A0" w:rsidRDefault="00920DD3" w:rsidP="00976DBD">
            <w:pPr>
              <w:rPr>
                <w:b/>
                <w:bCs/>
                <w:sz w:val="16"/>
                <w:szCs w:val="16"/>
              </w:rPr>
            </w:pPr>
            <w:r w:rsidRPr="006B38A0">
              <w:rPr>
                <w:b/>
                <w:bCs/>
                <w:sz w:val="16"/>
                <w:szCs w:val="16"/>
              </w:rPr>
              <w:t> </w:t>
            </w:r>
          </w:p>
        </w:tc>
      </w:tr>
      <w:tr w:rsidR="00920DD3" w:rsidRPr="006B38A0" w14:paraId="76EB47D2" w14:textId="77777777" w:rsidTr="00976DBD">
        <w:trPr>
          <w:trHeight w:val="255"/>
        </w:trPr>
        <w:tc>
          <w:tcPr>
            <w:tcW w:w="3942" w:type="pct"/>
            <w:tcBorders>
              <w:top w:val="nil"/>
              <w:left w:val="nil"/>
              <w:bottom w:val="nil"/>
              <w:right w:val="nil"/>
            </w:tcBorders>
            <w:shd w:val="clear" w:color="000000" w:fill="FFFFFF"/>
            <w:noWrap/>
            <w:vAlign w:val="bottom"/>
            <w:hideMark/>
          </w:tcPr>
          <w:p w14:paraId="52540A46" w14:textId="77777777" w:rsidR="00920DD3" w:rsidRPr="006B38A0" w:rsidRDefault="00920DD3" w:rsidP="00976DBD">
            <w:pPr>
              <w:rPr>
                <w:sz w:val="16"/>
                <w:szCs w:val="16"/>
              </w:rPr>
            </w:pPr>
            <w:r w:rsidRPr="006B38A0">
              <w:rPr>
                <w:sz w:val="16"/>
                <w:szCs w:val="16"/>
              </w:rPr>
              <w:t>Emission Factor = 4.00 g/kw-hr (EPA Nonroad Compression-Ignition Engines: Exhaust Emission Standards, EPA-420B-16-022, March 2016, and EPA Tier 4 EF NOx+NMHC is 4.0 g/kw-hr, use 74.6% NOx, 25.4% VOC per Ohio EPA Guidance for CI ICE)</w:t>
            </w:r>
          </w:p>
        </w:tc>
        <w:tc>
          <w:tcPr>
            <w:tcW w:w="577" w:type="pct"/>
            <w:tcBorders>
              <w:top w:val="nil"/>
              <w:left w:val="nil"/>
              <w:bottom w:val="nil"/>
              <w:right w:val="nil"/>
            </w:tcBorders>
            <w:shd w:val="clear" w:color="000000" w:fill="FFFFFF"/>
            <w:noWrap/>
            <w:vAlign w:val="bottom"/>
          </w:tcPr>
          <w:p w14:paraId="7D1AF778" w14:textId="77777777" w:rsidR="00920DD3" w:rsidRPr="006B38A0" w:rsidRDefault="00920DD3" w:rsidP="00976DBD">
            <w:pPr>
              <w:jc w:val="right"/>
              <w:rPr>
                <w:sz w:val="16"/>
                <w:szCs w:val="16"/>
              </w:rPr>
            </w:pPr>
          </w:p>
        </w:tc>
        <w:tc>
          <w:tcPr>
            <w:tcW w:w="481" w:type="pct"/>
            <w:tcBorders>
              <w:top w:val="nil"/>
              <w:left w:val="nil"/>
              <w:bottom w:val="nil"/>
              <w:right w:val="nil"/>
            </w:tcBorders>
            <w:shd w:val="clear" w:color="000000" w:fill="FFFFFF"/>
            <w:noWrap/>
            <w:vAlign w:val="bottom"/>
          </w:tcPr>
          <w:p w14:paraId="0E94A0D8" w14:textId="77777777" w:rsidR="00920DD3" w:rsidRPr="006B38A0" w:rsidRDefault="00920DD3" w:rsidP="00976DBD">
            <w:pPr>
              <w:rPr>
                <w:b/>
                <w:bCs/>
                <w:sz w:val="16"/>
                <w:szCs w:val="16"/>
              </w:rPr>
            </w:pPr>
          </w:p>
        </w:tc>
      </w:tr>
      <w:tr w:rsidR="00920DD3" w:rsidRPr="006B38A0" w14:paraId="2AB2EECC" w14:textId="77777777" w:rsidTr="00976DBD">
        <w:trPr>
          <w:trHeight w:val="255"/>
        </w:trPr>
        <w:tc>
          <w:tcPr>
            <w:tcW w:w="3942" w:type="pct"/>
            <w:tcBorders>
              <w:top w:val="nil"/>
              <w:left w:val="nil"/>
              <w:bottom w:val="nil"/>
              <w:right w:val="nil"/>
            </w:tcBorders>
            <w:shd w:val="clear" w:color="000000" w:fill="FFFFFF"/>
            <w:noWrap/>
            <w:vAlign w:val="bottom"/>
          </w:tcPr>
          <w:p w14:paraId="3B2F3CD3" w14:textId="77777777" w:rsidR="00920DD3" w:rsidRPr="006B38A0" w:rsidRDefault="00920DD3" w:rsidP="00976DBD">
            <w:pPr>
              <w:rPr>
                <w:sz w:val="16"/>
                <w:szCs w:val="16"/>
              </w:rPr>
            </w:pPr>
            <w:r w:rsidRPr="006B38A0">
              <w:rPr>
                <w:sz w:val="16"/>
                <w:szCs w:val="16"/>
              </w:rPr>
              <w:t>Calculation: 4.00 g/kw-hr * 0.7475 kw/hp *671 hp / 453.59 g/lb * 74.6% = 3.289 lb/hr</w:t>
            </w:r>
          </w:p>
        </w:tc>
        <w:tc>
          <w:tcPr>
            <w:tcW w:w="577" w:type="pct"/>
            <w:tcBorders>
              <w:top w:val="nil"/>
              <w:left w:val="nil"/>
              <w:bottom w:val="nil"/>
              <w:right w:val="nil"/>
            </w:tcBorders>
            <w:shd w:val="clear" w:color="000000" w:fill="FFFFFF"/>
            <w:noWrap/>
            <w:vAlign w:val="bottom"/>
          </w:tcPr>
          <w:p w14:paraId="1E3D361C" w14:textId="77777777" w:rsidR="00920DD3" w:rsidRPr="006B38A0" w:rsidRDefault="00920DD3" w:rsidP="00976DBD">
            <w:pPr>
              <w:jc w:val="right"/>
              <w:rPr>
                <w:sz w:val="16"/>
                <w:szCs w:val="16"/>
              </w:rPr>
            </w:pPr>
            <w:r w:rsidRPr="006B38A0">
              <w:rPr>
                <w:sz w:val="16"/>
                <w:szCs w:val="16"/>
              </w:rPr>
              <w:t>3.289</w:t>
            </w:r>
          </w:p>
        </w:tc>
        <w:tc>
          <w:tcPr>
            <w:tcW w:w="481" w:type="pct"/>
            <w:tcBorders>
              <w:top w:val="nil"/>
              <w:left w:val="nil"/>
              <w:bottom w:val="nil"/>
              <w:right w:val="nil"/>
            </w:tcBorders>
            <w:shd w:val="clear" w:color="000000" w:fill="FFFFFF"/>
            <w:noWrap/>
            <w:vAlign w:val="bottom"/>
          </w:tcPr>
          <w:p w14:paraId="2D518047" w14:textId="77777777" w:rsidR="00920DD3" w:rsidRPr="006B38A0" w:rsidRDefault="00920DD3" w:rsidP="00976DBD">
            <w:pPr>
              <w:rPr>
                <w:b/>
                <w:bCs/>
                <w:sz w:val="16"/>
                <w:szCs w:val="16"/>
              </w:rPr>
            </w:pPr>
            <w:r w:rsidRPr="006B38A0">
              <w:rPr>
                <w:b/>
                <w:bCs/>
                <w:sz w:val="16"/>
                <w:szCs w:val="16"/>
              </w:rPr>
              <w:t>lb/hr</w:t>
            </w:r>
          </w:p>
        </w:tc>
      </w:tr>
      <w:tr w:rsidR="00920DD3" w:rsidRPr="006B38A0" w14:paraId="155AFAE6" w14:textId="77777777" w:rsidTr="00976DBD">
        <w:trPr>
          <w:trHeight w:val="255"/>
        </w:trPr>
        <w:tc>
          <w:tcPr>
            <w:tcW w:w="3942" w:type="pct"/>
            <w:tcBorders>
              <w:top w:val="nil"/>
              <w:left w:val="nil"/>
              <w:bottom w:val="nil"/>
              <w:right w:val="nil"/>
            </w:tcBorders>
            <w:shd w:val="clear" w:color="000000" w:fill="FFFFFF"/>
            <w:noWrap/>
            <w:vAlign w:val="bottom"/>
            <w:hideMark/>
          </w:tcPr>
          <w:p w14:paraId="2D7FDB22" w14:textId="77777777" w:rsidR="00920DD3" w:rsidRPr="006B38A0" w:rsidRDefault="00920DD3" w:rsidP="00976DBD">
            <w:pPr>
              <w:rPr>
                <w:sz w:val="16"/>
                <w:szCs w:val="16"/>
              </w:rPr>
            </w:pPr>
            <w:r w:rsidRPr="006B38A0">
              <w:rPr>
                <w:sz w:val="16"/>
                <w:szCs w:val="16"/>
              </w:rPr>
              <w:t>Calculation: (3.289 lb/hr) * (3,600 hours) * (ton/2000 lb) = 5.92 ton/yr</w:t>
            </w:r>
          </w:p>
        </w:tc>
        <w:tc>
          <w:tcPr>
            <w:tcW w:w="577" w:type="pct"/>
            <w:tcBorders>
              <w:top w:val="nil"/>
              <w:left w:val="nil"/>
              <w:bottom w:val="nil"/>
              <w:right w:val="nil"/>
            </w:tcBorders>
            <w:shd w:val="clear" w:color="000000" w:fill="FFFFFF"/>
            <w:noWrap/>
            <w:vAlign w:val="bottom"/>
            <w:hideMark/>
          </w:tcPr>
          <w:p w14:paraId="1D0664B8" w14:textId="77777777" w:rsidR="00920DD3" w:rsidRPr="006B38A0" w:rsidRDefault="00920DD3" w:rsidP="00976DBD">
            <w:pPr>
              <w:jc w:val="right"/>
              <w:rPr>
                <w:sz w:val="16"/>
                <w:szCs w:val="16"/>
              </w:rPr>
            </w:pPr>
            <w:r w:rsidRPr="006B38A0">
              <w:rPr>
                <w:sz w:val="16"/>
                <w:szCs w:val="16"/>
              </w:rPr>
              <w:t>5.92</w:t>
            </w:r>
          </w:p>
        </w:tc>
        <w:tc>
          <w:tcPr>
            <w:tcW w:w="481" w:type="pct"/>
            <w:tcBorders>
              <w:top w:val="nil"/>
              <w:left w:val="nil"/>
              <w:bottom w:val="nil"/>
              <w:right w:val="nil"/>
            </w:tcBorders>
            <w:shd w:val="clear" w:color="000000" w:fill="FFFFFF"/>
            <w:noWrap/>
            <w:vAlign w:val="bottom"/>
            <w:hideMark/>
          </w:tcPr>
          <w:p w14:paraId="1952B79E" w14:textId="77777777" w:rsidR="00920DD3" w:rsidRPr="006B38A0" w:rsidRDefault="00920DD3" w:rsidP="00976DBD">
            <w:pPr>
              <w:rPr>
                <w:b/>
                <w:bCs/>
                <w:sz w:val="16"/>
                <w:szCs w:val="16"/>
              </w:rPr>
            </w:pPr>
            <w:r w:rsidRPr="006B38A0">
              <w:rPr>
                <w:b/>
                <w:bCs/>
                <w:sz w:val="16"/>
                <w:szCs w:val="16"/>
              </w:rPr>
              <w:t>ton/yr</w:t>
            </w:r>
          </w:p>
        </w:tc>
      </w:tr>
      <w:tr w:rsidR="00920DD3" w:rsidRPr="006B38A0" w14:paraId="42153B7D" w14:textId="77777777" w:rsidTr="00976DBD">
        <w:trPr>
          <w:trHeight w:val="255"/>
        </w:trPr>
        <w:tc>
          <w:tcPr>
            <w:tcW w:w="3942" w:type="pct"/>
            <w:tcBorders>
              <w:top w:val="nil"/>
              <w:left w:val="nil"/>
              <w:bottom w:val="nil"/>
              <w:right w:val="nil"/>
            </w:tcBorders>
            <w:shd w:val="clear" w:color="000000" w:fill="FFFFFF"/>
            <w:noWrap/>
            <w:vAlign w:val="bottom"/>
            <w:hideMark/>
          </w:tcPr>
          <w:p w14:paraId="5E57FC81" w14:textId="77777777" w:rsidR="00920DD3" w:rsidRPr="006B38A0" w:rsidRDefault="00920DD3" w:rsidP="00976DBD">
            <w:pPr>
              <w:rPr>
                <w:sz w:val="16"/>
                <w:szCs w:val="16"/>
              </w:rPr>
            </w:pPr>
            <w:r w:rsidRPr="006B38A0">
              <w:rPr>
                <w:sz w:val="16"/>
                <w:szCs w:val="16"/>
              </w:rPr>
              <w:t> </w:t>
            </w:r>
          </w:p>
        </w:tc>
        <w:tc>
          <w:tcPr>
            <w:tcW w:w="577" w:type="pct"/>
            <w:tcBorders>
              <w:top w:val="nil"/>
              <w:left w:val="nil"/>
              <w:bottom w:val="nil"/>
              <w:right w:val="nil"/>
            </w:tcBorders>
            <w:shd w:val="clear" w:color="000000" w:fill="FFFFFF"/>
            <w:noWrap/>
            <w:vAlign w:val="bottom"/>
            <w:hideMark/>
          </w:tcPr>
          <w:p w14:paraId="707ECE7B"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4BC43AEC" w14:textId="77777777" w:rsidR="00920DD3" w:rsidRPr="006B38A0" w:rsidRDefault="00920DD3" w:rsidP="00976DBD">
            <w:pPr>
              <w:rPr>
                <w:b/>
                <w:bCs/>
                <w:sz w:val="16"/>
                <w:szCs w:val="16"/>
              </w:rPr>
            </w:pPr>
            <w:r w:rsidRPr="006B38A0">
              <w:rPr>
                <w:b/>
                <w:bCs/>
                <w:sz w:val="16"/>
                <w:szCs w:val="16"/>
              </w:rPr>
              <w:t> </w:t>
            </w:r>
          </w:p>
        </w:tc>
      </w:tr>
      <w:tr w:rsidR="00920DD3" w:rsidRPr="006B38A0" w14:paraId="0A115B58" w14:textId="77777777" w:rsidTr="00976DBD">
        <w:trPr>
          <w:trHeight w:val="255"/>
        </w:trPr>
        <w:tc>
          <w:tcPr>
            <w:tcW w:w="3942" w:type="pct"/>
            <w:tcBorders>
              <w:top w:val="nil"/>
              <w:left w:val="nil"/>
              <w:bottom w:val="nil"/>
              <w:right w:val="nil"/>
            </w:tcBorders>
            <w:shd w:val="clear" w:color="000000" w:fill="FFFFFF"/>
            <w:noWrap/>
            <w:vAlign w:val="bottom"/>
            <w:hideMark/>
          </w:tcPr>
          <w:p w14:paraId="4397F663" w14:textId="77777777" w:rsidR="00920DD3" w:rsidRPr="006B38A0" w:rsidRDefault="00920DD3" w:rsidP="00976DBD">
            <w:pPr>
              <w:rPr>
                <w:sz w:val="16"/>
                <w:szCs w:val="16"/>
              </w:rPr>
            </w:pPr>
            <w:r w:rsidRPr="006B38A0">
              <w:rPr>
                <w:sz w:val="16"/>
                <w:szCs w:val="16"/>
              </w:rPr>
              <w:t>CO Emissions:</w:t>
            </w:r>
          </w:p>
        </w:tc>
        <w:tc>
          <w:tcPr>
            <w:tcW w:w="577" w:type="pct"/>
            <w:tcBorders>
              <w:top w:val="nil"/>
              <w:left w:val="nil"/>
              <w:bottom w:val="nil"/>
              <w:right w:val="nil"/>
            </w:tcBorders>
            <w:shd w:val="clear" w:color="000000" w:fill="FFFFFF"/>
            <w:noWrap/>
            <w:vAlign w:val="bottom"/>
            <w:hideMark/>
          </w:tcPr>
          <w:p w14:paraId="37D414D9"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5E309D5A" w14:textId="77777777" w:rsidR="00920DD3" w:rsidRPr="006B38A0" w:rsidRDefault="00920DD3" w:rsidP="00976DBD">
            <w:pPr>
              <w:rPr>
                <w:b/>
                <w:bCs/>
                <w:sz w:val="16"/>
                <w:szCs w:val="16"/>
              </w:rPr>
            </w:pPr>
            <w:r w:rsidRPr="006B38A0">
              <w:rPr>
                <w:b/>
                <w:bCs/>
                <w:sz w:val="16"/>
                <w:szCs w:val="16"/>
              </w:rPr>
              <w:t> </w:t>
            </w:r>
          </w:p>
        </w:tc>
      </w:tr>
      <w:tr w:rsidR="00920DD3" w:rsidRPr="006B38A0" w14:paraId="70644FE1" w14:textId="77777777" w:rsidTr="00976DBD">
        <w:trPr>
          <w:trHeight w:val="255"/>
        </w:trPr>
        <w:tc>
          <w:tcPr>
            <w:tcW w:w="3942" w:type="pct"/>
            <w:tcBorders>
              <w:top w:val="nil"/>
              <w:left w:val="nil"/>
              <w:bottom w:val="nil"/>
              <w:right w:val="nil"/>
            </w:tcBorders>
            <w:shd w:val="clear" w:color="000000" w:fill="FFFFFF"/>
            <w:noWrap/>
            <w:vAlign w:val="bottom"/>
            <w:hideMark/>
          </w:tcPr>
          <w:p w14:paraId="56E9E3AF" w14:textId="77777777" w:rsidR="00920DD3" w:rsidRPr="006B38A0" w:rsidRDefault="00920DD3" w:rsidP="00976DBD">
            <w:pPr>
              <w:rPr>
                <w:sz w:val="16"/>
                <w:szCs w:val="16"/>
              </w:rPr>
            </w:pPr>
            <w:r w:rsidRPr="006B38A0">
              <w:rPr>
                <w:sz w:val="16"/>
                <w:szCs w:val="16"/>
              </w:rPr>
              <w:t>Emission Factor = 3.50 g/kw-hr (EPA Nonroad Compression-Ignition Engines: Exhaust Emission Standards, EPA-420B-16-022, March 2016)</w:t>
            </w:r>
          </w:p>
        </w:tc>
        <w:tc>
          <w:tcPr>
            <w:tcW w:w="577" w:type="pct"/>
            <w:tcBorders>
              <w:top w:val="nil"/>
              <w:left w:val="nil"/>
              <w:bottom w:val="nil"/>
              <w:right w:val="nil"/>
            </w:tcBorders>
            <w:shd w:val="clear" w:color="000000" w:fill="FFFFFF"/>
            <w:noWrap/>
            <w:vAlign w:val="bottom"/>
          </w:tcPr>
          <w:p w14:paraId="65D08A90" w14:textId="77777777" w:rsidR="00920DD3" w:rsidRPr="006B38A0" w:rsidRDefault="00920DD3" w:rsidP="00976DBD">
            <w:pPr>
              <w:jc w:val="right"/>
              <w:rPr>
                <w:sz w:val="16"/>
                <w:szCs w:val="16"/>
              </w:rPr>
            </w:pPr>
          </w:p>
        </w:tc>
        <w:tc>
          <w:tcPr>
            <w:tcW w:w="481" w:type="pct"/>
            <w:tcBorders>
              <w:top w:val="nil"/>
              <w:left w:val="nil"/>
              <w:bottom w:val="nil"/>
              <w:right w:val="nil"/>
            </w:tcBorders>
            <w:shd w:val="clear" w:color="000000" w:fill="FFFFFF"/>
            <w:noWrap/>
            <w:vAlign w:val="bottom"/>
          </w:tcPr>
          <w:p w14:paraId="0C6095ED" w14:textId="77777777" w:rsidR="00920DD3" w:rsidRPr="006B38A0" w:rsidRDefault="00920DD3" w:rsidP="00976DBD">
            <w:pPr>
              <w:rPr>
                <w:b/>
                <w:bCs/>
                <w:sz w:val="16"/>
                <w:szCs w:val="16"/>
              </w:rPr>
            </w:pPr>
          </w:p>
        </w:tc>
      </w:tr>
      <w:tr w:rsidR="00920DD3" w:rsidRPr="006B38A0" w14:paraId="416F00B0" w14:textId="77777777" w:rsidTr="00976DBD">
        <w:trPr>
          <w:trHeight w:val="255"/>
        </w:trPr>
        <w:tc>
          <w:tcPr>
            <w:tcW w:w="3942" w:type="pct"/>
            <w:tcBorders>
              <w:top w:val="nil"/>
              <w:left w:val="nil"/>
              <w:bottom w:val="nil"/>
              <w:right w:val="nil"/>
            </w:tcBorders>
            <w:shd w:val="clear" w:color="000000" w:fill="FFFFFF"/>
            <w:noWrap/>
            <w:vAlign w:val="bottom"/>
          </w:tcPr>
          <w:p w14:paraId="53596013" w14:textId="77777777" w:rsidR="00920DD3" w:rsidRPr="006B38A0" w:rsidRDefault="00920DD3" w:rsidP="00976DBD">
            <w:pPr>
              <w:rPr>
                <w:sz w:val="16"/>
                <w:szCs w:val="16"/>
              </w:rPr>
            </w:pPr>
            <w:r w:rsidRPr="006B38A0">
              <w:rPr>
                <w:sz w:val="16"/>
                <w:szCs w:val="16"/>
              </w:rPr>
              <w:t>Calculation: 3.50 g/kw-hr * 0.7475 kw/hp *671 hp / 453.59 g/lb = 3.858 lb/hr</w:t>
            </w:r>
          </w:p>
        </w:tc>
        <w:tc>
          <w:tcPr>
            <w:tcW w:w="577" w:type="pct"/>
            <w:tcBorders>
              <w:top w:val="nil"/>
              <w:left w:val="nil"/>
              <w:bottom w:val="nil"/>
              <w:right w:val="nil"/>
            </w:tcBorders>
            <w:shd w:val="clear" w:color="000000" w:fill="FFFFFF"/>
            <w:noWrap/>
            <w:vAlign w:val="bottom"/>
          </w:tcPr>
          <w:p w14:paraId="26C7A420" w14:textId="77777777" w:rsidR="00920DD3" w:rsidRPr="006B38A0" w:rsidRDefault="00920DD3" w:rsidP="00976DBD">
            <w:pPr>
              <w:jc w:val="right"/>
              <w:rPr>
                <w:sz w:val="16"/>
                <w:szCs w:val="16"/>
              </w:rPr>
            </w:pPr>
            <w:r w:rsidRPr="006B38A0">
              <w:rPr>
                <w:sz w:val="16"/>
                <w:szCs w:val="16"/>
              </w:rPr>
              <w:t>3.858</w:t>
            </w:r>
          </w:p>
        </w:tc>
        <w:tc>
          <w:tcPr>
            <w:tcW w:w="481" w:type="pct"/>
            <w:tcBorders>
              <w:top w:val="nil"/>
              <w:left w:val="nil"/>
              <w:bottom w:val="nil"/>
              <w:right w:val="nil"/>
            </w:tcBorders>
            <w:shd w:val="clear" w:color="000000" w:fill="FFFFFF"/>
            <w:noWrap/>
            <w:vAlign w:val="bottom"/>
          </w:tcPr>
          <w:p w14:paraId="53F036B1" w14:textId="77777777" w:rsidR="00920DD3" w:rsidRPr="006B38A0" w:rsidRDefault="00920DD3" w:rsidP="00976DBD">
            <w:pPr>
              <w:rPr>
                <w:b/>
                <w:bCs/>
                <w:sz w:val="16"/>
                <w:szCs w:val="16"/>
              </w:rPr>
            </w:pPr>
            <w:r w:rsidRPr="006B38A0">
              <w:rPr>
                <w:b/>
                <w:bCs/>
                <w:sz w:val="16"/>
                <w:szCs w:val="16"/>
              </w:rPr>
              <w:t>lb/hr</w:t>
            </w:r>
          </w:p>
        </w:tc>
      </w:tr>
      <w:tr w:rsidR="00920DD3" w:rsidRPr="006B38A0" w14:paraId="4C0EE0A2" w14:textId="77777777" w:rsidTr="00976DBD">
        <w:trPr>
          <w:trHeight w:val="255"/>
        </w:trPr>
        <w:tc>
          <w:tcPr>
            <w:tcW w:w="3942" w:type="pct"/>
            <w:tcBorders>
              <w:top w:val="nil"/>
              <w:left w:val="nil"/>
              <w:bottom w:val="nil"/>
              <w:right w:val="nil"/>
            </w:tcBorders>
            <w:shd w:val="clear" w:color="000000" w:fill="FFFFFF"/>
            <w:noWrap/>
            <w:vAlign w:val="bottom"/>
            <w:hideMark/>
          </w:tcPr>
          <w:p w14:paraId="5A7A385A" w14:textId="77777777" w:rsidR="00920DD3" w:rsidRPr="006B38A0" w:rsidRDefault="00920DD3" w:rsidP="00976DBD">
            <w:pPr>
              <w:rPr>
                <w:sz w:val="16"/>
                <w:szCs w:val="16"/>
              </w:rPr>
            </w:pPr>
            <w:r w:rsidRPr="006B38A0">
              <w:rPr>
                <w:sz w:val="16"/>
                <w:szCs w:val="16"/>
              </w:rPr>
              <w:t>Calculation: (3.858lb/hr) * (3,600 hours) * (ton/2000 lb) = 6.94 ton/yr</w:t>
            </w:r>
          </w:p>
        </w:tc>
        <w:tc>
          <w:tcPr>
            <w:tcW w:w="577" w:type="pct"/>
            <w:tcBorders>
              <w:top w:val="nil"/>
              <w:left w:val="nil"/>
              <w:bottom w:val="nil"/>
              <w:right w:val="nil"/>
            </w:tcBorders>
            <w:shd w:val="clear" w:color="000000" w:fill="FFFFFF"/>
            <w:noWrap/>
            <w:vAlign w:val="bottom"/>
            <w:hideMark/>
          </w:tcPr>
          <w:p w14:paraId="1DD0BB6D" w14:textId="77777777" w:rsidR="00920DD3" w:rsidRPr="006B38A0" w:rsidRDefault="00920DD3" w:rsidP="00976DBD">
            <w:pPr>
              <w:jc w:val="right"/>
              <w:rPr>
                <w:sz w:val="16"/>
                <w:szCs w:val="16"/>
              </w:rPr>
            </w:pPr>
            <w:r w:rsidRPr="006B38A0">
              <w:rPr>
                <w:sz w:val="16"/>
                <w:szCs w:val="16"/>
              </w:rPr>
              <w:t>6.94</w:t>
            </w:r>
          </w:p>
        </w:tc>
        <w:tc>
          <w:tcPr>
            <w:tcW w:w="481" w:type="pct"/>
            <w:tcBorders>
              <w:top w:val="nil"/>
              <w:left w:val="nil"/>
              <w:bottom w:val="nil"/>
              <w:right w:val="nil"/>
            </w:tcBorders>
            <w:shd w:val="clear" w:color="000000" w:fill="FFFFFF"/>
            <w:noWrap/>
            <w:vAlign w:val="bottom"/>
            <w:hideMark/>
          </w:tcPr>
          <w:p w14:paraId="6BB2F932" w14:textId="77777777" w:rsidR="00920DD3" w:rsidRPr="006B38A0" w:rsidRDefault="00920DD3" w:rsidP="00976DBD">
            <w:pPr>
              <w:rPr>
                <w:b/>
                <w:bCs/>
                <w:sz w:val="16"/>
                <w:szCs w:val="16"/>
              </w:rPr>
            </w:pPr>
            <w:r w:rsidRPr="006B38A0">
              <w:rPr>
                <w:b/>
                <w:bCs/>
                <w:sz w:val="16"/>
                <w:szCs w:val="16"/>
              </w:rPr>
              <w:t>ton/yr</w:t>
            </w:r>
          </w:p>
        </w:tc>
      </w:tr>
      <w:tr w:rsidR="00920DD3" w:rsidRPr="006B38A0" w14:paraId="316DCE65" w14:textId="77777777" w:rsidTr="00976DBD">
        <w:trPr>
          <w:trHeight w:val="255"/>
        </w:trPr>
        <w:tc>
          <w:tcPr>
            <w:tcW w:w="3942" w:type="pct"/>
            <w:tcBorders>
              <w:top w:val="nil"/>
              <w:left w:val="nil"/>
              <w:bottom w:val="nil"/>
              <w:right w:val="nil"/>
            </w:tcBorders>
            <w:shd w:val="clear" w:color="000000" w:fill="FFFFFF"/>
            <w:noWrap/>
            <w:vAlign w:val="bottom"/>
            <w:hideMark/>
          </w:tcPr>
          <w:p w14:paraId="71CC8F39" w14:textId="77777777" w:rsidR="00920DD3" w:rsidRPr="006B38A0" w:rsidRDefault="00920DD3" w:rsidP="00976DBD">
            <w:pPr>
              <w:rPr>
                <w:sz w:val="16"/>
                <w:szCs w:val="16"/>
              </w:rPr>
            </w:pPr>
            <w:r w:rsidRPr="006B38A0">
              <w:rPr>
                <w:sz w:val="16"/>
                <w:szCs w:val="16"/>
              </w:rPr>
              <w:lastRenderedPageBreak/>
              <w:t> </w:t>
            </w:r>
          </w:p>
        </w:tc>
        <w:tc>
          <w:tcPr>
            <w:tcW w:w="577" w:type="pct"/>
            <w:tcBorders>
              <w:top w:val="nil"/>
              <w:left w:val="nil"/>
              <w:bottom w:val="nil"/>
              <w:right w:val="nil"/>
            </w:tcBorders>
            <w:shd w:val="clear" w:color="000000" w:fill="FFFFFF"/>
            <w:noWrap/>
            <w:vAlign w:val="bottom"/>
            <w:hideMark/>
          </w:tcPr>
          <w:p w14:paraId="4F9F7EE2"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34D383A3" w14:textId="77777777" w:rsidR="00920DD3" w:rsidRPr="006B38A0" w:rsidRDefault="00920DD3" w:rsidP="00976DBD">
            <w:pPr>
              <w:rPr>
                <w:b/>
                <w:bCs/>
                <w:sz w:val="16"/>
                <w:szCs w:val="16"/>
              </w:rPr>
            </w:pPr>
            <w:r w:rsidRPr="006B38A0">
              <w:rPr>
                <w:b/>
                <w:bCs/>
                <w:sz w:val="16"/>
                <w:szCs w:val="16"/>
              </w:rPr>
              <w:t> </w:t>
            </w:r>
          </w:p>
        </w:tc>
      </w:tr>
      <w:tr w:rsidR="00920DD3" w:rsidRPr="006B38A0" w14:paraId="5ECE6601" w14:textId="77777777" w:rsidTr="00976DBD">
        <w:trPr>
          <w:trHeight w:val="255"/>
        </w:trPr>
        <w:tc>
          <w:tcPr>
            <w:tcW w:w="3942" w:type="pct"/>
            <w:tcBorders>
              <w:top w:val="nil"/>
              <w:left w:val="nil"/>
              <w:bottom w:val="nil"/>
              <w:right w:val="nil"/>
            </w:tcBorders>
            <w:shd w:val="clear" w:color="000000" w:fill="FFFFFF"/>
            <w:noWrap/>
            <w:vAlign w:val="bottom"/>
            <w:hideMark/>
          </w:tcPr>
          <w:p w14:paraId="5C93CBC9" w14:textId="77777777" w:rsidR="00920DD3" w:rsidRPr="006B38A0" w:rsidRDefault="00920DD3" w:rsidP="00976DBD">
            <w:pPr>
              <w:rPr>
                <w:sz w:val="16"/>
                <w:szCs w:val="16"/>
              </w:rPr>
            </w:pPr>
            <w:r w:rsidRPr="006B38A0">
              <w:rPr>
                <w:sz w:val="16"/>
                <w:szCs w:val="16"/>
              </w:rPr>
              <w:t>VOC Emissions:</w:t>
            </w:r>
          </w:p>
        </w:tc>
        <w:tc>
          <w:tcPr>
            <w:tcW w:w="577" w:type="pct"/>
            <w:tcBorders>
              <w:top w:val="nil"/>
              <w:left w:val="nil"/>
              <w:bottom w:val="nil"/>
              <w:right w:val="nil"/>
            </w:tcBorders>
            <w:shd w:val="clear" w:color="000000" w:fill="FFFFFF"/>
            <w:noWrap/>
            <w:vAlign w:val="bottom"/>
            <w:hideMark/>
          </w:tcPr>
          <w:p w14:paraId="2CFDC8B8"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1F0A077F" w14:textId="77777777" w:rsidR="00920DD3" w:rsidRPr="006B38A0" w:rsidRDefault="00920DD3" w:rsidP="00976DBD">
            <w:pPr>
              <w:rPr>
                <w:b/>
                <w:bCs/>
                <w:sz w:val="16"/>
                <w:szCs w:val="16"/>
              </w:rPr>
            </w:pPr>
            <w:r w:rsidRPr="006B38A0">
              <w:rPr>
                <w:b/>
                <w:bCs/>
                <w:sz w:val="16"/>
                <w:szCs w:val="16"/>
              </w:rPr>
              <w:t> </w:t>
            </w:r>
          </w:p>
        </w:tc>
      </w:tr>
      <w:tr w:rsidR="00920DD3" w:rsidRPr="006B38A0" w14:paraId="38859F7C" w14:textId="77777777" w:rsidTr="00976DBD">
        <w:trPr>
          <w:trHeight w:val="255"/>
        </w:trPr>
        <w:tc>
          <w:tcPr>
            <w:tcW w:w="3942" w:type="pct"/>
            <w:tcBorders>
              <w:top w:val="nil"/>
              <w:left w:val="nil"/>
              <w:bottom w:val="nil"/>
              <w:right w:val="nil"/>
            </w:tcBorders>
            <w:shd w:val="clear" w:color="000000" w:fill="FFFFFF"/>
            <w:noWrap/>
            <w:vAlign w:val="bottom"/>
            <w:hideMark/>
          </w:tcPr>
          <w:p w14:paraId="2F2C3085" w14:textId="77777777" w:rsidR="00920DD3" w:rsidRPr="006B38A0" w:rsidRDefault="00920DD3" w:rsidP="00976DBD">
            <w:pPr>
              <w:rPr>
                <w:sz w:val="16"/>
                <w:szCs w:val="16"/>
              </w:rPr>
            </w:pPr>
            <w:r w:rsidRPr="006B38A0">
              <w:rPr>
                <w:sz w:val="16"/>
                <w:szCs w:val="16"/>
              </w:rPr>
              <w:t>Emission Factor   = 4.0 g/kw-hr (EPA Nonroad Compression-Ignition Engines: Exhaust Emission Standards, EPA-420B-16-022, March 2016, and EPA Tier 4 EF NOx+NMHC is 4.0 g/kw-hr, use 74.6% NOx, 25.4% VOC per Ohio EPA Guidance for CI ICE)</w:t>
            </w:r>
          </w:p>
        </w:tc>
        <w:tc>
          <w:tcPr>
            <w:tcW w:w="577" w:type="pct"/>
            <w:tcBorders>
              <w:top w:val="nil"/>
              <w:left w:val="nil"/>
              <w:bottom w:val="nil"/>
              <w:right w:val="nil"/>
            </w:tcBorders>
            <w:shd w:val="clear" w:color="000000" w:fill="FFFFFF"/>
            <w:noWrap/>
            <w:vAlign w:val="bottom"/>
          </w:tcPr>
          <w:p w14:paraId="4D4E3755" w14:textId="77777777" w:rsidR="00920DD3" w:rsidRPr="006B38A0" w:rsidRDefault="00920DD3" w:rsidP="00976DBD">
            <w:pPr>
              <w:jc w:val="right"/>
              <w:rPr>
                <w:sz w:val="16"/>
                <w:szCs w:val="16"/>
              </w:rPr>
            </w:pPr>
          </w:p>
        </w:tc>
        <w:tc>
          <w:tcPr>
            <w:tcW w:w="481" w:type="pct"/>
            <w:tcBorders>
              <w:top w:val="nil"/>
              <w:left w:val="nil"/>
              <w:bottom w:val="nil"/>
              <w:right w:val="nil"/>
            </w:tcBorders>
            <w:shd w:val="clear" w:color="000000" w:fill="FFFFFF"/>
            <w:noWrap/>
            <w:vAlign w:val="bottom"/>
          </w:tcPr>
          <w:p w14:paraId="4CAD89A0" w14:textId="77777777" w:rsidR="00920DD3" w:rsidRPr="006B38A0" w:rsidRDefault="00920DD3" w:rsidP="00976DBD">
            <w:pPr>
              <w:rPr>
                <w:b/>
                <w:bCs/>
                <w:sz w:val="16"/>
                <w:szCs w:val="16"/>
              </w:rPr>
            </w:pPr>
          </w:p>
        </w:tc>
      </w:tr>
      <w:tr w:rsidR="00920DD3" w:rsidRPr="006B38A0" w14:paraId="08FAC275" w14:textId="77777777" w:rsidTr="00976DBD">
        <w:trPr>
          <w:trHeight w:val="255"/>
        </w:trPr>
        <w:tc>
          <w:tcPr>
            <w:tcW w:w="3942" w:type="pct"/>
            <w:tcBorders>
              <w:top w:val="nil"/>
              <w:left w:val="nil"/>
              <w:bottom w:val="nil"/>
              <w:right w:val="nil"/>
            </w:tcBorders>
            <w:shd w:val="clear" w:color="000000" w:fill="FFFFFF"/>
            <w:noWrap/>
            <w:vAlign w:val="bottom"/>
          </w:tcPr>
          <w:p w14:paraId="79442226" w14:textId="77777777" w:rsidR="00920DD3" w:rsidRPr="006B38A0" w:rsidRDefault="00920DD3" w:rsidP="00976DBD">
            <w:pPr>
              <w:rPr>
                <w:sz w:val="16"/>
                <w:szCs w:val="16"/>
              </w:rPr>
            </w:pPr>
            <w:r w:rsidRPr="006B38A0">
              <w:rPr>
                <w:sz w:val="16"/>
                <w:szCs w:val="16"/>
              </w:rPr>
              <w:t>Calculation: 4.0 g/kw-hr * 0.7475 kw/hp *671 hp / 453.59 g/lb *25.4% = 1.120 lb/hr</w:t>
            </w:r>
          </w:p>
        </w:tc>
        <w:tc>
          <w:tcPr>
            <w:tcW w:w="577" w:type="pct"/>
            <w:tcBorders>
              <w:top w:val="nil"/>
              <w:left w:val="nil"/>
              <w:bottom w:val="nil"/>
              <w:right w:val="nil"/>
            </w:tcBorders>
            <w:shd w:val="clear" w:color="000000" w:fill="FFFFFF"/>
            <w:noWrap/>
            <w:vAlign w:val="bottom"/>
          </w:tcPr>
          <w:p w14:paraId="45DEFE4C" w14:textId="77777777" w:rsidR="00920DD3" w:rsidRPr="006B38A0" w:rsidRDefault="00920DD3" w:rsidP="00976DBD">
            <w:pPr>
              <w:jc w:val="right"/>
              <w:rPr>
                <w:sz w:val="16"/>
                <w:szCs w:val="16"/>
              </w:rPr>
            </w:pPr>
            <w:r w:rsidRPr="006B38A0">
              <w:rPr>
                <w:sz w:val="16"/>
                <w:szCs w:val="16"/>
              </w:rPr>
              <w:t>1.120</w:t>
            </w:r>
          </w:p>
        </w:tc>
        <w:tc>
          <w:tcPr>
            <w:tcW w:w="481" w:type="pct"/>
            <w:tcBorders>
              <w:top w:val="nil"/>
              <w:left w:val="nil"/>
              <w:bottom w:val="nil"/>
              <w:right w:val="nil"/>
            </w:tcBorders>
            <w:shd w:val="clear" w:color="000000" w:fill="FFFFFF"/>
            <w:noWrap/>
            <w:vAlign w:val="bottom"/>
          </w:tcPr>
          <w:p w14:paraId="16CE7211" w14:textId="77777777" w:rsidR="00920DD3" w:rsidRPr="006B38A0" w:rsidRDefault="00920DD3" w:rsidP="00976DBD">
            <w:pPr>
              <w:rPr>
                <w:b/>
                <w:bCs/>
                <w:sz w:val="16"/>
                <w:szCs w:val="16"/>
              </w:rPr>
            </w:pPr>
            <w:r w:rsidRPr="006B38A0">
              <w:rPr>
                <w:b/>
                <w:bCs/>
                <w:sz w:val="16"/>
                <w:szCs w:val="16"/>
              </w:rPr>
              <w:t>lb/hr</w:t>
            </w:r>
          </w:p>
        </w:tc>
      </w:tr>
      <w:tr w:rsidR="00920DD3" w:rsidRPr="006B38A0" w14:paraId="1191782E" w14:textId="77777777" w:rsidTr="00976DBD">
        <w:trPr>
          <w:trHeight w:val="255"/>
        </w:trPr>
        <w:tc>
          <w:tcPr>
            <w:tcW w:w="3942" w:type="pct"/>
            <w:tcBorders>
              <w:top w:val="nil"/>
              <w:left w:val="nil"/>
              <w:bottom w:val="nil"/>
              <w:right w:val="nil"/>
            </w:tcBorders>
            <w:shd w:val="clear" w:color="000000" w:fill="FFFFFF"/>
            <w:noWrap/>
            <w:vAlign w:val="bottom"/>
            <w:hideMark/>
          </w:tcPr>
          <w:p w14:paraId="1702B289" w14:textId="77777777" w:rsidR="00920DD3" w:rsidRPr="006B38A0" w:rsidRDefault="00920DD3" w:rsidP="00976DBD">
            <w:pPr>
              <w:rPr>
                <w:sz w:val="16"/>
                <w:szCs w:val="16"/>
              </w:rPr>
            </w:pPr>
            <w:r w:rsidRPr="006B38A0">
              <w:rPr>
                <w:sz w:val="16"/>
                <w:szCs w:val="16"/>
              </w:rPr>
              <w:t>Calculation: (1.120 lb/hr) * (3,600 hours) * (ton/2000 lb) = 2.02 ton/yr</w:t>
            </w:r>
          </w:p>
        </w:tc>
        <w:tc>
          <w:tcPr>
            <w:tcW w:w="577" w:type="pct"/>
            <w:tcBorders>
              <w:top w:val="nil"/>
              <w:left w:val="nil"/>
              <w:bottom w:val="nil"/>
              <w:right w:val="nil"/>
            </w:tcBorders>
            <w:shd w:val="clear" w:color="000000" w:fill="FFFFFF"/>
            <w:noWrap/>
            <w:vAlign w:val="bottom"/>
            <w:hideMark/>
          </w:tcPr>
          <w:p w14:paraId="5D87F5CE" w14:textId="77777777" w:rsidR="00920DD3" w:rsidRPr="006B38A0" w:rsidRDefault="00920DD3" w:rsidP="00976DBD">
            <w:pPr>
              <w:jc w:val="right"/>
              <w:rPr>
                <w:sz w:val="16"/>
                <w:szCs w:val="16"/>
              </w:rPr>
            </w:pPr>
            <w:r w:rsidRPr="006B38A0">
              <w:rPr>
                <w:sz w:val="16"/>
                <w:szCs w:val="16"/>
              </w:rPr>
              <w:t>2.02</w:t>
            </w:r>
          </w:p>
        </w:tc>
        <w:tc>
          <w:tcPr>
            <w:tcW w:w="481" w:type="pct"/>
            <w:tcBorders>
              <w:top w:val="nil"/>
              <w:left w:val="nil"/>
              <w:bottom w:val="nil"/>
              <w:right w:val="nil"/>
            </w:tcBorders>
            <w:shd w:val="clear" w:color="000000" w:fill="FFFFFF"/>
            <w:noWrap/>
            <w:vAlign w:val="bottom"/>
            <w:hideMark/>
          </w:tcPr>
          <w:p w14:paraId="43EDB6FA" w14:textId="77777777" w:rsidR="00920DD3" w:rsidRPr="006B38A0" w:rsidRDefault="00920DD3" w:rsidP="00976DBD">
            <w:pPr>
              <w:rPr>
                <w:b/>
                <w:bCs/>
                <w:sz w:val="16"/>
                <w:szCs w:val="16"/>
              </w:rPr>
            </w:pPr>
            <w:r w:rsidRPr="006B38A0">
              <w:rPr>
                <w:b/>
                <w:bCs/>
                <w:sz w:val="16"/>
                <w:szCs w:val="16"/>
              </w:rPr>
              <w:t>ton/yr</w:t>
            </w:r>
          </w:p>
        </w:tc>
      </w:tr>
      <w:tr w:rsidR="00920DD3" w:rsidRPr="006B38A0" w14:paraId="78DCB494" w14:textId="77777777" w:rsidTr="00976DBD">
        <w:trPr>
          <w:trHeight w:val="255"/>
        </w:trPr>
        <w:tc>
          <w:tcPr>
            <w:tcW w:w="3942" w:type="pct"/>
            <w:tcBorders>
              <w:top w:val="nil"/>
              <w:left w:val="nil"/>
              <w:bottom w:val="nil"/>
              <w:right w:val="nil"/>
            </w:tcBorders>
            <w:shd w:val="clear" w:color="000000" w:fill="FFFFFF"/>
            <w:noWrap/>
            <w:vAlign w:val="bottom"/>
            <w:hideMark/>
          </w:tcPr>
          <w:p w14:paraId="14BC2AA5" w14:textId="77777777" w:rsidR="00920DD3" w:rsidRPr="006B38A0" w:rsidRDefault="00920DD3" w:rsidP="00976DBD">
            <w:pPr>
              <w:rPr>
                <w:sz w:val="16"/>
                <w:szCs w:val="16"/>
              </w:rPr>
            </w:pPr>
            <w:r w:rsidRPr="006B38A0">
              <w:rPr>
                <w:sz w:val="16"/>
                <w:szCs w:val="16"/>
              </w:rPr>
              <w:t> </w:t>
            </w:r>
          </w:p>
          <w:p w14:paraId="11BCBCAF" w14:textId="77777777" w:rsidR="00920DD3" w:rsidRPr="006B38A0" w:rsidRDefault="00920DD3" w:rsidP="00976DBD">
            <w:pPr>
              <w:rPr>
                <w:sz w:val="16"/>
                <w:szCs w:val="16"/>
              </w:rPr>
            </w:pPr>
          </w:p>
        </w:tc>
        <w:tc>
          <w:tcPr>
            <w:tcW w:w="577" w:type="pct"/>
            <w:tcBorders>
              <w:top w:val="nil"/>
              <w:left w:val="nil"/>
              <w:bottom w:val="nil"/>
              <w:right w:val="nil"/>
            </w:tcBorders>
            <w:shd w:val="clear" w:color="000000" w:fill="FFFFFF"/>
            <w:noWrap/>
            <w:vAlign w:val="bottom"/>
            <w:hideMark/>
          </w:tcPr>
          <w:p w14:paraId="109F36A8"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47007D88" w14:textId="77777777" w:rsidR="00920DD3" w:rsidRPr="006B38A0" w:rsidRDefault="00920DD3" w:rsidP="00976DBD">
            <w:pPr>
              <w:rPr>
                <w:b/>
                <w:bCs/>
                <w:sz w:val="16"/>
                <w:szCs w:val="16"/>
              </w:rPr>
            </w:pPr>
            <w:r w:rsidRPr="006B38A0">
              <w:rPr>
                <w:b/>
                <w:bCs/>
                <w:sz w:val="16"/>
                <w:szCs w:val="16"/>
              </w:rPr>
              <w:t> </w:t>
            </w:r>
          </w:p>
        </w:tc>
      </w:tr>
      <w:tr w:rsidR="00920DD3" w:rsidRPr="006B38A0" w14:paraId="46E32593" w14:textId="77777777" w:rsidTr="00976DBD">
        <w:trPr>
          <w:trHeight w:val="255"/>
        </w:trPr>
        <w:tc>
          <w:tcPr>
            <w:tcW w:w="3942" w:type="pct"/>
            <w:tcBorders>
              <w:top w:val="nil"/>
              <w:left w:val="nil"/>
              <w:bottom w:val="nil"/>
              <w:right w:val="nil"/>
            </w:tcBorders>
            <w:shd w:val="clear" w:color="000000" w:fill="FFFFFF"/>
            <w:noWrap/>
            <w:vAlign w:val="bottom"/>
            <w:hideMark/>
          </w:tcPr>
          <w:p w14:paraId="46087A5E" w14:textId="77777777" w:rsidR="00920DD3" w:rsidRPr="006B38A0" w:rsidRDefault="00920DD3" w:rsidP="00976DBD">
            <w:pPr>
              <w:rPr>
                <w:sz w:val="16"/>
                <w:szCs w:val="16"/>
              </w:rPr>
            </w:pPr>
            <w:r w:rsidRPr="006B38A0">
              <w:rPr>
                <w:sz w:val="16"/>
                <w:szCs w:val="16"/>
              </w:rPr>
              <w:t>SOx Emissions:</w:t>
            </w:r>
          </w:p>
        </w:tc>
        <w:tc>
          <w:tcPr>
            <w:tcW w:w="577" w:type="pct"/>
            <w:tcBorders>
              <w:top w:val="nil"/>
              <w:left w:val="nil"/>
              <w:bottom w:val="nil"/>
              <w:right w:val="nil"/>
            </w:tcBorders>
            <w:shd w:val="clear" w:color="000000" w:fill="FFFFFF"/>
            <w:noWrap/>
            <w:vAlign w:val="bottom"/>
            <w:hideMark/>
          </w:tcPr>
          <w:p w14:paraId="4E4B3181"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35B6F509" w14:textId="77777777" w:rsidR="00920DD3" w:rsidRPr="006B38A0" w:rsidRDefault="00920DD3" w:rsidP="00976DBD">
            <w:pPr>
              <w:rPr>
                <w:b/>
                <w:bCs/>
                <w:sz w:val="16"/>
                <w:szCs w:val="16"/>
              </w:rPr>
            </w:pPr>
            <w:r w:rsidRPr="006B38A0">
              <w:rPr>
                <w:b/>
                <w:bCs/>
                <w:sz w:val="16"/>
                <w:szCs w:val="16"/>
              </w:rPr>
              <w:t> </w:t>
            </w:r>
          </w:p>
        </w:tc>
      </w:tr>
      <w:tr w:rsidR="00920DD3" w:rsidRPr="006B38A0" w14:paraId="1565E7FA" w14:textId="77777777" w:rsidTr="00976DBD">
        <w:trPr>
          <w:trHeight w:val="255"/>
        </w:trPr>
        <w:tc>
          <w:tcPr>
            <w:tcW w:w="3942" w:type="pct"/>
            <w:tcBorders>
              <w:top w:val="nil"/>
              <w:left w:val="nil"/>
              <w:bottom w:val="nil"/>
              <w:right w:val="nil"/>
            </w:tcBorders>
            <w:shd w:val="clear" w:color="000000" w:fill="FFFFFF"/>
            <w:noWrap/>
            <w:vAlign w:val="bottom"/>
            <w:hideMark/>
          </w:tcPr>
          <w:p w14:paraId="132540F0" w14:textId="77777777" w:rsidR="00920DD3" w:rsidRPr="006B38A0" w:rsidRDefault="00920DD3" w:rsidP="00976DBD">
            <w:pPr>
              <w:rPr>
                <w:sz w:val="16"/>
                <w:szCs w:val="16"/>
              </w:rPr>
            </w:pPr>
            <w:r w:rsidRPr="006B38A0">
              <w:rPr>
                <w:sz w:val="16"/>
                <w:szCs w:val="16"/>
              </w:rPr>
              <w:t>Emission Factor = 8.09E-03 * (S</w:t>
            </w:r>
            <w:r w:rsidRPr="006B38A0">
              <w:rPr>
                <w:sz w:val="16"/>
                <w:szCs w:val="16"/>
                <w:vertAlign w:val="subscript"/>
              </w:rPr>
              <w:t>1</w:t>
            </w:r>
            <w:r w:rsidRPr="006B38A0">
              <w:rPr>
                <w:sz w:val="16"/>
                <w:szCs w:val="16"/>
              </w:rPr>
              <w:t>) lb/hp-hr (AP-42 Table 3.4-1, Gaseous Emissions Factors for Large Stationary Diesel and All Stationary Dual Fuel Engines)</w:t>
            </w:r>
          </w:p>
        </w:tc>
        <w:tc>
          <w:tcPr>
            <w:tcW w:w="577" w:type="pct"/>
            <w:tcBorders>
              <w:top w:val="nil"/>
              <w:left w:val="nil"/>
              <w:bottom w:val="nil"/>
              <w:right w:val="nil"/>
            </w:tcBorders>
            <w:shd w:val="clear" w:color="000000" w:fill="FFFFFF"/>
            <w:noWrap/>
            <w:vAlign w:val="bottom"/>
          </w:tcPr>
          <w:p w14:paraId="1738E413" w14:textId="77777777" w:rsidR="00920DD3" w:rsidRPr="006B38A0" w:rsidRDefault="00920DD3" w:rsidP="00976DBD">
            <w:pPr>
              <w:jc w:val="right"/>
              <w:rPr>
                <w:sz w:val="16"/>
                <w:szCs w:val="16"/>
              </w:rPr>
            </w:pPr>
          </w:p>
        </w:tc>
        <w:tc>
          <w:tcPr>
            <w:tcW w:w="481" w:type="pct"/>
            <w:tcBorders>
              <w:top w:val="nil"/>
              <w:left w:val="nil"/>
              <w:bottom w:val="nil"/>
              <w:right w:val="nil"/>
            </w:tcBorders>
            <w:shd w:val="clear" w:color="000000" w:fill="FFFFFF"/>
            <w:noWrap/>
            <w:vAlign w:val="bottom"/>
          </w:tcPr>
          <w:p w14:paraId="7C9258CF" w14:textId="77777777" w:rsidR="00920DD3" w:rsidRPr="006B38A0" w:rsidRDefault="00920DD3" w:rsidP="00976DBD">
            <w:pPr>
              <w:rPr>
                <w:b/>
                <w:bCs/>
                <w:sz w:val="16"/>
                <w:szCs w:val="16"/>
              </w:rPr>
            </w:pPr>
          </w:p>
        </w:tc>
      </w:tr>
      <w:tr w:rsidR="00920DD3" w:rsidRPr="006B38A0" w14:paraId="458860EC" w14:textId="77777777" w:rsidTr="00976DBD">
        <w:trPr>
          <w:trHeight w:val="255"/>
        </w:trPr>
        <w:tc>
          <w:tcPr>
            <w:tcW w:w="3942" w:type="pct"/>
            <w:tcBorders>
              <w:top w:val="nil"/>
              <w:left w:val="nil"/>
              <w:bottom w:val="nil"/>
              <w:right w:val="nil"/>
            </w:tcBorders>
            <w:shd w:val="clear" w:color="000000" w:fill="FFFFFF"/>
            <w:noWrap/>
            <w:vAlign w:val="bottom"/>
          </w:tcPr>
          <w:p w14:paraId="01810F28" w14:textId="77777777" w:rsidR="00920DD3" w:rsidRPr="006B38A0" w:rsidRDefault="00920DD3" w:rsidP="00976DBD">
            <w:pPr>
              <w:rPr>
                <w:sz w:val="16"/>
                <w:szCs w:val="16"/>
              </w:rPr>
            </w:pPr>
            <w:r w:rsidRPr="006B38A0">
              <w:rPr>
                <w:sz w:val="16"/>
                <w:szCs w:val="16"/>
              </w:rPr>
              <w:t>Sulfur content in diesel (S</w:t>
            </w:r>
            <w:r w:rsidRPr="006B38A0">
              <w:rPr>
                <w:sz w:val="16"/>
                <w:szCs w:val="16"/>
                <w:vertAlign w:val="subscript"/>
              </w:rPr>
              <w:t>1</w:t>
            </w:r>
            <w:r w:rsidRPr="006B38A0">
              <w:rPr>
                <w:sz w:val="16"/>
                <w:szCs w:val="16"/>
              </w:rPr>
              <w:t>) = 0.0015% = 0.0015</w:t>
            </w:r>
          </w:p>
        </w:tc>
        <w:tc>
          <w:tcPr>
            <w:tcW w:w="577" w:type="pct"/>
            <w:tcBorders>
              <w:top w:val="nil"/>
              <w:left w:val="nil"/>
              <w:bottom w:val="nil"/>
              <w:right w:val="nil"/>
            </w:tcBorders>
            <w:shd w:val="clear" w:color="000000" w:fill="FFFFFF"/>
            <w:noWrap/>
            <w:vAlign w:val="bottom"/>
          </w:tcPr>
          <w:p w14:paraId="4F2F20E3" w14:textId="77777777" w:rsidR="00920DD3" w:rsidRPr="006B38A0" w:rsidRDefault="00920DD3" w:rsidP="00976DBD">
            <w:pPr>
              <w:jc w:val="right"/>
              <w:rPr>
                <w:sz w:val="16"/>
                <w:szCs w:val="16"/>
              </w:rPr>
            </w:pPr>
          </w:p>
        </w:tc>
        <w:tc>
          <w:tcPr>
            <w:tcW w:w="481" w:type="pct"/>
            <w:tcBorders>
              <w:top w:val="nil"/>
              <w:left w:val="nil"/>
              <w:bottom w:val="nil"/>
              <w:right w:val="nil"/>
            </w:tcBorders>
            <w:shd w:val="clear" w:color="000000" w:fill="FFFFFF"/>
            <w:noWrap/>
            <w:vAlign w:val="bottom"/>
          </w:tcPr>
          <w:p w14:paraId="5E0D7683" w14:textId="77777777" w:rsidR="00920DD3" w:rsidRPr="006B38A0" w:rsidRDefault="00920DD3" w:rsidP="00976DBD">
            <w:pPr>
              <w:rPr>
                <w:b/>
                <w:bCs/>
                <w:sz w:val="16"/>
                <w:szCs w:val="16"/>
              </w:rPr>
            </w:pPr>
          </w:p>
        </w:tc>
      </w:tr>
      <w:tr w:rsidR="00920DD3" w:rsidRPr="006B38A0" w14:paraId="0C34B468" w14:textId="77777777" w:rsidTr="00976DBD">
        <w:trPr>
          <w:trHeight w:val="255"/>
        </w:trPr>
        <w:tc>
          <w:tcPr>
            <w:tcW w:w="3942" w:type="pct"/>
            <w:tcBorders>
              <w:top w:val="nil"/>
              <w:left w:val="nil"/>
              <w:bottom w:val="nil"/>
              <w:right w:val="nil"/>
            </w:tcBorders>
            <w:shd w:val="clear" w:color="000000" w:fill="FFFFFF"/>
            <w:noWrap/>
            <w:vAlign w:val="bottom"/>
          </w:tcPr>
          <w:p w14:paraId="1BFB15B4" w14:textId="77777777" w:rsidR="00920DD3" w:rsidRPr="006B38A0" w:rsidRDefault="00920DD3" w:rsidP="00976DBD">
            <w:pPr>
              <w:rPr>
                <w:sz w:val="16"/>
                <w:szCs w:val="16"/>
              </w:rPr>
            </w:pPr>
            <w:r w:rsidRPr="006B38A0">
              <w:rPr>
                <w:sz w:val="16"/>
                <w:szCs w:val="16"/>
              </w:rPr>
              <w:t>Calculation: 8.09E-03 lb/hr-hr *0.0015 * 671 hp = 8.10E-03 lb/hr</w:t>
            </w:r>
          </w:p>
        </w:tc>
        <w:tc>
          <w:tcPr>
            <w:tcW w:w="577" w:type="pct"/>
            <w:tcBorders>
              <w:top w:val="nil"/>
              <w:left w:val="nil"/>
              <w:bottom w:val="nil"/>
              <w:right w:val="nil"/>
            </w:tcBorders>
            <w:shd w:val="clear" w:color="000000" w:fill="FFFFFF"/>
            <w:noWrap/>
            <w:vAlign w:val="bottom"/>
          </w:tcPr>
          <w:p w14:paraId="0A7C5750" w14:textId="77777777" w:rsidR="00920DD3" w:rsidRPr="006B38A0" w:rsidRDefault="00920DD3" w:rsidP="00976DBD">
            <w:pPr>
              <w:jc w:val="right"/>
              <w:rPr>
                <w:sz w:val="16"/>
                <w:szCs w:val="16"/>
              </w:rPr>
            </w:pPr>
            <w:r w:rsidRPr="006B38A0">
              <w:rPr>
                <w:sz w:val="16"/>
                <w:szCs w:val="16"/>
              </w:rPr>
              <w:t>8.10E-03</w:t>
            </w:r>
          </w:p>
        </w:tc>
        <w:tc>
          <w:tcPr>
            <w:tcW w:w="481" w:type="pct"/>
            <w:tcBorders>
              <w:top w:val="nil"/>
              <w:left w:val="nil"/>
              <w:bottom w:val="nil"/>
              <w:right w:val="nil"/>
            </w:tcBorders>
            <w:shd w:val="clear" w:color="000000" w:fill="FFFFFF"/>
            <w:noWrap/>
            <w:vAlign w:val="bottom"/>
          </w:tcPr>
          <w:p w14:paraId="5F2E3F06" w14:textId="77777777" w:rsidR="00920DD3" w:rsidRPr="006B38A0" w:rsidRDefault="00920DD3" w:rsidP="00976DBD">
            <w:pPr>
              <w:rPr>
                <w:b/>
                <w:bCs/>
                <w:sz w:val="16"/>
                <w:szCs w:val="16"/>
              </w:rPr>
            </w:pPr>
            <w:r w:rsidRPr="006B38A0">
              <w:rPr>
                <w:b/>
                <w:bCs/>
                <w:sz w:val="16"/>
                <w:szCs w:val="16"/>
              </w:rPr>
              <w:t>lb/hr</w:t>
            </w:r>
          </w:p>
        </w:tc>
      </w:tr>
      <w:tr w:rsidR="00920DD3" w:rsidRPr="006B38A0" w14:paraId="21C79664" w14:textId="77777777" w:rsidTr="00976DBD">
        <w:trPr>
          <w:trHeight w:val="255"/>
        </w:trPr>
        <w:tc>
          <w:tcPr>
            <w:tcW w:w="3942" w:type="pct"/>
            <w:tcBorders>
              <w:top w:val="nil"/>
              <w:left w:val="nil"/>
              <w:bottom w:val="nil"/>
              <w:right w:val="nil"/>
            </w:tcBorders>
            <w:shd w:val="clear" w:color="000000" w:fill="FFFFFF"/>
            <w:noWrap/>
            <w:vAlign w:val="bottom"/>
            <w:hideMark/>
          </w:tcPr>
          <w:p w14:paraId="5CF9AA7C" w14:textId="77777777" w:rsidR="00920DD3" w:rsidRPr="006B38A0" w:rsidRDefault="00920DD3" w:rsidP="00976DBD">
            <w:pPr>
              <w:rPr>
                <w:sz w:val="16"/>
                <w:szCs w:val="16"/>
              </w:rPr>
            </w:pPr>
            <w:r w:rsidRPr="006B38A0">
              <w:rPr>
                <w:sz w:val="16"/>
                <w:szCs w:val="16"/>
              </w:rPr>
              <w:t>Calculation: (8.10E-03 lb/hr) * (3,600 hours) * (ton/2000 lb) = 3.53 ton/yr</w:t>
            </w:r>
          </w:p>
        </w:tc>
        <w:tc>
          <w:tcPr>
            <w:tcW w:w="577" w:type="pct"/>
            <w:tcBorders>
              <w:top w:val="nil"/>
              <w:left w:val="nil"/>
              <w:bottom w:val="nil"/>
              <w:right w:val="nil"/>
            </w:tcBorders>
            <w:shd w:val="clear" w:color="000000" w:fill="FFFFFF"/>
            <w:noWrap/>
            <w:vAlign w:val="bottom"/>
            <w:hideMark/>
          </w:tcPr>
          <w:p w14:paraId="710E336E" w14:textId="77777777" w:rsidR="00920DD3" w:rsidRPr="006B38A0" w:rsidRDefault="00920DD3" w:rsidP="00976DBD">
            <w:pPr>
              <w:jc w:val="right"/>
              <w:rPr>
                <w:sz w:val="16"/>
                <w:szCs w:val="16"/>
              </w:rPr>
            </w:pPr>
            <w:r w:rsidRPr="006B38A0">
              <w:rPr>
                <w:sz w:val="16"/>
                <w:szCs w:val="16"/>
              </w:rPr>
              <w:t>0.01</w:t>
            </w:r>
          </w:p>
        </w:tc>
        <w:tc>
          <w:tcPr>
            <w:tcW w:w="481" w:type="pct"/>
            <w:tcBorders>
              <w:top w:val="nil"/>
              <w:left w:val="nil"/>
              <w:bottom w:val="nil"/>
              <w:right w:val="nil"/>
            </w:tcBorders>
            <w:shd w:val="clear" w:color="000000" w:fill="FFFFFF"/>
            <w:noWrap/>
            <w:vAlign w:val="bottom"/>
            <w:hideMark/>
          </w:tcPr>
          <w:p w14:paraId="48D801BD" w14:textId="77777777" w:rsidR="00920DD3" w:rsidRPr="006B38A0" w:rsidRDefault="00920DD3" w:rsidP="00976DBD">
            <w:pPr>
              <w:rPr>
                <w:b/>
                <w:bCs/>
                <w:sz w:val="16"/>
                <w:szCs w:val="16"/>
              </w:rPr>
            </w:pPr>
            <w:r w:rsidRPr="006B38A0">
              <w:rPr>
                <w:b/>
                <w:bCs/>
                <w:sz w:val="16"/>
                <w:szCs w:val="16"/>
              </w:rPr>
              <w:t>ton/yr</w:t>
            </w:r>
          </w:p>
        </w:tc>
      </w:tr>
      <w:tr w:rsidR="00920DD3" w:rsidRPr="006B38A0" w14:paraId="609ECF21" w14:textId="77777777" w:rsidTr="00976DBD">
        <w:trPr>
          <w:trHeight w:val="255"/>
        </w:trPr>
        <w:tc>
          <w:tcPr>
            <w:tcW w:w="3942" w:type="pct"/>
            <w:tcBorders>
              <w:top w:val="nil"/>
              <w:left w:val="nil"/>
              <w:bottom w:val="nil"/>
              <w:right w:val="nil"/>
            </w:tcBorders>
            <w:shd w:val="clear" w:color="000000" w:fill="FFFFFF"/>
            <w:noWrap/>
            <w:vAlign w:val="bottom"/>
            <w:hideMark/>
          </w:tcPr>
          <w:p w14:paraId="00E12EEF" w14:textId="77777777" w:rsidR="00920DD3" w:rsidRPr="006B38A0" w:rsidRDefault="00920DD3" w:rsidP="00976DBD">
            <w:pPr>
              <w:rPr>
                <w:sz w:val="16"/>
                <w:szCs w:val="16"/>
              </w:rPr>
            </w:pPr>
          </w:p>
        </w:tc>
        <w:tc>
          <w:tcPr>
            <w:tcW w:w="577" w:type="pct"/>
            <w:tcBorders>
              <w:top w:val="nil"/>
              <w:left w:val="nil"/>
              <w:bottom w:val="nil"/>
              <w:right w:val="nil"/>
            </w:tcBorders>
            <w:shd w:val="clear" w:color="000000" w:fill="FFFFFF"/>
            <w:noWrap/>
            <w:vAlign w:val="bottom"/>
            <w:hideMark/>
          </w:tcPr>
          <w:p w14:paraId="59D22791"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6E44CDFA" w14:textId="77777777" w:rsidR="00920DD3" w:rsidRPr="006B38A0" w:rsidRDefault="00920DD3" w:rsidP="00976DBD">
            <w:pPr>
              <w:rPr>
                <w:b/>
                <w:bCs/>
                <w:sz w:val="16"/>
                <w:szCs w:val="16"/>
              </w:rPr>
            </w:pPr>
            <w:r w:rsidRPr="006B38A0">
              <w:rPr>
                <w:b/>
                <w:bCs/>
                <w:sz w:val="16"/>
                <w:szCs w:val="16"/>
              </w:rPr>
              <w:t> </w:t>
            </w:r>
          </w:p>
        </w:tc>
      </w:tr>
    </w:tbl>
    <w:p w14:paraId="477D00A0" w14:textId="77777777" w:rsidR="00920DD3" w:rsidRPr="006B38A0" w:rsidRDefault="00920DD3" w:rsidP="00920DD3">
      <w:pPr>
        <w:rPr>
          <w:sz w:val="16"/>
          <w:szCs w:val="16"/>
        </w:rPr>
      </w:pPr>
    </w:p>
    <w:tbl>
      <w:tblPr>
        <w:tblW w:w="5001" w:type="pct"/>
        <w:tblLayout w:type="fixed"/>
        <w:tblLook w:val="04A0" w:firstRow="1" w:lastRow="0" w:firstColumn="1" w:lastColumn="0" w:noHBand="0" w:noVBand="1"/>
      </w:tblPr>
      <w:tblGrid>
        <w:gridCol w:w="7382"/>
        <w:gridCol w:w="1079"/>
        <w:gridCol w:w="901"/>
      </w:tblGrid>
      <w:tr w:rsidR="00920DD3" w:rsidRPr="006B38A0" w14:paraId="0B7BD6A3" w14:textId="77777777" w:rsidTr="00976DBD">
        <w:trPr>
          <w:trHeight w:val="255"/>
        </w:trPr>
        <w:tc>
          <w:tcPr>
            <w:tcW w:w="3943" w:type="pct"/>
            <w:tcBorders>
              <w:top w:val="nil"/>
              <w:left w:val="nil"/>
              <w:bottom w:val="nil"/>
              <w:right w:val="nil"/>
            </w:tcBorders>
            <w:shd w:val="clear" w:color="000000" w:fill="A6A6A6"/>
            <w:noWrap/>
            <w:vAlign w:val="bottom"/>
            <w:hideMark/>
          </w:tcPr>
          <w:p w14:paraId="218DD996" w14:textId="37B97C94" w:rsidR="00920DD3" w:rsidRPr="006B38A0" w:rsidRDefault="00920DD3" w:rsidP="00976DBD">
            <w:pPr>
              <w:rPr>
                <w:b/>
                <w:bCs/>
                <w:sz w:val="16"/>
                <w:szCs w:val="16"/>
              </w:rPr>
            </w:pPr>
            <w:r w:rsidRPr="006B38A0">
              <w:rPr>
                <w:b/>
                <w:bCs/>
                <w:sz w:val="16"/>
                <w:szCs w:val="16"/>
              </w:rPr>
              <w:t>587 Brake Horsepower Diesel Generator [EU</w:t>
            </w:r>
            <w:r w:rsidR="006B38A0" w:rsidRPr="006B38A0">
              <w:rPr>
                <w:b/>
                <w:bCs/>
                <w:sz w:val="16"/>
                <w:szCs w:val="16"/>
              </w:rPr>
              <w:t>5</w:t>
            </w:r>
            <w:r w:rsidRPr="006B38A0">
              <w:rPr>
                <w:b/>
                <w:bCs/>
                <w:sz w:val="16"/>
                <w:szCs w:val="16"/>
              </w:rPr>
              <w:t>]</w:t>
            </w:r>
          </w:p>
        </w:tc>
        <w:tc>
          <w:tcPr>
            <w:tcW w:w="576" w:type="pct"/>
            <w:tcBorders>
              <w:top w:val="nil"/>
              <w:left w:val="nil"/>
              <w:bottom w:val="nil"/>
              <w:right w:val="nil"/>
            </w:tcBorders>
            <w:shd w:val="clear" w:color="000000" w:fill="A6A6A6"/>
            <w:noWrap/>
            <w:vAlign w:val="bottom"/>
            <w:hideMark/>
          </w:tcPr>
          <w:p w14:paraId="59E112B4" w14:textId="77777777" w:rsidR="00920DD3" w:rsidRPr="006B38A0" w:rsidRDefault="00920DD3" w:rsidP="00976DBD">
            <w:pPr>
              <w:rPr>
                <w:b/>
                <w:bCs/>
                <w:sz w:val="16"/>
                <w:szCs w:val="16"/>
              </w:rPr>
            </w:pPr>
            <w:r w:rsidRPr="006B38A0">
              <w:rPr>
                <w:b/>
                <w:bCs/>
                <w:sz w:val="16"/>
                <w:szCs w:val="16"/>
              </w:rPr>
              <w:t> </w:t>
            </w:r>
          </w:p>
        </w:tc>
        <w:tc>
          <w:tcPr>
            <w:tcW w:w="481" w:type="pct"/>
            <w:tcBorders>
              <w:top w:val="nil"/>
              <w:left w:val="nil"/>
              <w:bottom w:val="nil"/>
              <w:right w:val="nil"/>
            </w:tcBorders>
            <w:shd w:val="clear" w:color="000000" w:fill="A6A6A6"/>
            <w:noWrap/>
            <w:vAlign w:val="bottom"/>
            <w:hideMark/>
          </w:tcPr>
          <w:p w14:paraId="2A975A9C" w14:textId="77777777" w:rsidR="00920DD3" w:rsidRPr="006B38A0" w:rsidRDefault="00920DD3" w:rsidP="00976DBD">
            <w:pPr>
              <w:rPr>
                <w:b/>
                <w:bCs/>
                <w:sz w:val="16"/>
                <w:szCs w:val="16"/>
              </w:rPr>
            </w:pPr>
            <w:r w:rsidRPr="006B38A0">
              <w:rPr>
                <w:b/>
                <w:bCs/>
                <w:sz w:val="16"/>
                <w:szCs w:val="16"/>
              </w:rPr>
              <w:t> </w:t>
            </w:r>
          </w:p>
        </w:tc>
      </w:tr>
      <w:tr w:rsidR="00920DD3" w:rsidRPr="006B38A0" w14:paraId="671372E6" w14:textId="77777777" w:rsidTr="00976DBD">
        <w:trPr>
          <w:trHeight w:val="255"/>
        </w:trPr>
        <w:tc>
          <w:tcPr>
            <w:tcW w:w="3943" w:type="pct"/>
            <w:tcBorders>
              <w:top w:val="nil"/>
              <w:left w:val="nil"/>
              <w:bottom w:val="nil"/>
              <w:right w:val="nil"/>
            </w:tcBorders>
            <w:shd w:val="clear" w:color="000000" w:fill="FFFFFF"/>
            <w:noWrap/>
            <w:vAlign w:val="bottom"/>
            <w:hideMark/>
          </w:tcPr>
          <w:p w14:paraId="28E5D507" w14:textId="77777777" w:rsidR="00920DD3" w:rsidRPr="006B38A0" w:rsidRDefault="00920DD3" w:rsidP="00976DBD">
            <w:pPr>
              <w:rPr>
                <w:sz w:val="16"/>
                <w:szCs w:val="16"/>
              </w:rPr>
            </w:pPr>
            <w:r w:rsidRPr="006B38A0">
              <w:rPr>
                <w:sz w:val="16"/>
                <w:szCs w:val="16"/>
              </w:rPr>
              <w:t>Note: Emissions are based on the power output of the engine (587 hp) and Tier (2 EF)</w:t>
            </w:r>
          </w:p>
        </w:tc>
        <w:tc>
          <w:tcPr>
            <w:tcW w:w="576" w:type="pct"/>
            <w:tcBorders>
              <w:top w:val="nil"/>
              <w:left w:val="nil"/>
              <w:bottom w:val="nil"/>
              <w:right w:val="nil"/>
            </w:tcBorders>
            <w:shd w:val="clear" w:color="000000" w:fill="FFFFFF"/>
            <w:noWrap/>
            <w:vAlign w:val="bottom"/>
            <w:hideMark/>
          </w:tcPr>
          <w:p w14:paraId="142A2EA9"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314CB6F4" w14:textId="77777777" w:rsidR="00920DD3" w:rsidRPr="006B38A0" w:rsidRDefault="00920DD3" w:rsidP="00976DBD">
            <w:pPr>
              <w:rPr>
                <w:b/>
                <w:bCs/>
                <w:sz w:val="16"/>
                <w:szCs w:val="16"/>
              </w:rPr>
            </w:pPr>
            <w:r w:rsidRPr="006B38A0">
              <w:rPr>
                <w:b/>
                <w:bCs/>
                <w:sz w:val="16"/>
                <w:szCs w:val="16"/>
              </w:rPr>
              <w:t> </w:t>
            </w:r>
          </w:p>
        </w:tc>
      </w:tr>
      <w:tr w:rsidR="00920DD3" w:rsidRPr="006B38A0" w14:paraId="0320CDB8" w14:textId="77777777" w:rsidTr="00976DBD">
        <w:trPr>
          <w:trHeight w:val="255"/>
        </w:trPr>
        <w:tc>
          <w:tcPr>
            <w:tcW w:w="3943" w:type="pct"/>
            <w:tcBorders>
              <w:top w:val="nil"/>
              <w:left w:val="nil"/>
              <w:bottom w:val="nil"/>
              <w:right w:val="nil"/>
            </w:tcBorders>
            <w:shd w:val="clear" w:color="000000" w:fill="FFFFFF"/>
            <w:noWrap/>
            <w:vAlign w:val="bottom"/>
            <w:hideMark/>
          </w:tcPr>
          <w:p w14:paraId="702BCD99" w14:textId="77777777" w:rsidR="00920DD3" w:rsidRPr="006B38A0" w:rsidRDefault="00920DD3" w:rsidP="00976DBD">
            <w:pPr>
              <w:rPr>
                <w:sz w:val="16"/>
                <w:szCs w:val="16"/>
              </w:rPr>
            </w:pPr>
            <w:r w:rsidRPr="006B38A0">
              <w:rPr>
                <w:sz w:val="16"/>
                <w:szCs w:val="16"/>
              </w:rPr>
              <w:t>Operational Capacity of Engine = 587 hp</w:t>
            </w:r>
          </w:p>
        </w:tc>
        <w:tc>
          <w:tcPr>
            <w:tcW w:w="576" w:type="pct"/>
            <w:tcBorders>
              <w:top w:val="nil"/>
              <w:left w:val="nil"/>
              <w:bottom w:val="nil"/>
              <w:right w:val="nil"/>
            </w:tcBorders>
            <w:shd w:val="clear" w:color="000000" w:fill="FFFFFF"/>
            <w:noWrap/>
            <w:vAlign w:val="bottom"/>
            <w:hideMark/>
          </w:tcPr>
          <w:p w14:paraId="5B7B63F0" w14:textId="77777777" w:rsidR="00920DD3" w:rsidRPr="006B38A0" w:rsidRDefault="00920DD3" w:rsidP="00976DBD">
            <w:pPr>
              <w:jc w:val="right"/>
              <w:rPr>
                <w:sz w:val="16"/>
                <w:szCs w:val="16"/>
              </w:rPr>
            </w:pPr>
            <w:r w:rsidRPr="006B38A0">
              <w:rPr>
                <w:sz w:val="16"/>
                <w:szCs w:val="16"/>
              </w:rPr>
              <w:t>587</w:t>
            </w:r>
          </w:p>
        </w:tc>
        <w:tc>
          <w:tcPr>
            <w:tcW w:w="481" w:type="pct"/>
            <w:tcBorders>
              <w:top w:val="nil"/>
              <w:left w:val="nil"/>
              <w:bottom w:val="nil"/>
              <w:right w:val="nil"/>
            </w:tcBorders>
            <w:shd w:val="clear" w:color="000000" w:fill="FFFFFF"/>
            <w:noWrap/>
            <w:vAlign w:val="bottom"/>
            <w:hideMark/>
          </w:tcPr>
          <w:p w14:paraId="27B5C3AF" w14:textId="77777777" w:rsidR="00920DD3" w:rsidRPr="006B38A0" w:rsidRDefault="00920DD3" w:rsidP="00976DBD">
            <w:pPr>
              <w:rPr>
                <w:b/>
                <w:bCs/>
                <w:sz w:val="16"/>
                <w:szCs w:val="16"/>
              </w:rPr>
            </w:pPr>
            <w:r w:rsidRPr="006B38A0">
              <w:rPr>
                <w:b/>
                <w:bCs/>
                <w:sz w:val="16"/>
                <w:szCs w:val="16"/>
              </w:rPr>
              <w:t>hp</w:t>
            </w:r>
          </w:p>
        </w:tc>
      </w:tr>
      <w:tr w:rsidR="00920DD3" w:rsidRPr="006B38A0" w14:paraId="77949735" w14:textId="77777777" w:rsidTr="00976DBD">
        <w:trPr>
          <w:trHeight w:val="255"/>
        </w:trPr>
        <w:tc>
          <w:tcPr>
            <w:tcW w:w="3943" w:type="pct"/>
            <w:tcBorders>
              <w:top w:val="nil"/>
              <w:left w:val="nil"/>
              <w:bottom w:val="nil"/>
              <w:right w:val="nil"/>
            </w:tcBorders>
            <w:shd w:val="clear" w:color="000000" w:fill="FFFFFF"/>
            <w:noWrap/>
            <w:vAlign w:val="bottom"/>
            <w:hideMark/>
          </w:tcPr>
          <w:p w14:paraId="1C80C7B7" w14:textId="77777777" w:rsidR="00920DD3" w:rsidRPr="006B38A0" w:rsidRDefault="00920DD3" w:rsidP="00976DBD">
            <w:pPr>
              <w:rPr>
                <w:sz w:val="16"/>
                <w:szCs w:val="16"/>
              </w:rPr>
            </w:pPr>
            <w:r w:rsidRPr="006B38A0">
              <w:rPr>
                <w:sz w:val="16"/>
                <w:szCs w:val="16"/>
              </w:rPr>
              <w:t>Hours of Operation = 3,600 hours</w:t>
            </w:r>
          </w:p>
        </w:tc>
        <w:tc>
          <w:tcPr>
            <w:tcW w:w="576" w:type="pct"/>
            <w:tcBorders>
              <w:top w:val="nil"/>
              <w:left w:val="nil"/>
              <w:bottom w:val="nil"/>
              <w:right w:val="nil"/>
            </w:tcBorders>
            <w:shd w:val="clear" w:color="000000" w:fill="FFFFFF"/>
            <w:noWrap/>
            <w:vAlign w:val="bottom"/>
            <w:hideMark/>
          </w:tcPr>
          <w:p w14:paraId="137A6FFB" w14:textId="77777777" w:rsidR="00920DD3" w:rsidRPr="006B38A0" w:rsidRDefault="00920DD3" w:rsidP="00976DBD">
            <w:pPr>
              <w:jc w:val="right"/>
              <w:rPr>
                <w:sz w:val="16"/>
                <w:szCs w:val="16"/>
              </w:rPr>
            </w:pPr>
            <w:r w:rsidRPr="006B38A0">
              <w:rPr>
                <w:sz w:val="16"/>
                <w:szCs w:val="16"/>
              </w:rPr>
              <w:t>3600</w:t>
            </w:r>
          </w:p>
        </w:tc>
        <w:tc>
          <w:tcPr>
            <w:tcW w:w="481" w:type="pct"/>
            <w:tcBorders>
              <w:top w:val="nil"/>
              <w:left w:val="nil"/>
              <w:bottom w:val="nil"/>
              <w:right w:val="nil"/>
            </w:tcBorders>
            <w:shd w:val="clear" w:color="000000" w:fill="FFFFFF"/>
            <w:noWrap/>
            <w:vAlign w:val="bottom"/>
            <w:hideMark/>
          </w:tcPr>
          <w:p w14:paraId="5B26B903" w14:textId="77777777" w:rsidR="00920DD3" w:rsidRPr="006B38A0" w:rsidRDefault="00920DD3" w:rsidP="00976DBD">
            <w:pPr>
              <w:rPr>
                <w:b/>
                <w:bCs/>
                <w:sz w:val="16"/>
                <w:szCs w:val="16"/>
              </w:rPr>
            </w:pPr>
            <w:r w:rsidRPr="006B38A0">
              <w:rPr>
                <w:b/>
                <w:bCs/>
                <w:sz w:val="16"/>
                <w:szCs w:val="16"/>
              </w:rPr>
              <w:t>hours</w:t>
            </w:r>
          </w:p>
        </w:tc>
      </w:tr>
      <w:tr w:rsidR="00920DD3" w:rsidRPr="006B38A0" w14:paraId="3C94E494" w14:textId="77777777" w:rsidTr="00976DBD">
        <w:trPr>
          <w:trHeight w:val="255"/>
        </w:trPr>
        <w:tc>
          <w:tcPr>
            <w:tcW w:w="3943" w:type="pct"/>
            <w:tcBorders>
              <w:top w:val="nil"/>
              <w:left w:val="nil"/>
              <w:bottom w:val="nil"/>
              <w:right w:val="nil"/>
            </w:tcBorders>
            <w:shd w:val="clear" w:color="000000" w:fill="FFFFFF"/>
            <w:noWrap/>
            <w:vAlign w:val="bottom"/>
          </w:tcPr>
          <w:p w14:paraId="1A79B468" w14:textId="77777777" w:rsidR="00920DD3" w:rsidRPr="006B38A0" w:rsidRDefault="00920DD3" w:rsidP="00976DBD">
            <w:pPr>
              <w:rPr>
                <w:sz w:val="16"/>
                <w:szCs w:val="16"/>
              </w:rPr>
            </w:pPr>
            <w:r w:rsidRPr="006B38A0">
              <w:rPr>
                <w:sz w:val="16"/>
                <w:szCs w:val="16"/>
              </w:rPr>
              <w:t>Conversion of g/kw-hr emission factor = g/kw-hr * 0.7457 * horsepower/453.59 g/lb = emission rate (lb/hr)</w:t>
            </w:r>
          </w:p>
        </w:tc>
        <w:tc>
          <w:tcPr>
            <w:tcW w:w="576" w:type="pct"/>
            <w:tcBorders>
              <w:top w:val="nil"/>
              <w:left w:val="nil"/>
              <w:bottom w:val="nil"/>
              <w:right w:val="nil"/>
            </w:tcBorders>
            <w:shd w:val="clear" w:color="000000" w:fill="FFFFFF"/>
            <w:noWrap/>
            <w:vAlign w:val="bottom"/>
          </w:tcPr>
          <w:p w14:paraId="4A0ABFD7" w14:textId="77777777" w:rsidR="00920DD3" w:rsidRPr="006B38A0" w:rsidRDefault="00920DD3" w:rsidP="00976DBD">
            <w:pPr>
              <w:jc w:val="right"/>
              <w:rPr>
                <w:sz w:val="16"/>
                <w:szCs w:val="16"/>
              </w:rPr>
            </w:pPr>
          </w:p>
        </w:tc>
        <w:tc>
          <w:tcPr>
            <w:tcW w:w="481" w:type="pct"/>
            <w:tcBorders>
              <w:top w:val="nil"/>
              <w:left w:val="nil"/>
              <w:bottom w:val="nil"/>
              <w:right w:val="nil"/>
            </w:tcBorders>
            <w:shd w:val="clear" w:color="000000" w:fill="FFFFFF"/>
            <w:noWrap/>
            <w:vAlign w:val="bottom"/>
          </w:tcPr>
          <w:p w14:paraId="196E6E94" w14:textId="77777777" w:rsidR="00920DD3" w:rsidRPr="006B38A0" w:rsidRDefault="00920DD3" w:rsidP="00976DBD">
            <w:pPr>
              <w:rPr>
                <w:b/>
                <w:bCs/>
                <w:sz w:val="16"/>
                <w:szCs w:val="16"/>
              </w:rPr>
            </w:pPr>
          </w:p>
        </w:tc>
      </w:tr>
      <w:tr w:rsidR="00920DD3" w:rsidRPr="006B38A0" w14:paraId="6B07B9FE" w14:textId="77777777" w:rsidTr="00976DBD">
        <w:trPr>
          <w:trHeight w:val="255"/>
        </w:trPr>
        <w:tc>
          <w:tcPr>
            <w:tcW w:w="3943" w:type="pct"/>
            <w:tcBorders>
              <w:top w:val="nil"/>
              <w:left w:val="nil"/>
              <w:bottom w:val="nil"/>
              <w:right w:val="nil"/>
            </w:tcBorders>
            <w:shd w:val="clear" w:color="000000" w:fill="FFFFFF"/>
            <w:noWrap/>
            <w:vAlign w:val="bottom"/>
            <w:hideMark/>
          </w:tcPr>
          <w:p w14:paraId="3711E02D" w14:textId="77777777" w:rsidR="00920DD3" w:rsidRPr="006B38A0" w:rsidRDefault="00920DD3" w:rsidP="00976DBD">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hideMark/>
          </w:tcPr>
          <w:p w14:paraId="43D1F317"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6867A3E7" w14:textId="77777777" w:rsidR="00920DD3" w:rsidRPr="006B38A0" w:rsidRDefault="00920DD3" w:rsidP="00976DBD">
            <w:pPr>
              <w:rPr>
                <w:b/>
                <w:bCs/>
                <w:sz w:val="16"/>
                <w:szCs w:val="16"/>
              </w:rPr>
            </w:pPr>
            <w:r w:rsidRPr="006B38A0">
              <w:rPr>
                <w:b/>
                <w:bCs/>
                <w:sz w:val="16"/>
                <w:szCs w:val="16"/>
              </w:rPr>
              <w:t> </w:t>
            </w:r>
          </w:p>
        </w:tc>
      </w:tr>
      <w:tr w:rsidR="00920DD3" w:rsidRPr="006B38A0" w14:paraId="64683A6E" w14:textId="77777777" w:rsidTr="00976DBD">
        <w:trPr>
          <w:trHeight w:val="255"/>
        </w:trPr>
        <w:tc>
          <w:tcPr>
            <w:tcW w:w="3943" w:type="pct"/>
            <w:tcBorders>
              <w:top w:val="nil"/>
              <w:left w:val="nil"/>
              <w:bottom w:val="nil"/>
              <w:right w:val="nil"/>
            </w:tcBorders>
            <w:shd w:val="clear" w:color="000000" w:fill="FFFFFF"/>
            <w:noWrap/>
            <w:vAlign w:val="bottom"/>
            <w:hideMark/>
          </w:tcPr>
          <w:p w14:paraId="227746C0" w14:textId="77777777" w:rsidR="00920DD3" w:rsidRPr="006B38A0" w:rsidRDefault="00920DD3" w:rsidP="00976DBD">
            <w:pPr>
              <w:rPr>
                <w:sz w:val="16"/>
                <w:szCs w:val="16"/>
              </w:rPr>
            </w:pPr>
            <w:r w:rsidRPr="006B38A0">
              <w:rPr>
                <w:sz w:val="16"/>
                <w:szCs w:val="16"/>
              </w:rPr>
              <w:t>PM Emissions:</w:t>
            </w:r>
          </w:p>
        </w:tc>
        <w:tc>
          <w:tcPr>
            <w:tcW w:w="576" w:type="pct"/>
            <w:tcBorders>
              <w:top w:val="nil"/>
              <w:left w:val="nil"/>
              <w:bottom w:val="nil"/>
              <w:right w:val="nil"/>
            </w:tcBorders>
            <w:shd w:val="clear" w:color="000000" w:fill="FFFFFF"/>
            <w:noWrap/>
            <w:vAlign w:val="bottom"/>
            <w:hideMark/>
          </w:tcPr>
          <w:p w14:paraId="54E208CB"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7E7833CD" w14:textId="77777777" w:rsidR="00920DD3" w:rsidRPr="006B38A0" w:rsidRDefault="00920DD3" w:rsidP="00976DBD">
            <w:pPr>
              <w:rPr>
                <w:b/>
                <w:bCs/>
                <w:sz w:val="16"/>
                <w:szCs w:val="16"/>
              </w:rPr>
            </w:pPr>
            <w:r w:rsidRPr="006B38A0">
              <w:rPr>
                <w:b/>
                <w:bCs/>
                <w:sz w:val="16"/>
                <w:szCs w:val="16"/>
              </w:rPr>
              <w:t> </w:t>
            </w:r>
          </w:p>
        </w:tc>
      </w:tr>
      <w:tr w:rsidR="00FC12B0" w:rsidRPr="006B38A0" w14:paraId="4280524F" w14:textId="77777777" w:rsidTr="00976DBD">
        <w:trPr>
          <w:trHeight w:val="255"/>
        </w:trPr>
        <w:tc>
          <w:tcPr>
            <w:tcW w:w="3943" w:type="pct"/>
            <w:tcBorders>
              <w:top w:val="nil"/>
              <w:left w:val="nil"/>
              <w:bottom w:val="nil"/>
              <w:right w:val="nil"/>
            </w:tcBorders>
            <w:shd w:val="clear" w:color="000000" w:fill="FFFFFF"/>
            <w:noWrap/>
            <w:vAlign w:val="bottom"/>
            <w:hideMark/>
          </w:tcPr>
          <w:p w14:paraId="0D966AA7" w14:textId="3E1205A4" w:rsidR="00FC12B0" w:rsidRPr="006B38A0" w:rsidRDefault="00FC12B0" w:rsidP="00FC12B0">
            <w:pPr>
              <w:rPr>
                <w:sz w:val="16"/>
                <w:szCs w:val="16"/>
              </w:rPr>
            </w:pPr>
            <w:r w:rsidRPr="006B38A0">
              <w:rPr>
                <w:sz w:val="16"/>
                <w:szCs w:val="16"/>
              </w:rPr>
              <w:t>Emission Factor = 2.00E-01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hideMark/>
          </w:tcPr>
          <w:p w14:paraId="5E86303B" w14:textId="546F2A69"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hideMark/>
          </w:tcPr>
          <w:p w14:paraId="5CF51DAD" w14:textId="47BAE313" w:rsidR="00FC12B0" w:rsidRPr="006B38A0" w:rsidRDefault="00FC12B0" w:rsidP="00FC12B0">
            <w:pPr>
              <w:rPr>
                <w:b/>
                <w:bCs/>
                <w:sz w:val="16"/>
                <w:szCs w:val="16"/>
              </w:rPr>
            </w:pPr>
          </w:p>
        </w:tc>
      </w:tr>
      <w:tr w:rsidR="00FC12B0" w:rsidRPr="006B38A0" w14:paraId="41229F4D" w14:textId="77777777" w:rsidTr="00976DBD">
        <w:trPr>
          <w:trHeight w:val="255"/>
        </w:trPr>
        <w:tc>
          <w:tcPr>
            <w:tcW w:w="3943" w:type="pct"/>
            <w:tcBorders>
              <w:top w:val="nil"/>
              <w:left w:val="nil"/>
              <w:bottom w:val="nil"/>
              <w:right w:val="nil"/>
            </w:tcBorders>
            <w:shd w:val="clear" w:color="000000" w:fill="FFFFFF"/>
            <w:noWrap/>
            <w:vAlign w:val="bottom"/>
            <w:hideMark/>
          </w:tcPr>
          <w:p w14:paraId="4FE28015" w14:textId="6AB6658D" w:rsidR="00FC12B0" w:rsidRPr="006B38A0" w:rsidRDefault="00FC12B0" w:rsidP="00FC12B0">
            <w:pPr>
              <w:rPr>
                <w:sz w:val="16"/>
                <w:szCs w:val="16"/>
              </w:rPr>
            </w:pPr>
            <w:r w:rsidRPr="006B38A0">
              <w:rPr>
                <w:sz w:val="16"/>
                <w:szCs w:val="16"/>
              </w:rPr>
              <w:t>Calculation: 2.00E-01 g/kw-hr * 0.7475 kw/hp *587 hp / 453.59 g/lb = 2.2E-02 lb/hr</w:t>
            </w:r>
          </w:p>
        </w:tc>
        <w:tc>
          <w:tcPr>
            <w:tcW w:w="576" w:type="pct"/>
            <w:tcBorders>
              <w:top w:val="nil"/>
              <w:left w:val="nil"/>
              <w:bottom w:val="nil"/>
              <w:right w:val="nil"/>
            </w:tcBorders>
            <w:shd w:val="clear" w:color="000000" w:fill="FFFFFF"/>
            <w:noWrap/>
            <w:vAlign w:val="bottom"/>
            <w:hideMark/>
          </w:tcPr>
          <w:p w14:paraId="3F58883C" w14:textId="4F418A0B" w:rsidR="00FC12B0" w:rsidRPr="006B38A0" w:rsidRDefault="00FC12B0" w:rsidP="00FC12B0">
            <w:pPr>
              <w:jc w:val="right"/>
              <w:rPr>
                <w:sz w:val="16"/>
                <w:szCs w:val="16"/>
              </w:rPr>
            </w:pPr>
            <w:r w:rsidRPr="006B38A0">
              <w:rPr>
                <w:sz w:val="16"/>
                <w:szCs w:val="16"/>
              </w:rPr>
              <w:t>0.176</w:t>
            </w:r>
          </w:p>
        </w:tc>
        <w:tc>
          <w:tcPr>
            <w:tcW w:w="481" w:type="pct"/>
            <w:tcBorders>
              <w:top w:val="nil"/>
              <w:left w:val="nil"/>
              <w:bottom w:val="nil"/>
              <w:right w:val="nil"/>
            </w:tcBorders>
            <w:shd w:val="clear" w:color="000000" w:fill="FFFFFF"/>
            <w:noWrap/>
            <w:vAlign w:val="bottom"/>
            <w:hideMark/>
          </w:tcPr>
          <w:p w14:paraId="426F4122" w14:textId="2A7CD696" w:rsidR="00FC12B0" w:rsidRPr="006B38A0" w:rsidRDefault="00FC12B0" w:rsidP="00FC12B0">
            <w:pPr>
              <w:rPr>
                <w:b/>
                <w:bCs/>
                <w:sz w:val="16"/>
                <w:szCs w:val="16"/>
              </w:rPr>
            </w:pPr>
            <w:r w:rsidRPr="006B38A0">
              <w:rPr>
                <w:b/>
                <w:bCs/>
                <w:sz w:val="16"/>
                <w:szCs w:val="16"/>
              </w:rPr>
              <w:t>lb/hr</w:t>
            </w:r>
          </w:p>
        </w:tc>
      </w:tr>
      <w:tr w:rsidR="00FC12B0" w:rsidRPr="006B38A0" w14:paraId="5CDCCD09" w14:textId="77777777" w:rsidTr="00976DBD">
        <w:trPr>
          <w:trHeight w:val="255"/>
        </w:trPr>
        <w:tc>
          <w:tcPr>
            <w:tcW w:w="3943" w:type="pct"/>
            <w:tcBorders>
              <w:top w:val="nil"/>
              <w:left w:val="nil"/>
              <w:bottom w:val="nil"/>
              <w:right w:val="nil"/>
            </w:tcBorders>
            <w:shd w:val="clear" w:color="000000" w:fill="FFFFFF"/>
            <w:noWrap/>
            <w:vAlign w:val="bottom"/>
            <w:hideMark/>
          </w:tcPr>
          <w:p w14:paraId="684620AA" w14:textId="64666430" w:rsidR="00FC12B0" w:rsidRPr="006B38A0" w:rsidRDefault="00FC12B0" w:rsidP="00FC12B0">
            <w:pPr>
              <w:rPr>
                <w:sz w:val="16"/>
                <w:szCs w:val="16"/>
              </w:rPr>
            </w:pPr>
            <w:r w:rsidRPr="006B38A0">
              <w:rPr>
                <w:sz w:val="16"/>
                <w:szCs w:val="16"/>
              </w:rPr>
              <w:t>Calculation: (0.176 lb/hr) *(3,600 hours) * (ton/2000 lb) = 0.32 ton/yr</w:t>
            </w:r>
          </w:p>
        </w:tc>
        <w:tc>
          <w:tcPr>
            <w:tcW w:w="576" w:type="pct"/>
            <w:tcBorders>
              <w:top w:val="nil"/>
              <w:left w:val="nil"/>
              <w:bottom w:val="nil"/>
              <w:right w:val="nil"/>
            </w:tcBorders>
            <w:shd w:val="clear" w:color="000000" w:fill="FFFFFF"/>
            <w:noWrap/>
            <w:vAlign w:val="bottom"/>
            <w:hideMark/>
          </w:tcPr>
          <w:p w14:paraId="656015D6" w14:textId="76FFCD02" w:rsidR="00FC12B0" w:rsidRPr="006B38A0" w:rsidRDefault="00FC12B0" w:rsidP="00FC12B0">
            <w:pPr>
              <w:jc w:val="right"/>
              <w:rPr>
                <w:sz w:val="16"/>
                <w:szCs w:val="16"/>
              </w:rPr>
            </w:pPr>
            <w:r w:rsidRPr="006B38A0">
              <w:rPr>
                <w:sz w:val="16"/>
                <w:szCs w:val="16"/>
              </w:rPr>
              <w:t>0.32</w:t>
            </w:r>
          </w:p>
        </w:tc>
        <w:tc>
          <w:tcPr>
            <w:tcW w:w="481" w:type="pct"/>
            <w:tcBorders>
              <w:top w:val="nil"/>
              <w:left w:val="nil"/>
              <w:bottom w:val="nil"/>
              <w:right w:val="nil"/>
            </w:tcBorders>
            <w:shd w:val="clear" w:color="000000" w:fill="FFFFFF"/>
            <w:noWrap/>
            <w:vAlign w:val="bottom"/>
            <w:hideMark/>
          </w:tcPr>
          <w:p w14:paraId="3232AB27" w14:textId="23E2D431" w:rsidR="00FC12B0" w:rsidRPr="006B38A0" w:rsidRDefault="00FC12B0" w:rsidP="00FC12B0">
            <w:pPr>
              <w:rPr>
                <w:b/>
                <w:bCs/>
                <w:sz w:val="16"/>
                <w:szCs w:val="16"/>
              </w:rPr>
            </w:pPr>
            <w:r w:rsidRPr="006B38A0">
              <w:rPr>
                <w:b/>
                <w:bCs/>
                <w:sz w:val="16"/>
                <w:szCs w:val="16"/>
              </w:rPr>
              <w:t>ton/yr</w:t>
            </w:r>
          </w:p>
        </w:tc>
      </w:tr>
      <w:tr w:rsidR="00FC12B0" w:rsidRPr="006B38A0" w14:paraId="5C6BACD5" w14:textId="77777777" w:rsidTr="00976DBD">
        <w:trPr>
          <w:trHeight w:val="255"/>
        </w:trPr>
        <w:tc>
          <w:tcPr>
            <w:tcW w:w="3943" w:type="pct"/>
            <w:tcBorders>
              <w:top w:val="nil"/>
              <w:left w:val="nil"/>
              <w:bottom w:val="nil"/>
              <w:right w:val="nil"/>
            </w:tcBorders>
            <w:shd w:val="clear" w:color="000000" w:fill="FFFFFF"/>
            <w:noWrap/>
            <w:vAlign w:val="bottom"/>
          </w:tcPr>
          <w:p w14:paraId="1C88B4C4"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438B7721"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5866021B" w14:textId="77777777" w:rsidR="00FC12B0" w:rsidRPr="006B38A0" w:rsidRDefault="00FC12B0" w:rsidP="00FC12B0">
            <w:pPr>
              <w:rPr>
                <w:b/>
                <w:bCs/>
                <w:sz w:val="16"/>
                <w:szCs w:val="16"/>
              </w:rPr>
            </w:pPr>
          </w:p>
        </w:tc>
      </w:tr>
      <w:tr w:rsidR="00FC12B0" w:rsidRPr="006B38A0" w14:paraId="3AA628D9" w14:textId="77777777" w:rsidTr="00976DBD">
        <w:trPr>
          <w:trHeight w:val="255"/>
        </w:trPr>
        <w:tc>
          <w:tcPr>
            <w:tcW w:w="3943" w:type="pct"/>
            <w:tcBorders>
              <w:top w:val="nil"/>
              <w:left w:val="nil"/>
              <w:bottom w:val="nil"/>
              <w:right w:val="nil"/>
            </w:tcBorders>
            <w:shd w:val="clear" w:color="000000" w:fill="FFFFFF"/>
            <w:noWrap/>
            <w:vAlign w:val="bottom"/>
            <w:hideMark/>
          </w:tcPr>
          <w:p w14:paraId="1DB2B241" w14:textId="77777777" w:rsidR="00FC12B0" w:rsidRPr="006B38A0" w:rsidRDefault="00FC12B0" w:rsidP="00FC12B0">
            <w:pPr>
              <w:rPr>
                <w:sz w:val="16"/>
                <w:szCs w:val="16"/>
              </w:rPr>
            </w:pPr>
            <w:r w:rsidRPr="006B38A0">
              <w:rPr>
                <w:sz w:val="16"/>
                <w:szCs w:val="16"/>
              </w:rPr>
              <w:t>PM-10 Emissions:</w:t>
            </w:r>
          </w:p>
        </w:tc>
        <w:tc>
          <w:tcPr>
            <w:tcW w:w="576" w:type="pct"/>
            <w:tcBorders>
              <w:top w:val="nil"/>
              <w:left w:val="nil"/>
              <w:bottom w:val="nil"/>
              <w:right w:val="nil"/>
            </w:tcBorders>
            <w:shd w:val="clear" w:color="000000" w:fill="FFFFFF"/>
            <w:noWrap/>
            <w:vAlign w:val="bottom"/>
            <w:hideMark/>
          </w:tcPr>
          <w:p w14:paraId="6B6D353D"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57A045E4" w14:textId="77777777" w:rsidR="00FC12B0" w:rsidRPr="006B38A0" w:rsidRDefault="00FC12B0" w:rsidP="00FC12B0">
            <w:pPr>
              <w:rPr>
                <w:b/>
                <w:bCs/>
                <w:sz w:val="16"/>
                <w:szCs w:val="16"/>
              </w:rPr>
            </w:pPr>
            <w:r w:rsidRPr="006B38A0">
              <w:rPr>
                <w:b/>
                <w:bCs/>
                <w:sz w:val="16"/>
                <w:szCs w:val="16"/>
              </w:rPr>
              <w:t> </w:t>
            </w:r>
          </w:p>
        </w:tc>
      </w:tr>
      <w:tr w:rsidR="00FC12B0" w:rsidRPr="006B38A0" w14:paraId="085B2AC5" w14:textId="77777777" w:rsidTr="00976DBD">
        <w:trPr>
          <w:trHeight w:val="255"/>
        </w:trPr>
        <w:tc>
          <w:tcPr>
            <w:tcW w:w="3943" w:type="pct"/>
            <w:tcBorders>
              <w:top w:val="nil"/>
              <w:left w:val="nil"/>
              <w:bottom w:val="nil"/>
              <w:right w:val="nil"/>
            </w:tcBorders>
            <w:shd w:val="clear" w:color="000000" w:fill="FFFFFF"/>
            <w:noWrap/>
            <w:vAlign w:val="bottom"/>
            <w:hideMark/>
          </w:tcPr>
          <w:p w14:paraId="1379F1B0" w14:textId="77777777" w:rsidR="00FC12B0" w:rsidRPr="006B38A0" w:rsidRDefault="00FC12B0" w:rsidP="00FC12B0">
            <w:pPr>
              <w:rPr>
                <w:sz w:val="16"/>
                <w:szCs w:val="16"/>
              </w:rPr>
            </w:pPr>
            <w:r w:rsidRPr="006B38A0">
              <w:rPr>
                <w:sz w:val="16"/>
                <w:szCs w:val="16"/>
              </w:rPr>
              <w:t>Emission Factor = 2.00E-01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4839B325" w14:textId="77777777" w:rsidR="00FC12B0" w:rsidRPr="006B38A0" w:rsidRDefault="00FC12B0" w:rsidP="00FC12B0">
            <w:pPr>
              <w:jc w:val="right"/>
              <w:rPr>
                <w:sz w:val="16"/>
                <w:szCs w:val="16"/>
              </w:rPr>
            </w:pPr>
          </w:p>
        </w:tc>
        <w:tc>
          <w:tcPr>
            <w:tcW w:w="481" w:type="pct"/>
            <w:tcBorders>
              <w:top w:val="nil"/>
              <w:left w:val="nil"/>
              <w:bottom w:val="nil"/>
              <w:right w:val="nil"/>
            </w:tcBorders>
            <w:shd w:val="clear" w:color="000000" w:fill="FFFFFF"/>
            <w:noWrap/>
            <w:vAlign w:val="bottom"/>
          </w:tcPr>
          <w:p w14:paraId="689A73D9" w14:textId="77777777" w:rsidR="00FC12B0" w:rsidRPr="006B38A0" w:rsidRDefault="00FC12B0" w:rsidP="00FC12B0">
            <w:pPr>
              <w:rPr>
                <w:b/>
                <w:bCs/>
                <w:sz w:val="16"/>
                <w:szCs w:val="16"/>
              </w:rPr>
            </w:pPr>
          </w:p>
        </w:tc>
      </w:tr>
      <w:tr w:rsidR="00FC12B0" w:rsidRPr="006B38A0" w14:paraId="0D1F7937" w14:textId="77777777" w:rsidTr="00976DBD">
        <w:trPr>
          <w:trHeight w:val="255"/>
        </w:trPr>
        <w:tc>
          <w:tcPr>
            <w:tcW w:w="3943" w:type="pct"/>
            <w:tcBorders>
              <w:top w:val="nil"/>
              <w:left w:val="nil"/>
              <w:bottom w:val="nil"/>
              <w:right w:val="nil"/>
            </w:tcBorders>
            <w:shd w:val="clear" w:color="000000" w:fill="FFFFFF"/>
            <w:noWrap/>
            <w:vAlign w:val="bottom"/>
          </w:tcPr>
          <w:p w14:paraId="2C84805D" w14:textId="77777777" w:rsidR="00FC12B0" w:rsidRPr="006B38A0" w:rsidRDefault="00FC12B0" w:rsidP="00FC12B0">
            <w:pPr>
              <w:rPr>
                <w:sz w:val="16"/>
                <w:szCs w:val="16"/>
              </w:rPr>
            </w:pPr>
            <w:r w:rsidRPr="006B38A0">
              <w:rPr>
                <w:sz w:val="16"/>
                <w:szCs w:val="16"/>
              </w:rPr>
              <w:t>Calculation: 2.00E-01 g/kw-hr * 0.7475 kw/hp *587 hp / 453.59 g/lb = 2.2E-02 lb/hr</w:t>
            </w:r>
          </w:p>
        </w:tc>
        <w:tc>
          <w:tcPr>
            <w:tcW w:w="576" w:type="pct"/>
            <w:tcBorders>
              <w:top w:val="nil"/>
              <w:left w:val="nil"/>
              <w:bottom w:val="nil"/>
              <w:right w:val="nil"/>
            </w:tcBorders>
            <w:shd w:val="clear" w:color="000000" w:fill="FFFFFF"/>
            <w:noWrap/>
            <w:vAlign w:val="bottom"/>
          </w:tcPr>
          <w:p w14:paraId="723D3D7C" w14:textId="77777777" w:rsidR="00FC12B0" w:rsidRPr="006B38A0" w:rsidRDefault="00FC12B0" w:rsidP="00FC12B0">
            <w:pPr>
              <w:jc w:val="right"/>
              <w:rPr>
                <w:sz w:val="16"/>
                <w:szCs w:val="16"/>
              </w:rPr>
            </w:pPr>
            <w:r w:rsidRPr="006B38A0">
              <w:rPr>
                <w:sz w:val="16"/>
                <w:szCs w:val="16"/>
              </w:rPr>
              <w:t>0.176</w:t>
            </w:r>
          </w:p>
        </w:tc>
        <w:tc>
          <w:tcPr>
            <w:tcW w:w="481" w:type="pct"/>
            <w:tcBorders>
              <w:top w:val="nil"/>
              <w:left w:val="nil"/>
              <w:bottom w:val="nil"/>
              <w:right w:val="nil"/>
            </w:tcBorders>
            <w:shd w:val="clear" w:color="000000" w:fill="FFFFFF"/>
            <w:noWrap/>
            <w:vAlign w:val="bottom"/>
          </w:tcPr>
          <w:p w14:paraId="326CA5C0" w14:textId="77777777" w:rsidR="00FC12B0" w:rsidRPr="006B38A0" w:rsidRDefault="00FC12B0" w:rsidP="00FC12B0">
            <w:pPr>
              <w:rPr>
                <w:b/>
                <w:bCs/>
                <w:sz w:val="16"/>
                <w:szCs w:val="16"/>
              </w:rPr>
            </w:pPr>
            <w:r w:rsidRPr="006B38A0">
              <w:rPr>
                <w:b/>
                <w:bCs/>
                <w:sz w:val="16"/>
                <w:szCs w:val="16"/>
              </w:rPr>
              <w:t>lb/hr</w:t>
            </w:r>
          </w:p>
        </w:tc>
      </w:tr>
      <w:tr w:rsidR="00FC12B0" w:rsidRPr="006B38A0" w14:paraId="7C9F9FD8" w14:textId="77777777" w:rsidTr="00976DBD">
        <w:trPr>
          <w:trHeight w:val="255"/>
        </w:trPr>
        <w:tc>
          <w:tcPr>
            <w:tcW w:w="3943" w:type="pct"/>
            <w:tcBorders>
              <w:top w:val="nil"/>
              <w:left w:val="nil"/>
              <w:bottom w:val="nil"/>
              <w:right w:val="nil"/>
            </w:tcBorders>
            <w:shd w:val="clear" w:color="000000" w:fill="FFFFFF"/>
            <w:noWrap/>
            <w:vAlign w:val="bottom"/>
            <w:hideMark/>
          </w:tcPr>
          <w:p w14:paraId="0B79EAE1" w14:textId="77777777" w:rsidR="00FC12B0" w:rsidRPr="006B38A0" w:rsidRDefault="00FC12B0" w:rsidP="00FC12B0">
            <w:pPr>
              <w:rPr>
                <w:sz w:val="16"/>
                <w:szCs w:val="16"/>
              </w:rPr>
            </w:pPr>
            <w:r w:rsidRPr="006B38A0">
              <w:rPr>
                <w:sz w:val="16"/>
                <w:szCs w:val="16"/>
              </w:rPr>
              <w:t>Calculation: (0.176 lb/hr) *(3,600 hours) * (ton/2000 lb) = 0.32 ton/yr</w:t>
            </w:r>
          </w:p>
        </w:tc>
        <w:tc>
          <w:tcPr>
            <w:tcW w:w="576" w:type="pct"/>
            <w:tcBorders>
              <w:top w:val="nil"/>
              <w:left w:val="nil"/>
              <w:bottom w:val="nil"/>
              <w:right w:val="nil"/>
            </w:tcBorders>
            <w:shd w:val="clear" w:color="000000" w:fill="FFFFFF"/>
            <w:noWrap/>
            <w:vAlign w:val="bottom"/>
            <w:hideMark/>
          </w:tcPr>
          <w:p w14:paraId="5F34808B" w14:textId="77777777" w:rsidR="00FC12B0" w:rsidRPr="006B38A0" w:rsidRDefault="00FC12B0" w:rsidP="00FC12B0">
            <w:pPr>
              <w:jc w:val="right"/>
              <w:rPr>
                <w:sz w:val="16"/>
                <w:szCs w:val="16"/>
              </w:rPr>
            </w:pPr>
            <w:r w:rsidRPr="006B38A0">
              <w:rPr>
                <w:sz w:val="16"/>
                <w:szCs w:val="16"/>
              </w:rPr>
              <w:t>0.32</w:t>
            </w:r>
          </w:p>
        </w:tc>
        <w:tc>
          <w:tcPr>
            <w:tcW w:w="481" w:type="pct"/>
            <w:tcBorders>
              <w:top w:val="nil"/>
              <w:left w:val="nil"/>
              <w:bottom w:val="nil"/>
              <w:right w:val="nil"/>
            </w:tcBorders>
            <w:shd w:val="clear" w:color="000000" w:fill="FFFFFF"/>
            <w:noWrap/>
            <w:vAlign w:val="bottom"/>
            <w:hideMark/>
          </w:tcPr>
          <w:p w14:paraId="7C344748" w14:textId="77777777" w:rsidR="00FC12B0" w:rsidRPr="006B38A0" w:rsidRDefault="00FC12B0" w:rsidP="00FC12B0">
            <w:pPr>
              <w:rPr>
                <w:b/>
                <w:bCs/>
                <w:sz w:val="16"/>
                <w:szCs w:val="16"/>
              </w:rPr>
            </w:pPr>
            <w:r w:rsidRPr="006B38A0">
              <w:rPr>
                <w:b/>
                <w:bCs/>
                <w:sz w:val="16"/>
                <w:szCs w:val="16"/>
              </w:rPr>
              <w:t>ton/yr</w:t>
            </w:r>
          </w:p>
        </w:tc>
      </w:tr>
      <w:tr w:rsidR="00FC12B0" w:rsidRPr="006B38A0" w14:paraId="1EBDC490" w14:textId="77777777" w:rsidTr="00976DBD">
        <w:trPr>
          <w:trHeight w:val="255"/>
        </w:trPr>
        <w:tc>
          <w:tcPr>
            <w:tcW w:w="3943" w:type="pct"/>
            <w:tcBorders>
              <w:top w:val="nil"/>
              <w:left w:val="nil"/>
              <w:bottom w:val="nil"/>
              <w:right w:val="nil"/>
            </w:tcBorders>
            <w:shd w:val="clear" w:color="000000" w:fill="FFFFFF"/>
            <w:noWrap/>
            <w:vAlign w:val="bottom"/>
            <w:hideMark/>
          </w:tcPr>
          <w:p w14:paraId="12C42A11"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hideMark/>
          </w:tcPr>
          <w:p w14:paraId="0A8E86C0"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18D42C8C" w14:textId="77777777" w:rsidR="00FC12B0" w:rsidRPr="006B38A0" w:rsidRDefault="00FC12B0" w:rsidP="00FC12B0">
            <w:pPr>
              <w:rPr>
                <w:b/>
                <w:bCs/>
                <w:sz w:val="16"/>
                <w:szCs w:val="16"/>
              </w:rPr>
            </w:pPr>
            <w:r w:rsidRPr="006B38A0">
              <w:rPr>
                <w:b/>
                <w:bCs/>
                <w:sz w:val="16"/>
                <w:szCs w:val="16"/>
              </w:rPr>
              <w:t> </w:t>
            </w:r>
          </w:p>
        </w:tc>
      </w:tr>
      <w:tr w:rsidR="00FC12B0" w:rsidRPr="006B38A0" w14:paraId="1E5E4BEE" w14:textId="77777777" w:rsidTr="00976DBD">
        <w:trPr>
          <w:trHeight w:val="255"/>
        </w:trPr>
        <w:tc>
          <w:tcPr>
            <w:tcW w:w="3943" w:type="pct"/>
            <w:tcBorders>
              <w:top w:val="nil"/>
              <w:left w:val="nil"/>
              <w:bottom w:val="nil"/>
              <w:right w:val="nil"/>
            </w:tcBorders>
            <w:shd w:val="clear" w:color="000000" w:fill="FFFFFF"/>
            <w:noWrap/>
            <w:vAlign w:val="bottom"/>
            <w:hideMark/>
          </w:tcPr>
          <w:p w14:paraId="712A89A6" w14:textId="77777777" w:rsidR="00FC12B0" w:rsidRPr="006B38A0" w:rsidRDefault="00FC12B0" w:rsidP="00FC12B0">
            <w:pPr>
              <w:rPr>
                <w:sz w:val="16"/>
                <w:szCs w:val="16"/>
              </w:rPr>
            </w:pPr>
            <w:r w:rsidRPr="006B38A0">
              <w:rPr>
                <w:sz w:val="16"/>
                <w:szCs w:val="16"/>
              </w:rPr>
              <w:t>PM2.5 Emissions</w:t>
            </w:r>
          </w:p>
        </w:tc>
        <w:tc>
          <w:tcPr>
            <w:tcW w:w="576" w:type="pct"/>
            <w:tcBorders>
              <w:top w:val="nil"/>
              <w:left w:val="nil"/>
              <w:bottom w:val="nil"/>
              <w:right w:val="nil"/>
            </w:tcBorders>
            <w:shd w:val="clear" w:color="000000" w:fill="FFFFFF"/>
            <w:noWrap/>
            <w:vAlign w:val="bottom"/>
            <w:hideMark/>
          </w:tcPr>
          <w:p w14:paraId="07EF8E22"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0C2C6654" w14:textId="77777777" w:rsidR="00FC12B0" w:rsidRPr="006B38A0" w:rsidRDefault="00FC12B0" w:rsidP="00FC12B0">
            <w:pPr>
              <w:rPr>
                <w:b/>
                <w:bCs/>
                <w:sz w:val="16"/>
                <w:szCs w:val="16"/>
              </w:rPr>
            </w:pPr>
            <w:r w:rsidRPr="006B38A0">
              <w:rPr>
                <w:b/>
                <w:bCs/>
                <w:sz w:val="16"/>
                <w:szCs w:val="16"/>
              </w:rPr>
              <w:t> </w:t>
            </w:r>
          </w:p>
        </w:tc>
      </w:tr>
      <w:tr w:rsidR="00FC12B0" w:rsidRPr="006B38A0" w14:paraId="0459E4A9" w14:textId="77777777" w:rsidTr="00976DBD">
        <w:trPr>
          <w:trHeight w:val="255"/>
        </w:trPr>
        <w:tc>
          <w:tcPr>
            <w:tcW w:w="3943" w:type="pct"/>
            <w:tcBorders>
              <w:top w:val="nil"/>
              <w:left w:val="nil"/>
              <w:bottom w:val="nil"/>
              <w:right w:val="nil"/>
            </w:tcBorders>
            <w:shd w:val="clear" w:color="000000" w:fill="FFFFFF"/>
            <w:noWrap/>
            <w:vAlign w:val="bottom"/>
          </w:tcPr>
          <w:p w14:paraId="2293B1C5" w14:textId="77777777" w:rsidR="00FC12B0" w:rsidRPr="006B38A0" w:rsidRDefault="00FC12B0" w:rsidP="00FC12B0">
            <w:pPr>
              <w:rPr>
                <w:sz w:val="16"/>
                <w:szCs w:val="16"/>
              </w:rPr>
            </w:pPr>
            <w:r w:rsidRPr="006B38A0">
              <w:rPr>
                <w:sz w:val="16"/>
                <w:szCs w:val="16"/>
              </w:rPr>
              <w:t>Emission Factor = 2.00E-01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171790E9"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7E1EF2EA" w14:textId="77777777" w:rsidR="00FC12B0" w:rsidRPr="006B38A0" w:rsidRDefault="00FC12B0" w:rsidP="00FC12B0">
            <w:pPr>
              <w:rPr>
                <w:b/>
                <w:bCs/>
                <w:sz w:val="16"/>
                <w:szCs w:val="16"/>
              </w:rPr>
            </w:pPr>
          </w:p>
        </w:tc>
      </w:tr>
      <w:tr w:rsidR="00FC12B0" w:rsidRPr="006B38A0" w14:paraId="2F188620" w14:textId="77777777" w:rsidTr="00976DBD">
        <w:trPr>
          <w:trHeight w:val="255"/>
        </w:trPr>
        <w:tc>
          <w:tcPr>
            <w:tcW w:w="3943" w:type="pct"/>
            <w:tcBorders>
              <w:top w:val="nil"/>
              <w:left w:val="nil"/>
              <w:bottom w:val="nil"/>
              <w:right w:val="nil"/>
            </w:tcBorders>
            <w:shd w:val="clear" w:color="000000" w:fill="FFFFFF"/>
            <w:noWrap/>
            <w:vAlign w:val="bottom"/>
            <w:hideMark/>
          </w:tcPr>
          <w:p w14:paraId="07A5DF5F" w14:textId="77777777" w:rsidR="00FC12B0" w:rsidRPr="006B38A0" w:rsidRDefault="00FC12B0" w:rsidP="00FC12B0">
            <w:pPr>
              <w:rPr>
                <w:sz w:val="16"/>
                <w:szCs w:val="16"/>
              </w:rPr>
            </w:pPr>
            <w:r w:rsidRPr="006B38A0">
              <w:rPr>
                <w:sz w:val="16"/>
                <w:szCs w:val="16"/>
              </w:rPr>
              <w:t>Calculation: 2.00E-01 g/kw-hr * 0.7475 kw/hp *587 hp / 453.59 g/lb = 2.2E-02 lb/hr</w:t>
            </w:r>
          </w:p>
        </w:tc>
        <w:tc>
          <w:tcPr>
            <w:tcW w:w="576" w:type="pct"/>
            <w:tcBorders>
              <w:top w:val="nil"/>
              <w:left w:val="nil"/>
              <w:bottom w:val="nil"/>
              <w:right w:val="nil"/>
            </w:tcBorders>
            <w:shd w:val="clear" w:color="000000" w:fill="FFFFFF"/>
            <w:noWrap/>
            <w:vAlign w:val="bottom"/>
            <w:hideMark/>
          </w:tcPr>
          <w:p w14:paraId="0176E6EE" w14:textId="77777777" w:rsidR="00FC12B0" w:rsidRPr="006B38A0" w:rsidRDefault="00FC12B0" w:rsidP="00FC12B0">
            <w:pPr>
              <w:jc w:val="right"/>
              <w:rPr>
                <w:sz w:val="16"/>
                <w:szCs w:val="16"/>
              </w:rPr>
            </w:pPr>
            <w:r w:rsidRPr="006B38A0">
              <w:rPr>
                <w:sz w:val="16"/>
                <w:szCs w:val="16"/>
              </w:rPr>
              <w:t>0.176</w:t>
            </w:r>
          </w:p>
        </w:tc>
        <w:tc>
          <w:tcPr>
            <w:tcW w:w="481" w:type="pct"/>
            <w:tcBorders>
              <w:top w:val="nil"/>
              <w:left w:val="nil"/>
              <w:bottom w:val="nil"/>
              <w:right w:val="nil"/>
            </w:tcBorders>
            <w:shd w:val="clear" w:color="000000" w:fill="FFFFFF"/>
            <w:noWrap/>
            <w:vAlign w:val="bottom"/>
            <w:hideMark/>
          </w:tcPr>
          <w:p w14:paraId="4985DA67" w14:textId="77777777" w:rsidR="00FC12B0" w:rsidRPr="006B38A0" w:rsidRDefault="00FC12B0" w:rsidP="00FC12B0">
            <w:pPr>
              <w:rPr>
                <w:b/>
                <w:bCs/>
                <w:sz w:val="16"/>
                <w:szCs w:val="16"/>
              </w:rPr>
            </w:pPr>
            <w:r w:rsidRPr="006B38A0">
              <w:rPr>
                <w:b/>
                <w:bCs/>
                <w:sz w:val="16"/>
                <w:szCs w:val="16"/>
              </w:rPr>
              <w:t>lb/hr</w:t>
            </w:r>
          </w:p>
        </w:tc>
      </w:tr>
      <w:tr w:rsidR="00FC12B0" w:rsidRPr="006B38A0" w14:paraId="5FDE691B" w14:textId="77777777" w:rsidTr="00976DBD">
        <w:trPr>
          <w:trHeight w:val="255"/>
        </w:trPr>
        <w:tc>
          <w:tcPr>
            <w:tcW w:w="3943" w:type="pct"/>
            <w:tcBorders>
              <w:top w:val="nil"/>
              <w:left w:val="nil"/>
              <w:bottom w:val="nil"/>
              <w:right w:val="nil"/>
            </w:tcBorders>
            <w:shd w:val="clear" w:color="000000" w:fill="FFFFFF"/>
            <w:noWrap/>
            <w:vAlign w:val="bottom"/>
            <w:hideMark/>
          </w:tcPr>
          <w:p w14:paraId="5ADE3D5C" w14:textId="77777777" w:rsidR="00FC12B0" w:rsidRPr="006B38A0" w:rsidRDefault="00FC12B0" w:rsidP="00FC12B0">
            <w:pPr>
              <w:rPr>
                <w:sz w:val="16"/>
                <w:szCs w:val="16"/>
              </w:rPr>
            </w:pPr>
            <w:r w:rsidRPr="006B38A0">
              <w:rPr>
                <w:sz w:val="16"/>
                <w:szCs w:val="16"/>
              </w:rPr>
              <w:t>Calculation: (0.176 lb/hr) *(3,600 hours) * (ton/2000 lb) = 0.32 ton/yr</w:t>
            </w:r>
          </w:p>
        </w:tc>
        <w:tc>
          <w:tcPr>
            <w:tcW w:w="576" w:type="pct"/>
            <w:tcBorders>
              <w:top w:val="nil"/>
              <w:left w:val="nil"/>
              <w:bottom w:val="nil"/>
              <w:right w:val="nil"/>
            </w:tcBorders>
            <w:shd w:val="clear" w:color="000000" w:fill="FFFFFF"/>
            <w:noWrap/>
            <w:vAlign w:val="bottom"/>
            <w:hideMark/>
          </w:tcPr>
          <w:p w14:paraId="1AE4D40E" w14:textId="77777777" w:rsidR="00FC12B0" w:rsidRPr="006B38A0" w:rsidRDefault="00FC12B0" w:rsidP="00FC12B0">
            <w:pPr>
              <w:jc w:val="right"/>
              <w:rPr>
                <w:sz w:val="16"/>
                <w:szCs w:val="16"/>
              </w:rPr>
            </w:pPr>
            <w:r w:rsidRPr="006B38A0">
              <w:rPr>
                <w:sz w:val="16"/>
                <w:szCs w:val="16"/>
              </w:rPr>
              <w:t>0.32</w:t>
            </w:r>
          </w:p>
        </w:tc>
        <w:tc>
          <w:tcPr>
            <w:tcW w:w="481" w:type="pct"/>
            <w:tcBorders>
              <w:top w:val="nil"/>
              <w:left w:val="nil"/>
              <w:bottom w:val="nil"/>
              <w:right w:val="nil"/>
            </w:tcBorders>
            <w:shd w:val="clear" w:color="000000" w:fill="FFFFFF"/>
            <w:noWrap/>
            <w:vAlign w:val="bottom"/>
            <w:hideMark/>
          </w:tcPr>
          <w:p w14:paraId="57A7EA90" w14:textId="77777777" w:rsidR="00FC12B0" w:rsidRPr="006B38A0" w:rsidRDefault="00FC12B0" w:rsidP="00FC12B0">
            <w:pPr>
              <w:rPr>
                <w:b/>
                <w:bCs/>
                <w:sz w:val="16"/>
                <w:szCs w:val="16"/>
              </w:rPr>
            </w:pPr>
            <w:r w:rsidRPr="006B38A0">
              <w:rPr>
                <w:b/>
                <w:bCs/>
                <w:sz w:val="16"/>
                <w:szCs w:val="16"/>
              </w:rPr>
              <w:t>ton/yr</w:t>
            </w:r>
          </w:p>
        </w:tc>
      </w:tr>
      <w:tr w:rsidR="00FC12B0" w:rsidRPr="006B38A0" w14:paraId="35615AB9" w14:textId="77777777" w:rsidTr="00976DBD">
        <w:trPr>
          <w:trHeight w:val="255"/>
        </w:trPr>
        <w:tc>
          <w:tcPr>
            <w:tcW w:w="3943" w:type="pct"/>
            <w:tcBorders>
              <w:top w:val="nil"/>
              <w:left w:val="nil"/>
              <w:bottom w:val="nil"/>
              <w:right w:val="nil"/>
            </w:tcBorders>
            <w:shd w:val="clear" w:color="000000" w:fill="FFFFFF"/>
            <w:noWrap/>
            <w:vAlign w:val="bottom"/>
            <w:hideMark/>
          </w:tcPr>
          <w:p w14:paraId="727325FE"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hideMark/>
          </w:tcPr>
          <w:p w14:paraId="468584C6"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0B437161" w14:textId="77777777" w:rsidR="00FC12B0" w:rsidRPr="006B38A0" w:rsidRDefault="00FC12B0" w:rsidP="00FC12B0">
            <w:pPr>
              <w:rPr>
                <w:b/>
                <w:bCs/>
                <w:sz w:val="16"/>
                <w:szCs w:val="16"/>
              </w:rPr>
            </w:pPr>
            <w:r w:rsidRPr="006B38A0">
              <w:rPr>
                <w:b/>
                <w:bCs/>
                <w:sz w:val="16"/>
                <w:szCs w:val="16"/>
              </w:rPr>
              <w:t> </w:t>
            </w:r>
          </w:p>
        </w:tc>
      </w:tr>
      <w:tr w:rsidR="00FC12B0" w:rsidRPr="006B38A0" w14:paraId="746916EF" w14:textId="77777777" w:rsidTr="00976DBD">
        <w:trPr>
          <w:trHeight w:val="255"/>
        </w:trPr>
        <w:tc>
          <w:tcPr>
            <w:tcW w:w="3943" w:type="pct"/>
            <w:tcBorders>
              <w:top w:val="nil"/>
              <w:left w:val="nil"/>
              <w:bottom w:val="nil"/>
              <w:right w:val="nil"/>
            </w:tcBorders>
            <w:shd w:val="clear" w:color="000000" w:fill="FFFFFF"/>
            <w:noWrap/>
            <w:vAlign w:val="bottom"/>
            <w:hideMark/>
          </w:tcPr>
          <w:p w14:paraId="72E245CB" w14:textId="77777777" w:rsidR="00FC12B0" w:rsidRPr="006B38A0" w:rsidRDefault="00FC12B0" w:rsidP="00FC12B0">
            <w:pPr>
              <w:rPr>
                <w:sz w:val="16"/>
                <w:szCs w:val="16"/>
              </w:rPr>
            </w:pPr>
            <w:r w:rsidRPr="006B38A0">
              <w:rPr>
                <w:sz w:val="16"/>
                <w:szCs w:val="16"/>
              </w:rPr>
              <w:t>NOx Emissions:</w:t>
            </w:r>
          </w:p>
        </w:tc>
        <w:tc>
          <w:tcPr>
            <w:tcW w:w="576" w:type="pct"/>
            <w:tcBorders>
              <w:top w:val="nil"/>
              <w:left w:val="nil"/>
              <w:bottom w:val="nil"/>
              <w:right w:val="nil"/>
            </w:tcBorders>
            <w:shd w:val="clear" w:color="000000" w:fill="FFFFFF"/>
            <w:noWrap/>
            <w:vAlign w:val="bottom"/>
            <w:hideMark/>
          </w:tcPr>
          <w:p w14:paraId="6D9C6DBC"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252AC234" w14:textId="77777777" w:rsidR="00FC12B0" w:rsidRPr="006B38A0" w:rsidRDefault="00FC12B0" w:rsidP="00FC12B0">
            <w:pPr>
              <w:rPr>
                <w:b/>
                <w:bCs/>
                <w:sz w:val="16"/>
                <w:szCs w:val="16"/>
              </w:rPr>
            </w:pPr>
            <w:r w:rsidRPr="006B38A0">
              <w:rPr>
                <w:b/>
                <w:bCs/>
                <w:sz w:val="16"/>
                <w:szCs w:val="16"/>
              </w:rPr>
              <w:t> </w:t>
            </w:r>
          </w:p>
        </w:tc>
      </w:tr>
      <w:tr w:rsidR="00FC12B0" w:rsidRPr="006B38A0" w14:paraId="5D9BD7A4" w14:textId="77777777" w:rsidTr="00976DBD">
        <w:trPr>
          <w:trHeight w:val="255"/>
        </w:trPr>
        <w:tc>
          <w:tcPr>
            <w:tcW w:w="3943" w:type="pct"/>
            <w:tcBorders>
              <w:top w:val="nil"/>
              <w:left w:val="nil"/>
              <w:bottom w:val="nil"/>
              <w:right w:val="nil"/>
            </w:tcBorders>
            <w:shd w:val="clear" w:color="000000" w:fill="FFFFFF"/>
            <w:noWrap/>
            <w:vAlign w:val="bottom"/>
            <w:hideMark/>
          </w:tcPr>
          <w:p w14:paraId="7EA1CB0D" w14:textId="77777777" w:rsidR="00FC12B0" w:rsidRPr="006B38A0" w:rsidRDefault="00FC12B0" w:rsidP="00FC12B0">
            <w:pPr>
              <w:rPr>
                <w:sz w:val="16"/>
                <w:szCs w:val="16"/>
              </w:rPr>
            </w:pPr>
            <w:r w:rsidRPr="006B38A0">
              <w:rPr>
                <w:sz w:val="16"/>
                <w:szCs w:val="16"/>
              </w:rPr>
              <w:t>Emission Factor = 6.40 g/kw-hr (EPA Nonroad Compression-Ignition Engines: Exhaust Emission Standards, EPA-420B-16-022, March 2016, and EPA Tier 4 EF NOx+NMHC is 4.0 g/kw-hr, use 74.6% NOx, 25.4% VOC per Ohio EPA Guidance for CI ICE)</w:t>
            </w:r>
          </w:p>
        </w:tc>
        <w:tc>
          <w:tcPr>
            <w:tcW w:w="576" w:type="pct"/>
            <w:tcBorders>
              <w:top w:val="nil"/>
              <w:left w:val="nil"/>
              <w:bottom w:val="nil"/>
              <w:right w:val="nil"/>
            </w:tcBorders>
            <w:shd w:val="clear" w:color="000000" w:fill="FFFFFF"/>
            <w:noWrap/>
            <w:vAlign w:val="bottom"/>
          </w:tcPr>
          <w:p w14:paraId="1FF7B839" w14:textId="77777777" w:rsidR="00FC12B0" w:rsidRPr="006B38A0" w:rsidRDefault="00FC12B0" w:rsidP="00FC12B0">
            <w:pPr>
              <w:jc w:val="right"/>
              <w:rPr>
                <w:sz w:val="16"/>
                <w:szCs w:val="16"/>
              </w:rPr>
            </w:pPr>
          </w:p>
        </w:tc>
        <w:tc>
          <w:tcPr>
            <w:tcW w:w="481" w:type="pct"/>
            <w:tcBorders>
              <w:top w:val="nil"/>
              <w:left w:val="nil"/>
              <w:bottom w:val="nil"/>
              <w:right w:val="nil"/>
            </w:tcBorders>
            <w:shd w:val="clear" w:color="000000" w:fill="FFFFFF"/>
            <w:noWrap/>
            <w:vAlign w:val="bottom"/>
          </w:tcPr>
          <w:p w14:paraId="7D6317FA" w14:textId="77777777" w:rsidR="00FC12B0" w:rsidRPr="006B38A0" w:rsidRDefault="00FC12B0" w:rsidP="00FC12B0">
            <w:pPr>
              <w:rPr>
                <w:b/>
                <w:bCs/>
                <w:sz w:val="16"/>
                <w:szCs w:val="16"/>
              </w:rPr>
            </w:pPr>
          </w:p>
        </w:tc>
      </w:tr>
      <w:tr w:rsidR="00FC12B0" w:rsidRPr="006B38A0" w14:paraId="0982E8C1" w14:textId="77777777" w:rsidTr="00976DBD">
        <w:trPr>
          <w:trHeight w:val="255"/>
        </w:trPr>
        <w:tc>
          <w:tcPr>
            <w:tcW w:w="3943" w:type="pct"/>
            <w:tcBorders>
              <w:top w:val="nil"/>
              <w:left w:val="nil"/>
              <w:bottom w:val="nil"/>
              <w:right w:val="nil"/>
            </w:tcBorders>
            <w:shd w:val="clear" w:color="000000" w:fill="FFFFFF"/>
            <w:noWrap/>
            <w:vAlign w:val="bottom"/>
          </w:tcPr>
          <w:p w14:paraId="3EAC984D" w14:textId="77777777" w:rsidR="00FC12B0" w:rsidRPr="006B38A0" w:rsidRDefault="00FC12B0" w:rsidP="00FC12B0">
            <w:pPr>
              <w:rPr>
                <w:sz w:val="16"/>
                <w:szCs w:val="16"/>
              </w:rPr>
            </w:pPr>
            <w:r w:rsidRPr="006B38A0">
              <w:rPr>
                <w:sz w:val="16"/>
                <w:szCs w:val="16"/>
              </w:rPr>
              <w:t>Calculation: 6.40 g/kw-hr * 0.7475 kw/hp *587 hp / 453.59 g/lb * 74.6% = 4.21 lb/hr</w:t>
            </w:r>
          </w:p>
        </w:tc>
        <w:tc>
          <w:tcPr>
            <w:tcW w:w="576" w:type="pct"/>
            <w:tcBorders>
              <w:top w:val="nil"/>
              <w:left w:val="nil"/>
              <w:bottom w:val="nil"/>
              <w:right w:val="nil"/>
            </w:tcBorders>
            <w:shd w:val="clear" w:color="000000" w:fill="FFFFFF"/>
            <w:noWrap/>
            <w:vAlign w:val="bottom"/>
          </w:tcPr>
          <w:p w14:paraId="7E5BA71F" w14:textId="77777777" w:rsidR="00FC12B0" w:rsidRPr="006B38A0" w:rsidRDefault="00FC12B0" w:rsidP="00FC12B0">
            <w:pPr>
              <w:jc w:val="right"/>
              <w:rPr>
                <w:sz w:val="16"/>
                <w:szCs w:val="16"/>
              </w:rPr>
            </w:pPr>
            <w:r w:rsidRPr="006B38A0">
              <w:rPr>
                <w:sz w:val="16"/>
                <w:szCs w:val="16"/>
              </w:rPr>
              <w:t>4.21</w:t>
            </w:r>
          </w:p>
        </w:tc>
        <w:tc>
          <w:tcPr>
            <w:tcW w:w="481" w:type="pct"/>
            <w:tcBorders>
              <w:top w:val="nil"/>
              <w:left w:val="nil"/>
              <w:bottom w:val="nil"/>
              <w:right w:val="nil"/>
            </w:tcBorders>
            <w:shd w:val="clear" w:color="000000" w:fill="FFFFFF"/>
            <w:noWrap/>
            <w:vAlign w:val="bottom"/>
          </w:tcPr>
          <w:p w14:paraId="1D2758B5" w14:textId="77777777" w:rsidR="00FC12B0" w:rsidRPr="006B38A0" w:rsidRDefault="00FC12B0" w:rsidP="00FC12B0">
            <w:pPr>
              <w:rPr>
                <w:b/>
                <w:bCs/>
                <w:sz w:val="16"/>
                <w:szCs w:val="16"/>
              </w:rPr>
            </w:pPr>
            <w:r w:rsidRPr="006B38A0">
              <w:rPr>
                <w:b/>
                <w:bCs/>
                <w:sz w:val="16"/>
                <w:szCs w:val="16"/>
              </w:rPr>
              <w:t>lb/hr</w:t>
            </w:r>
          </w:p>
        </w:tc>
      </w:tr>
      <w:tr w:rsidR="00FC12B0" w:rsidRPr="006B38A0" w14:paraId="444F4E1F" w14:textId="77777777" w:rsidTr="00976DBD">
        <w:trPr>
          <w:trHeight w:val="255"/>
        </w:trPr>
        <w:tc>
          <w:tcPr>
            <w:tcW w:w="3943" w:type="pct"/>
            <w:tcBorders>
              <w:top w:val="nil"/>
              <w:left w:val="nil"/>
              <w:bottom w:val="nil"/>
              <w:right w:val="nil"/>
            </w:tcBorders>
            <w:shd w:val="clear" w:color="000000" w:fill="FFFFFF"/>
            <w:noWrap/>
            <w:vAlign w:val="bottom"/>
            <w:hideMark/>
          </w:tcPr>
          <w:p w14:paraId="7E27F526" w14:textId="77777777" w:rsidR="00FC12B0" w:rsidRPr="006B38A0" w:rsidRDefault="00FC12B0" w:rsidP="00FC12B0">
            <w:pPr>
              <w:rPr>
                <w:sz w:val="16"/>
                <w:szCs w:val="16"/>
              </w:rPr>
            </w:pPr>
            <w:r w:rsidRPr="006B38A0">
              <w:rPr>
                <w:sz w:val="16"/>
                <w:szCs w:val="16"/>
              </w:rPr>
              <w:t>Calculation: (4.21lb/hr) * (3,600 hours) * (ton/2000 lb) = 7.58 ton/yr</w:t>
            </w:r>
          </w:p>
        </w:tc>
        <w:tc>
          <w:tcPr>
            <w:tcW w:w="576" w:type="pct"/>
            <w:tcBorders>
              <w:top w:val="nil"/>
              <w:left w:val="nil"/>
              <w:bottom w:val="nil"/>
              <w:right w:val="nil"/>
            </w:tcBorders>
            <w:shd w:val="clear" w:color="000000" w:fill="FFFFFF"/>
            <w:noWrap/>
            <w:vAlign w:val="bottom"/>
            <w:hideMark/>
          </w:tcPr>
          <w:p w14:paraId="5DF4A61E" w14:textId="77777777" w:rsidR="00FC12B0" w:rsidRPr="006B38A0" w:rsidRDefault="00FC12B0" w:rsidP="00FC12B0">
            <w:pPr>
              <w:jc w:val="right"/>
              <w:rPr>
                <w:sz w:val="16"/>
                <w:szCs w:val="16"/>
              </w:rPr>
            </w:pPr>
            <w:r w:rsidRPr="006B38A0">
              <w:rPr>
                <w:sz w:val="16"/>
                <w:szCs w:val="16"/>
              </w:rPr>
              <w:t>7.58</w:t>
            </w:r>
          </w:p>
        </w:tc>
        <w:tc>
          <w:tcPr>
            <w:tcW w:w="481" w:type="pct"/>
            <w:tcBorders>
              <w:top w:val="nil"/>
              <w:left w:val="nil"/>
              <w:bottom w:val="nil"/>
              <w:right w:val="nil"/>
            </w:tcBorders>
            <w:shd w:val="clear" w:color="000000" w:fill="FFFFFF"/>
            <w:noWrap/>
            <w:vAlign w:val="bottom"/>
            <w:hideMark/>
          </w:tcPr>
          <w:p w14:paraId="0D95BBB9" w14:textId="77777777" w:rsidR="00FC12B0" w:rsidRPr="006B38A0" w:rsidRDefault="00FC12B0" w:rsidP="00FC12B0">
            <w:pPr>
              <w:rPr>
                <w:b/>
                <w:bCs/>
                <w:sz w:val="16"/>
                <w:szCs w:val="16"/>
              </w:rPr>
            </w:pPr>
            <w:r w:rsidRPr="006B38A0">
              <w:rPr>
                <w:b/>
                <w:bCs/>
                <w:sz w:val="16"/>
                <w:szCs w:val="16"/>
              </w:rPr>
              <w:t>ton/yr</w:t>
            </w:r>
          </w:p>
        </w:tc>
      </w:tr>
      <w:tr w:rsidR="00FC12B0" w:rsidRPr="006B38A0" w14:paraId="58A94BC8" w14:textId="77777777" w:rsidTr="00976DBD">
        <w:trPr>
          <w:trHeight w:val="255"/>
        </w:trPr>
        <w:tc>
          <w:tcPr>
            <w:tcW w:w="3943" w:type="pct"/>
            <w:tcBorders>
              <w:top w:val="nil"/>
              <w:left w:val="nil"/>
              <w:bottom w:val="nil"/>
              <w:right w:val="nil"/>
            </w:tcBorders>
            <w:shd w:val="clear" w:color="000000" w:fill="FFFFFF"/>
            <w:noWrap/>
            <w:vAlign w:val="bottom"/>
            <w:hideMark/>
          </w:tcPr>
          <w:p w14:paraId="3174D1A8"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hideMark/>
          </w:tcPr>
          <w:p w14:paraId="699BDE10"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1BA30952" w14:textId="77777777" w:rsidR="00FC12B0" w:rsidRPr="006B38A0" w:rsidRDefault="00FC12B0" w:rsidP="00FC12B0">
            <w:pPr>
              <w:rPr>
                <w:b/>
                <w:bCs/>
                <w:sz w:val="16"/>
                <w:szCs w:val="16"/>
              </w:rPr>
            </w:pPr>
            <w:r w:rsidRPr="006B38A0">
              <w:rPr>
                <w:b/>
                <w:bCs/>
                <w:sz w:val="16"/>
                <w:szCs w:val="16"/>
              </w:rPr>
              <w:t> </w:t>
            </w:r>
          </w:p>
        </w:tc>
      </w:tr>
      <w:tr w:rsidR="00FC12B0" w:rsidRPr="006B38A0" w14:paraId="30779C14" w14:textId="77777777" w:rsidTr="00976DBD">
        <w:trPr>
          <w:trHeight w:val="255"/>
        </w:trPr>
        <w:tc>
          <w:tcPr>
            <w:tcW w:w="3943" w:type="pct"/>
            <w:tcBorders>
              <w:top w:val="nil"/>
              <w:left w:val="nil"/>
              <w:bottom w:val="nil"/>
              <w:right w:val="nil"/>
            </w:tcBorders>
            <w:shd w:val="clear" w:color="000000" w:fill="FFFFFF"/>
            <w:noWrap/>
            <w:vAlign w:val="bottom"/>
            <w:hideMark/>
          </w:tcPr>
          <w:p w14:paraId="71CD0BF3" w14:textId="77777777" w:rsidR="00FC12B0" w:rsidRPr="006B38A0" w:rsidRDefault="00FC12B0" w:rsidP="00FC12B0">
            <w:pPr>
              <w:rPr>
                <w:sz w:val="16"/>
                <w:szCs w:val="16"/>
              </w:rPr>
            </w:pPr>
            <w:r w:rsidRPr="006B38A0">
              <w:rPr>
                <w:sz w:val="16"/>
                <w:szCs w:val="16"/>
              </w:rPr>
              <w:t>CO Emissions:</w:t>
            </w:r>
          </w:p>
        </w:tc>
        <w:tc>
          <w:tcPr>
            <w:tcW w:w="576" w:type="pct"/>
            <w:tcBorders>
              <w:top w:val="nil"/>
              <w:left w:val="nil"/>
              <w:bottom w:val="nil"/>
              <w:right w:val="nil"/>
            </w:tcBorders>
            <w:shd w:val="clear" w:color="000000" w:fill="FFFFFF"/>
            <w:noWrap/>
            <w:vAlign w:val="bottom"/>
            <w:hideMark/>
          </w:tcPr>
          <w:p w14:paraId="62505060"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3E2870AE" w14:textId="77777777" w:rsidR="00FC12B0" w:rsidRPr="006B38A0" w:rsidRDefault="00FC12B0" w:rsidP="00FC12B0">
            <w:pPr>
              <w:rPr>
                <w:b/>
                <w:bCs/>
                <w:sz w:val="16"/>
                <w:szCs w:val="16"/>
              </w:rPr>
            </w:pPr>
            <w:r w:rsidRPr="006B38A0">
              <w:rPr>
                <w:b/>
                <w:bCs/>
                <w:sz w:val="16"/>
                <w:szCs w:val="16"/>
              </w:rPr>
              <w:t> </w:t>
            </w:r>
          </w:p>
        </w:tc>
      </w:tr>
      <w:tr w:rsidR="00FC12B0" w:rsidRPr="006B38A0" w14:paraId="5C20D183" w14:textId="77777777" w:rsidTr="00976DBD">
        <w:trPr>
          <w:trHeight w:val="255"/>
        </w:trPr>
        <w:tc>
          <w:tcPr>
            <w:tcW w:w="3943" w:type="pct"/>
            <w:tcBorders>
              <w:top w:val="nil"/>
              <w:left w:val="nil"/>
              <w:bottom w:val="nil"/>
              <w:right w:val="nil"/>
            </w:tcBorders>
            <w:shd w:val="clear" w:color="000000" w:fill="FFFFFF"/>
            <w:noWrap/>
            <w:vAlign w:val="bottom"/>
            <w:hideMark/>
          </w:tcPr>
          <w:p w14:paraId="77AB6F13" w14:textId="77777777" w:rsidR="00FC12B0" w:rsidRPr="006B38A0" w:rsidRDefault="00FC12B0" w:rsidP="00FC12B0">
            <w:pPr>
              <w:rPr>
                <w:sz w:val="16"/>
                <w:szCs w:val="16"/>
              </w:rPr>
            </w:pPr>
            <w:r w:rsidRPr="006B38A0">
              <w:rPr>
                <w:sz w:val="16"/>
                <w:szCs w:val="16"/>
              </w:rPr>
              <w:t>Emission Factor = 3.50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06D11482" w14:textId="77777777" w:rsidR="00FC12B0" w:rsidRPr="006B38A0" w:rsidRDefault="00FC12B0" w:rsidP="00FC12B0">
            <w:pPr>
              <w:jc w:val="right"/>
              <w:rPr>
                <w:sz w:val="16"/>
                <w:szCs w:val="16"/>
              </w:rPr>
            </w:pPr>
          </w:p>
        </w:tc>
        <w:tc>
          <w:tcPr>
            <w:tcW w:w="481" w:type="pct"/>
            <w:tcBorders>
              <w:top w:val="nil"/>
              <w:left w:val="nil"/>
              <w:bottom w:val="nil"/>
              <w:right w:val="nil"/>
            </w:tcBorders>
            <w:shd w:val="clear" w:color="000000" w:fill="FFFFFF"/>
            <w:noWrap/>
            <w:vAlign w:val="bottom"/>
          </w:tcPr>
          <w:p w14:paraId="1E0C6238" w14:textId="77777777" w:rsidR="00FC12B0" w:rsidRPr="006B38A0" w:rsidRDefault="00FC12B0" w:rsidP="00FC12B0">
            <w:pPr>
              <w:rPr>
                <w:b/>
                <w:bCs/>
                <w:sz w:val="16"/>
                <w:szCs w:val="16"/>
              </w:rPr>
            </w:pPr>
          </w:p>
        </w:tc>
      </w:tr>
      <w:tr w:rsidR="00FC12B0" w:rsidRPr="006B38A0" w14:paraId="4594D63A" w14:textId="77777777" w:rsidTr="00976DBD">
        <w:trPr>
          <w:trHeight w:val="255"/>
        </w:trPr>
        <w:tc>
          <w:tcPr>
            <w:tcW w:w="3943" w:type="pct"/>
            <w:tcBorders>
              <w:top w:val="nil"/>
              <w:left w:val="nil"/>
              <w:bottom w:val="nil"/>
              <w:right w:val="nil"/>
            </w:tcBorders>
            <w:shd w:val="clear" w:color="000000" w:fill="FFFFFF"/>
            <w:noWrap/>
            <w:vAlign w:val="bottom"/>
          </w:tcPr>
          <w:p w14:paraId="72128041" w14:textId="77777777" w:rsidR="00FC12B0" w:rsidRPr="006B38A0" w:rsidRDefault="00FC12B0" w:rsidP="00FC12B0">
            <w:pPr>
              <w:rPr>
                <w:sz w:val="16"/>
                <w:szCs w:val="16"/>
              </w:rPr>
            </w:pPr>
            <w:r w:rsidRPr="006B38A0">
              <w:rPr>
                <w:sz w:val="16"/>
                <w:szCs w:val="16"/>
              </w:rPr>
              <w:t>Calculation: 3.50 g/kw-hr * 0.7475 kw/hp *587 hp / 453.59 g/lb = 3.09 lb/hr</w:t>
            </w:r>
          </w:p>
        </w:tc>
        <w:tc>
          <w:tcPr>
            <w:tcW w:w="576" w:type="pct"/>
            <w:tcBorders>
              <w:top w:val="nil"/>
              <w:left w:val="nil"/>
              <w:bottom w:val="nil"/>
              <w:right w:val="nil"/>
            </w:tcBorders>
            <w:shd w:val="clear" w:color="000000" w:fill="FFFFFF"/>
            <w:noWrap/>
            <w:vAlign w:val="bottom"/>
          </w:tcPr>
          <w:p w14:paraId="4ACF2C82" w14:textId="77777777" w:rsidR="00FC12B0" w:rsidRPr="006B38A0" w:rsidRDefault="00FC12B0" w:rsidP="00FC12B0">
            <w:pPr>
              <w:jc w:val="right"/>
              <w:rPr>
                <w:sz w:val="16"/>
                <w:szCs w:val="16"/>
              </w:rPr>
            </w:pPr>
            <w:r w:rsidRPr="006B38A0">
              <w:rPr>
                <w:sz w:val="16"/>
                <w:szCs w:val="16"/>
              </w:rPr>
              <w:t>3.09</w:t>
            </w:r>
          </w:p>
        </w:tc>
        <w:tc>
          <w:tcPr>
            <w:tcW w:w="481" w:type="pct"/>
            <w:tcBorders>
              <w:top w:val="nil"/>
              <w:left w:val="nil"/>
              <w:bottom w:val="nil"/>
              <w:right w:val="nil"/>
            </w:tcBorders>
            <w:shd w:val="clear" w:color="000000" w:fill="FFFFFF"/>
            <w:noWrap/>
            <w:vAlign w:val="bottom"/>
          </w:tcPr>
          <w:p w14:paraId="08EB4A7A" w14:textId="77777777" w:rsidR="00FC12B0" w:rsidRPr="006B38A0" w:rsidRDefault="00FC12B0" w:rsidP="00FC12B0">
            <w:pPr>
              <w:rPr>
                <w:b/>
                <w:bCs/>
                <w:sz w:val="16"/>
                <w:szCs w:val="16"/>
              </w:rPr>
            </w:pPr>
            <w:r w:rsidRPr="006B38A0">
              <w:rPr>
                <w:b/>
                <w:bCs/>
                <w:sz w:val="16"/>
                <w:szCs w:val="16"/>
              </w:rPr>
              <w:t>lb/hr</w:t>
            </w:r>
          </w:p>
        </w:tc>
      </w:tr>
      <w:tr w:rsidR="00FC12B0" w:rsidRPr="006B38A0" w14:paraId="76257DF9" w14:textId="77777777" w:rsidTr="00976DBD">
        <w:trPr>
          <w:trHeight w:val="255"/>
        </w:trPr>
        <w:tc>
          <w:tcPr>
            <w:tcW w:w="3943" w:type="pct"/>
            <w:tcBorders>
              <w:top w:val="nil"/>
              <w:left w:val="nil"/>
              <w:bottom w:val="nil"/>
              <w:right w:val="nil"/>
            </w:tcBorders>
            <w:shd w:val="clear" w:color="000000" w:fill="FFFFFF"/>
            <w:noWrap/>
            <w:vAlign w:val="bottom"/>
            <w:hideMark/>
          </w:tcPr>
          <w:p w14:paraId="79EB59D7" w14:textId="77777777" w:rsidR="00FC12B0" w:rsidRPr="006B38A0" w:rsidRDefault="00FC12B0" w:rsidP="00FC12B0">
            <w:pPr>
              <w:rPr>
                <w:sz w:val="16"/>
                <w:szCs w:val="16"/>
              </w:rPr>
            </w:pPr>
            <w:r w:rsidRPr="006B38A0">
              <w:rPr>
                <w:sz w:val="16"/>
                <w:szCs w:val="16"/>
              </w:rPr>
              <w:t>Calculation: (3.09 lb/hr) * (3,600 hours) * (ton/2000 lb) = 5.56 ton/yr</w:t>
            </w:r>
          </w:p>
        </w:tc>
        <w:tc>
          <w:tcPr>
            <w:tcW w:w="576" w:type="pct"/>
            <w:tcBorders>
              <w:top w:val="nil"/>
              <w:left w:val="nil"/>
              <w:bottom w:val="nil"/>
              <w:right w:val="nil"/>
            </w:tcBorders>
            <w:shd w:val="clear" w:color="000000" w:fill="FFFFFF"/>
            <w:noWrap/>
            <w:vAlign w:val="bottom"/>
            <w:hideMark/>
          </w:tcPr>
          <w:p w14:paraId="54E28716" w14:textId="77777777" w:rsidR="00FC12B0" w:rsidRPr="006B38A0" w:rsidRDefault="00FC12B0" w:rsidP="00FC12B0">
            <w:pPr>
              <w:jc w:val="right"/>
              <w:rPr>
                <w:sz w:val="16"/>
                <w:szCs w:val="16"/>
              </w:rPr>
            </w:pPr>
            <w:r w:rsidRPr="006B38A0">
              <w:rPr>
                <w:sz w:val="16"/>
                <w:szCs w:val="16"/>
              </w:rPr>
              <w:t>5.56</w:t>
            </w:r>
          </w:p>
        </w:tc>
        <w:tc>
          <w:tcPr>
            <w:tcW w:w="481" w:type="pct"/>
            <w:tcBorders>
              <w:top w:val="nil"/>
              <w:left w:val="nil"/>
              <w:bottom w:val="nil"/>
              <w:right w:val="nil"/>
            </w:tcBorders>
            <w:shd w:val="clear" w:color="000000" w:fill="FFFFFF"/>
            <w:noWrap/>
            <w:vAlign w:val="bottom"/>
            <w:hideMark/>
          </w:tcPr>
          <w:p w14:paraId="11654C1C" w14:textId="77777777" w:rsidR="00FC12B0" w:rsidRPr="006B38A0" w:rsidRDefault="00FC12B0" w:rsidP="00FC12B0">
            <w:pPr>
              <w:rPr>
                <w:b/>
                <w:bCs/>
                <w:sz w:val="16"/>
                <w:szCs w:val="16"/>
              </w:rPr>
            </w:pPr>
            <w:r w:rsidRPr="006B38A0">
              <w:rPr>
                <w:b/>
                <w:bCs/>
                <w:sz w:val="16"/>
                <w:szCs w:val="16"/>
              </w:rPr>
              <w:t>ton/yr</w:t>
            </w:r>
          </w:p>
        </w:tc>
      </w:tr>
      <w:tr w:rsidR="00FC12B0" w:rsidRPr="006B38A0" w14:paraId="6D5A2207" w14:textId="77777777" w:rsidTr="00976DBD">
        <w:trPr>
          <w:trHeight w:val="255"/>
        </w:trPr>
        <w:tc>
          <w:tcPr>
            <w:tcW w:w="3943" w:type="pct"/>
            <w:tcBorders>
              <w:top w:val="nil"/>
              <w:left w:val="nil"/>
              <w:bottom w:val="nil"/>
              <w:right w:val="nil"/>
            </w:tcBorders>
            <w:shd w:val="clear" w:color="000000" w:fill="FFFFFF"/>
            <w:noWrap/>
            <w:vAlign w:val="bottom"/>
            <w:hideMark/>
          </w:tcPr>
          <w:p w14:paraId="175EB551"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hideMark/>
          </w:tcPr>
          <w:p w14:paraId="275EA1A5"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746BF9C6" w14:textId="77777777" w:rsidR="00FC12B0" w:rsidRPr="006B38A0" w:rsidRDefault="00FC12B0" w:rsidP="00FC12B0">
            <w:pPr>
              <w:rPr>
                <w:b/>
                <w:bCs/>
                <w:sz w:val="16"/>
                <w:szCs w:val="16"/>
              </w:rPr>
            </w:pPr>
            <w:r w:rsidRPr="006B38A0">
              <w:rPr>
                <w:b/>
                <w:bCs/>
                <w:sz w:val="16"/>
                <w:szCs w:val="16"/>
              </w:rPr>
              <w:t> </w:t>
            </w:r>
          </w:p>
        </w:tc>
      </w:tr>
      <w:tr w:rsidR="00FC12B0" w:rsidRPr="006B38A0" w14:paraId="509ADBFA" w14:textId="77777777" w:rsidTr="00976DBD">
        <w:trPr>
          <w:trHeight w:val="255"/>
        </w:trPr>
        <w:tc>
          <w:tcPr>
            <w:tcW w:w="3943" w:type="pct"/>
            <w:tcBorders>
              <w:top w:val="nil"/>
              <w:left w:val="nil"/>
              <w:bottom w:val="nil"/>
              <w:right w:val="nil"/>
            </w:tcBorders>
            <w:shd w:val="clear" w:color="000000" w:fill="FFFFFF"/>
            <w:noWrap/>
            <w:vAlign w:val="bottom"/>
            <w:hideMark/>
          </w:tcPr>
          <w:p w14:paraId="35D8658C" w14:textId="77777777" w:rsidR="00FC12B0" w:rsidRPr="006B38A0" w:rsidRDefault="00FC12B0" w:rsidP="00FC12B0">
            <w:pPr>
              <w:rPr>
                <w:sz w:val="16"/>
                <w:szCs w:val="16"/>
              </w:rPr>
            </w:pPr>
            <w:r w:rsidRPr="006B38A0">
              <w:rPr>
                <w:sz w:val="16"/>
                <w:szCs w:val="16"/>
              </w:rPr>
              <w:t>VOC Emissions:</w:t>
            </w:r>
          </w:p>
        </w:tc>
        <w:tc>
          <w:tcPr>
            <w:tcW w:w="576" w:type="pct"/>
            <w:tcBorders>
              <w:top w:val="nil"/>
              <w:left w:val="nil"/>
              <w:bottom w:val="nil"/>
              <w:right w:val="nil"/>
            </w:tcBorders>
            <w:shd w:val="clear" w:color="000000" w:fill="FFFFFF"/>
            <w:noWrap/>
            <w:vAlign w:val="bottom"/>
            <w:hideMark/>
          </w:tcPr>
          <w:p w14:paraId="49BC8134"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5FB57D75" w14:textId="77777777" w:rsidR="00FC12B0" w:rsidRPr="006B38A0" w:rsidRDefault="00FC12B0" w:rsidP="00FC12B0">
            <w:pPr>
              <w:rPr>
                <w:b/>
                <w:bCs/>
                <w:sz w:val="16"/>
                <w:szCs w:val="16"/>
              </w:rPr>
            </w:pPr>
            <w:r w:rsidRPr="006B38A0">
              <w:rPr>
                <w:b/>
                <w:bCs/>
                <w:sz w:val="16"/>
                <w:szCs w:val="16"/>
              </w:rPr>
              <w:t> </w:t>
            </w:r>
          </w:p>
        </w:tc>
      </w:tr>
      <w:tr w:rsidR="00FC12B0" w:rsidRPr="006B38A0" w14:paraId="4CFF7D9C" w14:textId="77777777" w:rsidTr="00976DBD">
        <w:trPr>
          <w:trHeight w:val="255"/>
        </w:trPr>
        <w:tc>
          <w:tcPr>
            <w:tcW w:w="3943" w:type="pct"/>
            <w:tcBorders>
              <w:top w:val="nil"/>
              <w:left w:val="nil"/>
              <w:bottom w:val="nil"/>
              <w:right w:val="nil"/>
            </w:tcBorders>
            <w:shd w:val="clear" w:color="000000" w:fill="FFFFFF"/>
            <w:noWrap/>
            <w:vAlign w:val="bottom"/>
            <w:hideMark/>
          </w:tcPr>
          <w:p w14:paraId="5FF5E3EE" w14:textId="77777777" w:rsidR="00FC12B0" w:rsidRPr="006B38A0" w:rsidRDefault="00FC12B0" w:rsidP="00FC12B0">
            <w:pPr>
              <w:rPr>
                <w:sz w:val="16"/>
                <w:szCs w:val="16"/>
              </w:rPr>
            </w:pPr>
            <w:r w:rsidRPr="006B38A0">
              <w:rPr>
                <w:sz w:val="16"/>
                <w:szCs w:val="16"/>
              </w:rPr>
              <w:t>Emission Factor   = 6.40 g/kw-hr (EPA Nonroad Compression-Ignition Engines: Exhaust Emission Standards, EPA-420B-16-022, March 2016, and EPA Tier 4 EF NOx+NMHC is 4.0 g/kw-hr, use 74.6% NOx, 25.4% VOC per Ohio EPA Guidance for CI ICE)</w:t>
            </w:r>
          </w:p>
        </w:tc>
        <w:tc>
          <w:tcPr>
            <w:tcW w:w="576" w:type="pct"/>
            <w:tcBorders>
              <w:top w:val="nil"/>
              <w:left w:val="nil"/>
              <w:bottom w:val="nil"/>
              <w:right w:val="nil"/>
            </w:tcBorders>
            <w:shd w:val="clear" w:color="000000" w:fill="FFFFFF"/>
            <w:noWrap/>
            <w:vAlign w:val="bottom"/>
          </w:tcPr>
          <w:p w14:paraId="773600B1" w14:textId="77777777" w:rsidR="00FC12B0" w:rsidRPr="006B38A0" w:rsidRDefault="00FC12B0" w:rsidP="00FC12B0">
            <w:pPr>
              <w:jc w:val="right"/>
              <w:rPr>
                <w:sz w:val="16"/>
                <w:szCs w:val="16"/>
              </w:rPr>
            </w:pPr>
          </w:p>
        </w:tc>
        <w:tc>
          <w:tcPr>
            <w:tcW w:w="481" w:type="pct"/>
            <w:tcBorders>
              <w:top w:val="nil"/>
              <w:left w:val="nil"/>
              <w:bottom w:val="nil"/>
              <w:right w:val="nil"/>
            </w:tcBorders>
            <w:shd w:val="clear" w:color="000000" w:fill="FFFFFF"/>
            <w:noWrap/>
            <w:vAlign w:val="bottom"/>
          </w:tcPr>
          <w:p w14:paraId="6DC58155" w14:textId="77777777" w:rsidR="00FC12B0" w:rsidRPr="006B38A0" w:rsidRDefault="00FC12B0" w:rsidP="00FC12B0">
            <w:pPr>
              <w:rPr>
                <w:b/>
                <w:bCs/>
                <w:sz w:val="16"/>
                <w:szCs w:val="16"/>
              </w:rPr>
            </w:pPr>
          </w:p>
        </w:tc>
      </w:tr>
      <w:tr w:rsidR="00FC12B0" w:rsidRPr="006B38A0" w14:paraId="45AC3854" w14:textId="77777777" w:rsidTr="00976DBD">
        <w:trPr>
          <w:trHeight w:val="255"/>
        </w:trPr>
        <w:tc>
          <w:tcPr>
            <w:tcW w:w="3943" w:type="pct"/>
            <w:tcBorders>
              <w:top w:val="nil"/>
              <w:left w:val="nil"/>
              <w:bottom w:val="nil"/>
              <w:right w:val="nil"/>
            </w:tcBorders>
            <w:shd w:val="clear" w:color="000000" w:fill="FFFFFF"/>
            <w:noWrap/>
            <w:vAlign w:val="bottom"/>
          </w:tcPr>
          <w:p w14:paraId="00829A86" w14:textId="77777777" w:rsidR="00FC12B0" w:rsidRPr="006B38A0" w:rsidRDefault="00FC12B0" w:rsidP="00FC12B0">
            <w:pPr>
              <w:rPr>
                <w:sz w:val="16"/>
                <w:szCs w:val="16"/>
              </w:rPr>
            </w:pPr>
            <w:r w:rsidRPr="006B38A0">
              <w:rPr>
                <w:sz w:val="16"/>
                <w:szCs w:val="16"/>
              </w:rPr>
              <w:t>Calculation: 6.40 g/kw-hr * 0.7475 kw/hp *587 hp / 453.59 g/lb *25.4% = 1.57 lb/hr</w:t>
            </w:r>
          </w:p>
        </w:tc>
        <w:tc>
          <w:tcPr>
            <w:tcW w:w="576" w:type="pct"/>
            <w:tcBorders>
              <w:top w:val="nil"/>
              <w:left w:val="nil"/>
              <w:bottom w:val="nil"/>
              <w:right w:val="nil"/>
            </w:tcBorders>
            <w:shd w:val="clear" w:color="000000" w:fill="FFFFFF"/>
            <w:noWrap/>
            <w:vAlign w:val="bottom"/>
          </w:tcPr>
          <w:p w14:paraId="2D6EB9C8" w14:textId="77777777" w:rsidR="00FC12B0" w:rsidRPr="006B38A0" w:rsidRDefault="00FC12B0" w:rsidP="00FC12B0">
            <w:pPr>
              <w:jc w:val="right"/>
              <w:rPr>
                <w:sz w:val="16"/>
                <w:szCs w:val="16"/>
              </w:rPr>
            </w:pPr>
            <w:r w:rsidRPr="006B38A0">
              <w:rPr>
                <w:sz w:val="16"/>
                <w:szCs w:val="16"/>
              </w:rPr>
              <w:t>1.57</w:t>
            </w:r>
          </w:p>
        </w:tc>
        <w:tc>
          <w:tcPr>
            <w:tcW w:w="481" w:type="pct"/>
            <w:tcBorders>
              <w:top w:val="nil"/>
              <w:left w:val="nil"/>
              <w:bottom w:val="nil"/>
              <w:right w:val="nil"/>
            </w:tcBorders>
            <w:shd w:val="clear" w:color="000000" w:fill="FFFFFF"/>
            <w:noWrap/>
            <w:vAlign w:val="bottom"/>
          </w:tcPr>
          <w:p w14:paraId="0BDA02DB" w14:textId="77777777" w:rsidR="00FC12B0" w:rsidRPr="006B38A0" w:rsidRDefault="00FC12B0" w:rsidP="00FC12B0">
            <w:pPr>
              <w:rPr>
                <w:b/>
                <w:bCs/>
                <w:sz w:val="16"/>
                <w:szCs w:val="16"/>
              </w:rPr>
            </w:pPr>
            <w:r w:rsidRPr="006B38A0">
              <w:rPr>
                <w:b/>
                <w:bCs/>
                <w:sz w:val="16"/>
                <w:szCs w:val="16"/>
              </w:rPr>
              <w:t>lb/hr</w:t>
            </w:r>
          </w:p>
        </w:tc>
      </w:tr>
      <w:tr w:rsidR="00FC12B0" w:rsidRPr="006B38A0" w14:paraId="72D84D77" w14:textId="77777777" w:rsidTr="00976DBD">
        <w:trPr>
          <w:trHeight w:val="255"/>
        </w:trPr>
        <w:tc>
          <w:tcPr>
            <w:tcW w:w="3943" w:type="pct"/>
            <w:tcBorders>
              <w:top w:val="nil"/>
              <w:left w:val="nil"/>
              <w:bottom w:val="nil"/>
              <w:right w:val="nil"/>
            </w:tcBorders>
            <w:shd w:val="clear" w:color="000000" w:fill="FFFFFF"/>
            <w:noWrap/>
            <w:vAlign w:val="bottom"/>
            <w:hideMark/>
          </w:tcPr>
          <w:p w14:paraId="7AF9C983" w14:textId="77777777" w:rsidR="00FC12B0" w:rsidRPr="006B38A0" w:rsidRDefault="00FC12B0" w:rsidP="00FC12B0">
            <w:pPr>
              <w:rPr>
                <w:sz w:val="16"/>
                <w:szCs w:val="16"/>
              </w:rPr>
            </w:pPr>
            <w:r w:rsidRPr="006B38A0">
              <w:rPr>
                <w:sz w:val="16"/>
                <w:szCs w:val="16"/>
              </w:rPr>
              <w:t>Calculation: (1.57 lb/hr) * (3,600 hours) * (ton/2000 lb) = 2.02 ton/yr</w:t>
            </w:r>
          </w:p>
        </w:tc>
        <w:tc>
          <w:tcPr>
            <w:tcW w:w="576" w:type="pct"/>
            <w:tcBorders>
              <w:top w:val="nil"/>
              <w:left w:val="nil"/>
              <w:bottom w:val="nil"/>
              <w:right w:val="nil"/>
            </w:tcBorders>
            <w:shd w:val="clear" w:color="000000" w:fill="FFFFFF"/>
            <w:noWrap/>
            <w:vAlign w:val="bottom"/>
            <w:hideMark/>
          </w:tcPr>
          <w:p w14:paraId="5BB4AAC3" w14:textId="77777777" w:rsidR="00FC12B0" w:rsidRPr="006B38A0" w:rsidRDefault="00FC12B0" w:rsidP="00FC12B0">
            <w:pPr>
              <w:jc w:val="right"/>
              <w:rPr>
                <w:sz w:val="16"/>
                <w:szCs w:val="16"/>
              </w:rPr>
            </w:pPr>
            <w:r w:rsidRPr="006B38A0">
              <w:rPr>
                <w:sz w:val="16"/>
                <w:szCs w:val="16"/>
              </w:rPr>
              <w:t>2.83</w:t>
            </w:r>
          </w:p>
        </w:tc>
        <w:tc>
          <w:tcPr>
            <w:tcW w:w="481" w:type="pct"/>
            <w:tcBorders>
              <w:top w:val="nil"/>
              <w:left w:val="nil"/>
              <w:bottom w:val="nil"/>
              <w:right w:val="nil"/>
            </w:tcBorders>
            <w:shd w:val="clear" w:color="000000" w:fill="FFFFFF"/>
            <w:noWrap/>
            <w:vAlign w:val="bottom"/>
            <w:hideMark/>
          </w:tcPr>
          <w:p w14:paraId="3D07E490" w14:textId="77777777" w:rsidR="00FC12B0" w:rsidRPr="006B38A0" w:rsidRDefault="00FC12B0" w:rsidP="00FC12B0">
            <w:pPr>
              <w:rPr>
                <w:b/>
                <w:bCs/>
                <w:sz w:val="16"/>
                <w:szCs w:val="16"/>
              </w:rPr>
            </w:pPr>
            <w:r w:rsidRPr="006B38A0">
              <w:rPr>
                <w:b/>
                <w:bCs/>
                <w:sz w:val="16"/>
                <w:szCs w:val="16"/>
              </w:rPr>
              <w:t>ton/yr</w:t>
            </w:r>
          </w:p>
        </w:tc>
      </w:tr>
      <w:tr w:rsidR="00FC12B0" w:rsidRPr="006B38A0" w14:paraId="2E1EACF3" w14:textId="77777777" w:rsidTr="00976DBD">
        <w:trPr>
          <w:trHeight w:val="255"/>
        </w:trPr>
        <w:tc>
          <w:tcPr>
            <w:tcW w:w="3943" w:type="pct"/>
            <w:tcBorders>
              <w:top w:val="nil"/>
              <w:left w:val="nil"/>
              <w:bottom w:val="nil"/>
              <w:right w:val="nil"/>
            </w:tcBorders>
            <w:shd w:val="clear" w:color="000000" w:fill="FFFFFF"/>
            <w:noWrap/>
            <w:vAlign w:val="bottom"/>
            <w:hideMark/>
          </w:tcPr>
          <w:p w14:paraId="54402CED" w14:textId="1F44B3E9" w:rsidR="00FC12B0" w:rsidRPr="006B38A0" w:rsidRDefault="00FC12B0" w:rsidP="00FC12B0">
            <w:pPr>
              <w:rPr>
                <w:sz w:val="16"/>
                <w:szCs w:val="16"/>
              </w:rPr>
            </w:pPr>
            <w:r w:rsidRPr="006B38A0">
              <w:rPr>
                <w:sz w:val="16"/>
                <w:szCs w:val="16"/>
              </w:rPr>
              <w:lastRenderedPageBreak/>
              <w:t> </w:t>
            </w:r>
          </w:p>
        </w:tc>
        <w:tc>
          <w:tcPr>
            <w:tcW w:w="576" w:type="pct"/>
            <w:tcBorders>
              <w:top w:val="nil"/>
              <w:left w:val="nil"/>
              <w:bottom w:val="nil"/>
              <w:right w:val="nil"/>
            </w:tcBorders>
            <w:shd w:val="clear" w:color="000000" w:fill="FFFFFF"/>
            <w:noWrap/>
            <w:vAlign w:val="bottom"/>
            <w:hideMark/>
          </w:tcPr>
          <w:p w14:paraId="3D085405"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038C0815" w14:textId="77777777" w:rsidR="00FC12B0" w:rsidRPr="006B38A0" w:rsidRDefault="00FC12B0" w:rsidP="00FC12B0">
            <w:pPr>
              <w:rPr>
                <w:b/>
                <w:bCs/>
                <w:sz w:val="16"/>
                <w:szCs w:val="16"/>
              </w:rPr>
            </w:pPr>
            <w:r w:rsidRPr="006B38A0">
              <w:rPr>
                <w:b/>
                <w:bCs/>
                <w:sz w:val="16"/>
                <w:szCs w:val="16"/>
              </w:rPr>
              <w:t> </w:t>
            </w:r>
          </w:p>
        </w:tc>
      </w:tr>
      <w:tr w:rsidR="00FC12B0" w:rsidRPr="006B38A0" w14:paraId="68FF848E" w14:textId="77777777" w:rsidTr="00976DBD">
        <w:trPr>
          <w:trHeight w:val="255"/>
        </w:trPr>
        <w:tc>
          <w:tcPr>
            <w:tcW w:w="3943" w:type="pct"/>
            <w:tcBorders>
              <w:top w:val="nil"/>
              <w:left w:val="nil"/>
              <w:bottom w:val="nil"/>
              <w:right w:val="nil"/>
            </w:tcBorders>
            <w:shd w:val="clear" w:color="000000" w:fill="FFFFFF"/>
            <w:noWrap/>
            <w:vAlign w:val="bottom"/>
            <w:hideMark/>
          </w:tcPr>
          <w:p w14:paraId="69DDBD44" w14:textId="77777777" w:rsidR="00FC12B0" w:rsidRPr="006B38A0" w:rsidRDefault="00FC12B0" w:rsidP="00FC12B0">
            <w:pPr>
              <w:rPr>
                <w:sz w:val="16"/>
                <w:szCs w:val="16"/>
              </w:rPr>
            </w:pPr>
            <w:r w:rsidRPr="006B38A0">
              <w:rPr>
                <w:sz w:val="16"/>
                <w:szCs w:val="16"/>
              </w:rPr>
              <w:t>SOx Emissions:</w:t>
            </w:r>
          </w:p>
        </w:tc>
        <w:tc>
          <w:tcPr>
            <w:tcW w:w="576" w:type="pct"/>
            <w:tcBorders>
              <w:top w:val="nil"/>
              <w:left w:val="nil"/>
              <w:bottom w:val="nil"/>
              <w:right w:val="nil"/>
            </w:tcBorders>
            <w:shd w:val="clear" w:color="000000" w:fill="FFFFFF"/>
            <w:noWrap/>
            <w:vAlign w:val="bottom"/>
            <w:hideMark/>
          </w:tcPr>
          <w:p w14:paraId="7AB2D57B"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39B4D296" w14:textId="77777777" w:rsidR="00FC12B0" w:rsidRPr="006B38A0" w:rsidRDefault="00FC12B0" w:rsidP="00FC12B0">
            <w:pPr>
              <w:rPr>
                <w:b/>
                <w:bCs/>
                <w:sz w:val="16"/>
                <w:szCs w:val="16"/>
              </w:rPr>
            </w:pPr>
            <w:r w:rsidRPr="006B38A0">
              <w:rPr>
                <w:b/>
                <w:bCs/>
                <w:sz w:val="16"/>
                <w:szCs w:val="16"/>
              </w:rPr>
              <w:t> </w:t>
            </w:r>
          </w:p>
        </w:tc>
      </w:tr>
      <w:tr w:rsidR="00FC12B0" w:rsidRPr="006B38A0" w14:paraId="36B75E29" w14:textId="77777777" w:rsidTr="00976DBD">
        <w:trPr>
          <w:trHeight w:val="255"/>
        </w:trPr>
        <w:tc>
          <w:tcPr>
            <w:tcW w:w="3943" w:type="pct"/>
            <w:tcBorders>
              <w:top w:val="nil"/>
              <w:left w:val="nil"/>
              <w:bottom w:val="nil"/>
              <w:right w:val="nil"/>
            </w:tcBorders>
            <w:shd w:val="clear" w:color="000000" w:fill="FFFFFF"/>
            <w:noWrap/>
            <w:vAlign w:val="bottom"/>
            <w:hideMark/>
          </w:tcPr>
          <w:p w14:paraId="2D8D210A" w14:textId="77777777" w:rsidR="00FC12B0" w:rsidRPr="006B38A0" w:rsidRDefault="00FC12B0" w:rsidP="00FC12B0">
            <w:pPr>
              <w:rPr>
                <w:sz w:val="16"/>
                <w:szCs w:val="16"/>
              </w:rPr>
            </w:pPr>
            <w:r w:rsidRPr="006B38A0">
              <w:rPr>
                <w:sz w:val="16"/>
                <w:szCs w:val="16"/>
              </w:rPr>
              <w:t>Emission Factor = 2.05E-03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1A39543A" w14:textId="77777777" w:rsidR="00FC12B0" w:rsidRPr="006B38A0" w:rsidRDefault="00FC12B0" w:rsidP="00FC12B0">
            <w:pPr>
              <w:jc w:val="right"/>
              <w:rPr>
                <w:sz w:val="16"/>
                <w:szCs w:val="16"/>
              </w:rPr>
            </w:pPr>
          </w:p>
        </w:tc>
        <w:tc>
          <w:tcPr>
            <w:tcW w:w="481" w:type="pct"/>
            <w:tcBorders>
              <w:top w:val="nil"/>
              <w:left w:val="nil"/>
              <w:bottom w:val="nil"/>
              <w:right w:val="nil"/>
            </w:tcBorders>
            <w:shd w:val="clear" w:color="000000" w:fill="FFFFFF"/>
            <w:noWrap/>
            <w:vAlign w:val="bottom"/>
          </w:tcPr>
          <w:p w14:paraId="2460F583" w14:textId="77777777" w:rsidR="00FC12B0" w:rsidRPr="006B38A0" w:rsidRDefault="00FC12B0" w:rsidP="00FC12B0">
            <w:pPr>
              <w:rPr>
                <w:b/>
                <w:bCs/>
                <w:sz w:val="16"/>
                <w:szCs w:val="16"/>
              </w:rPr>
            </w:pPr>
          </w:p>
        </w:tc>
      </w:tr>
      <w:tr w:rsidR="00FC12B0" w:rsidRPr="006B38A0" w14:paraId="3E1D456E" w14:textId="77777777" w:rsidTr="00976DBD">
        <w:trPr>
          <w:trHeight w:val="255"/>
        </w:trPr>
        <w:tc>
          <w:tcPr>
            <w:tcW w:w="3943" w:type="pct"/>
            <w:tcBorders>
              <w:top w:val="nil"/>
              <w:left w:val="nil"/>
              <w:bottom w:val="nil"/>
              <w:right w:val="nil"/>
            </w:tcBorders>
            <w:shd w:val="clear" w:color="000000" w:fill="FFFFFF"/>
            <w:noWrap/>
            <w:vAlign w:val="bottom"/>
          </w:tcPr>
          <w:p w14:paraId="33A40DE2" w14:textId="77777777" w:rsidR="00FC12B0" w:rsidRPr="006B38A0" w:rsidRDefault="00FC12B0" w:rsidP="00FC12B0">
            <w:pPr>
              <w:rPr>
                <w:sz w:val="16"/>
                <w:szCs w:val="16"/>
              </w:rPr>
            </w:pPr>
            <w:r w:rsidRPr="006B38A0">
              <w:rPr>
                <w:sz w:val="16"/>
                <w:szCs w:val="16"/>
              </w:rPr>
              <w:t>Calculation: 2.05E-03 lb/hp- hr * 587 hp = 1.203 lb/hr</w:t>
            </w:r>
          </w:p>
        </w:tc>
        <w:tc>
          <w:tcPr>
            <w:tcW w:w="576" w:type="pct"/>
            <w:tcBorders>
              <w:top w:val="nil"/>
              <w:left w:val="nil"/>
              <w:bottom w:val="nil"/>
              <w:right w:val="nil"/>
            </w:tcBorders>
            <w:shd w:val="clear" w:color="000000" w:fill="FFFFFF"/>
            <w:noWrap/>
            <w:vAlign w:val="bottom"/>
          </w:tcPr>
          <w:p w14:paraId="37B5596A" w14:textId="77777777" w:rsidR="00FC12B0" w:rsidRPr="006B38A0" w:rsidRDefault="00FC12B0" w:rsidP="00FC12B0">
            <w:pPr>
              <w:jc w:val="right"/>
              <w:rPr>
                <w:sz w:val="16"/>
                <w:szCs w:val="16"/>
              </w:rPr>
            </w:pPr>
            <w:r w:rsidRPr="006B38A0">
              <w:rPr>
                <w:sz w:val="16"/>
                <w:szCs w:val="16"/>
              </w:rPr>
              <w:t>1.203</w:t>
            </w:r>
          </w:p>
        </w:tc>
        <w:tc>
          <w:tcPr>
            <w:tcW w:w="481" w:type="pct"/>
            <w:tcBorders>
              <w:top w:val="nil"/>
              <w:left w:val="nil"/>
              <w:bottom w:val="nil"/>
              <w:right w:val="nil"/>
            </w:tcBorders>
            <w:shd w:val="clear" w:color="000000" w:fill="FFFFFF"/>
            <w:noWrap/>
            <w:vAlign w:val="bottom"/>
          </w:tcPr>
          <w:p w14:paraId="433407D5" w14:textId="77777777" w:rsidR="00FC12B0" w:rsidRPr="006B38A0" w:rsidRDefault="00FC12B0" w:rsidP="00FC12B0">
            <w:pPr>
              <w:rPr>
                <w:b/>
                <w:bCs/>
                <w:sz w:val="16"/>
                <w:szCs w:val="16"/>
              </w:rPr>
            </w:pPr>
            <w:r w:rsidRPr="006B38A0">
              <w:rPr>
                <w:b/>
                <w:bCs/>
                <w:sz w:val="16"/>
                <w:szCs w:val="16"/>
              </w:rPr>
              <w:t>lb/hr</w:t>
            </w:r>
          </w:p>
        </w:tc>
      </w:tr>
      <w:tr w:rsidR="00FC12B0" w:rsidRPr="006B38A0" w14:paraId="4A102F48" w14:textId="77777777" w:rsidTr="00976DBD">
        <w:trPr>
          <w:trHeight w:val="255"/>
        </w:trPr>
        <w:tc>
          <w:tcPr>
            <w:tcW w:w="3943" w:type="pct"/>
            <w:tcBorders>
              <w:top w:val="nil"/>
              <w:left w:val="nil"/>
              <w:bottom w:val="nil"/>
              <w:right w:val="nil"/>
            </w:tcBorders>
            <w:shd w:val="clear" w:color="000000" w:fill="FFFFFF"/>
            <w:noWrap/>
            <w:vAlign w:val="bottom"/>
            <w:hideMark/>
          </w:tcPr>
          <w:p w14:paraId="03FD58A4" w14:textId="3702383E" w:rsidR="00FC12B0" w:rsidRPr="006B38A0" w:rsidRDefault="00FC12B0" w:rsidP="00FC12B0">
            <w:pPr>
              <w:rPr>
                <w:sz w:val="16"/>
                <w:szCs w:val="16"/>
              </w:rPr>
            </w:pPr>
            <w:r w:rsidRPr="006B38A0">
              <w:rPr>
                <w:sz w:val="16"/>
                <w:szCs w:val="16"/>
              </w:rPr>
              <w:t xml:space="preserve">Calculation: (1.203 lb/hr) * (3,600 hours) * (ton/2000 lb) = </w:t>
            </w:r>
            <w:r>
              <w:rPr>
                <w:sz w:val="16"/>
                <w:szCs w:val="16"/>
              </w:rPr>
              <w:t>2.17</w:t>
            </w:r>
            <w:r w:rsidRPr="006B38A0">
              <w:rPr>
                <w:sz w:val="16"/>
                <w:szCs w:val="16"/>
              </w:rPr>
              <w:t xml:space="preserve"> ton/yr</w:t>
            </w:r>
          </w:p>
        </w:tc>
        <w:tc>
          <w:tcPr>
            <w:tcW w:w="576" w:type="pct"/>
            <w:tcBorders>
              <w:top w:val="nil"/>
              <w:left w:val="nil"/>
              <w:bottom w:val="nil"/>
              <w:right w:val="nil"/>
            </w:tcBorders>
            <w:shd w:val="clear" w:color="000000" w:fill="FFFFFF"/>
            <w:noWrap/>
            <w:vAlign w:val="bottom"/>
            <w:hideMark/>
          </w:tcPr>
          <w:p w14:paraId="293E5097" w14:textId="77777777" w:rsidR="00FC12B0" w:rsidRPr="006B38A0" w:rsidRDefault="00FC12B0" w:rsidP="00FC12B0">
            <w:pPr>
              <w:jc w:val="right"/>
              <w:rPr>
                <w:sz w:val="16"/>
                <w:szCs w:val="16"/>
              </w:rPr>
            </w:pPr>
            <w:r w:rsidRPr="006B38A0">
              <w:rPr>
                <w:sz w:val="16"/>
                <w:szCs w:val="16"/>
              </w:rPr>
              <w:t>2.17</w:t>
            </w:r>
          </w:p>
        </w:tc>
        <w:tc>
          <w:tcPr>
            <w:tcW w:w="481" w:type="pct"/>
            <w:tcBorders>
              <w:top w:val="nil"/>
              <w:left w:val="nil"/>
              <w:bottom w:val="nil"/>
              <w:right w:val="nil"/>
            </w:tcBorders>
            <w:shd w:val="clear" w:color="000000" w:fill="FFFFFF"/>
            <w:noWrap/>
            <w:vAlign w:val="bottom"/>
            <w:hideMark/>
          </w:tcPr>
          <w:p w14:paraId="56A66F7F" w14:textId="77777777" w:rsidR="00FC12B0" w:rsidRPr="006B38A0" w:rsidRDefault="00FC12B0" w:rsidP="00FC12B0">
            <w:pPr>
              <w:rPr>
                <w:b/>
                <w:bCs/>
                <w:sz w:val="16"/>
                <w:szCs w:val="16"/>
              </w:rPr>
            </w:pPr>
            <w:r w:rsidRPr="006B38A0">
              <w:rPr>
                <w:b/>
                <w:bCs/>
                <w:sz w:val="16"/>
                <w:szCs w:val="16"/>
              </w:rPr>
              <w:t>ton/yr</w:t>
            </w:r>
          </w:p>
        </w:tc>
      </w:tr>
      <w:tr w:rsidR="00FC12B0" w:rsidRPr="006B38A0" w14:paraId="316034C2" w14:textId="77777777" w:rsidTr="00976DBD">
        <w:trPr>
          <w:trHeight w:val="255"/>
        </w:trPr>
        <w:tc>
          <w:tcPr>
            <w:tcW w:w="3943" w:type="pct"/>
            <w:tcBorders>
              <w:top w:val="nil"/>
              <w:left w:val="nil"/>
              <w:bottom w:val="nil"/>
              <w:right w:val="nil"/>
            </w:tcBorders>
            <w:shd w:val="clear" w:color="000000" w:fill="FFFFFF"/>
            <w:noWrap/>
            <w:vAlign w:val="bottom"/>
            <w:hideMark/>
          </w:tcPr>
          <w:p w14:paraId="69F2B652"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hideMark/>
          </w:tcPr>
          <w:p w14:paraId="1F49477A"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5947C512" w14:textId="77777777" w:rsidR="00FC12B0" w:rsidRPr="006B38A0" w:rsidRDefault="00FC12B0" w:rsidP="00FC12B0">
            <w:pPr>
              <w:rPr>
                <w:b/>
                <w:bCs/>
                <w:sz w:val="16"/>
                <w:szCs w:val="16"/>
              </w:rPr>
            </w:pPr>
            <w:r w:rsidRPr="006B38A0">
              <w:rPr>
                <w:b/>
                <w:bCs/>
                <w:sz w:val="16"/>
                <w:szCs w:val="16"/>
              </w:rPr>
              <w:t> </w:t>
            </w:r>
          </w:p>
        </w:tc>
      </w:tr>
      <w:tr w:rsidR="00FC12B0" w:rsidRPr="006B38A0" w14:paraId="2444CD05" w14:textId="77777777" w:rsidTr="00976DBD">
        <w:trPr>
          <w:trHeight w:val="255"/>
        </w:trPr>
        <w:tc>
          <w:tcPr>
            <w:tcW w:w="3943" w:type="pct"/>
            <w:tcBorders>
              <w:top w:val="nil"/>
              <w:left w:val="nil"/>
              <w:bottom w:val="nil"/>
              <w:right w:val="nil"/>
            </w:tcBorders>
            <w:shd w:val="clear" w:color="auto" w:fill="D9D9D9" w:themeFill="background1" w:themeFillShade="D9"/>
            <w:noWrap/>
            <w:vAlign w:val="bottom"/>
            <w:hideMark/>
          </w:tcPr>
          <w:p w14:paraId="52D4BB8F" w14:textId="5C10B5C5" w:rsidR="00FC12B0" w:rsidRPr="006B38A0" w:rsidRDefault="00FC12B0" w:rsidP="00FC12B0">
            <w:pPr>
              <w:rPr>
                <w:b/>
                <w:bCs/>
                <w:sz w:val="16"/>
                <w:szCs w:val="16"/>
              </w:rPr>
            </w:pPr>
            <w:r w:rsidRPr="006B38A0">
              <w:rPr>
                <w:b/>
                <w:bCs/>
                <w:sz w:val="16"/>
                <w:szCs w:val="16"/>
              </w:rPr>
              <w:t>134 Brake Horsepower Diesel Generator [EU6]</w:t>
            </w:r>
          </w:p>
        </w:tc>
        <w:tc>
          <w:tcPr>
            <w:tcW w:w="576" w:type="pct"/>
            <w:tcBorders>
              <w:top w:val="nil"/>
              <w:left w:val="nil"/>
              <w:bottom w:val="nil"/>
              <w:right w:val="nil"/>
            </w:tcBorders>
            <w:shd w:val="clear" w:color="auto" w:fill="D9D9D9" w:themeFill="background1" w:themeFillShade="D9"/>
            <w:noWrap/>
            <w:vAlign w:val="bottom"/>
            <w:hideMark/>
          </w:tcPr>
          <w:p w14:paraId="462C48EC"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auto" w:fill="D9D9D9" w:themeFill="background1" w:themeFillShade="D9"/>
            <w:noWrap/>
            <w:vAlign w:val="bottom"/>
            <w:hideMark/>
          </w:tcPr>
          <w:p w14:paraId="2BF655C2" w14:textId="77777777" w:rsidR="00FC12B0" w:rsidRPr="006B38A0" w:rsidRDefault="00FC12B0" w:rsidP="00FC12B0">
            <w:pPr>
              <w:rPr>
                <w:b/>
                <w:bCs/>
                <w:sz w:val="16"/>
                <w:szCs w:val="16"/>
              </w:rPr>
            </w:pPr>
            <w:r w:rsidRPr="006B38A0">
              <w:rPr>
                <w:b/>
                <w:bCs/>
                <w:sz w:val="16"/>
                <w:szCs w:val="16"/>
              </w:rPr>
              <w:t> </w:t>
            </w:r>
          </w:p>
        </w:tc>
      </w:tr>
      <w:tr w:rsidR="00FC12B0" w:rsidRPr="006B38A0" w14:paraId="3B3B0739" w14:textId="77777777" w:rsidTr="00976DBD">
        <w:trPr>
          <w:trHeight w:val="255"/>
        </w:trPr>
        <w:tc>
          <w:tcPr>
            <w:tcW w:w="3943" w:type="pct"/>
            <w:tcBorders>
              <w:top w:val="nil"/>
              <w:left w:val="nil"/>
              <w:bottom w:val="nil"/>
              <w:right w:val="nil"/>
            </w:tcBorders>
            <w:shd w:val="clear" w:color="000000" w:fill="FFFFFF"/>
            <w:noWrap/>
            <w:vAlign w:val="bottom"/>
            <w:hideMark/>
          </w:tcPr>
          <w:p w14:paraId="7E79EE9D" w14:textId="77777777" w:rsidR="00FC12B0" w:rsidRPr="006B38A0" w:rsidRDefault="00FC12B0" w:rsidP="00FC12B0">
            <w:pPr>
              <w:rPr>
                <w:sz w:val="16"/>
                <w:szCs w:val="16"/>
              </w:rPr>
            </w:pPr>
            <w:r w:rsidRPr="006B38A0">
              <w:rPr>
                <w:sz w:val="16"/>
                <w:szCs w:val="16"/>
              </w:rPr>
              <w:t>Note: Emissions are based on the power output of the engine (134 hp) and Tier (4 EF)</w:t>
            </w:r>
          </w:p>
        </w:tc>
        <w:tc>
          <w:tcPr>
            <w:tcW w:w="576" w:type="pct"/>
            <w:tcBorders>
              <w:top w:val="nil"/>
              <w:left w:val="nil"/>
              <w:bottom w:val="nil"/>
              <w:right w:val="nil"/>
            </w:tcBorders>
            <w:shd w:val="clear" w:color="000000" w:fill="FFFFFF"/>
            <w:noWrap/>
            <w:vAlign w:val="bottom"/>
            <w:hideMark/>
          </w:tcPr>
          <w:p w14:paraId="26C3E6E9"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447E4572" w14:textId="77777777" w:rsidR="00FC12B0" w:rsidRPr="006B38A0" w:rsidRDefault="00FC12B0" w:rsidP="00FC12B0">
            <w:pPr>
              <w:rPr>
                <w:b/>
                <w:bCs/>
                <w:sz w:val="16"/>
                <w:szCs w:val="16"/>
              </w:rPr>
            </w:pPr>
            <w:r w:rsidRPr="006B38A0">
              <w:rPr>
                <w:b/>
                <w:bCs/>
                <w:sz w:val="16"/>
                <w:szCs w:val="16"/>
              </w:rPr>
              <w:t> </w:t>
            </w:r>
          </w:p>
        </w:tc>
      </w:tr>
      <w:tr w:rsidR="00FC12B0" w:rsidRPr="006B38A0" w14:paraId="61A7E827" w14:textId="77777777" w:rsidTr="00976DBD">
        <w:trPr>
          <w:trHeight w:val="255"/>
        </w:trPr>
        <w:tc>
          <w:tcPr>
            <w:tcW w:w="3943" w:type="pct"/>
            <w:tcBorders>
              <w:top w:val="nil"/>
              <w:left w:val="nil"/>
              <w:bottom w:val="nil"/>
              <w:right w:val="nil"/>
            </w:tcBorders>
            <w:shd w:val="clear" w:color="000000" w:fill="FFFFFF"/>
            <w:noWrap/>
            <w:vAlign w:val="bottom"/>
            <w:hideMark/>
          </w:tcPr>
          <w:p w14:paraId="6290E342" w14:textId="77777777" w:rsidR="00FC12B0" w:rsidRPr="006B38A0" w:rsidRDefault="00FC12B0" w:rsidP="00FC12B0">
            <w:pPr>
              <w:rPr>
                <w:sz w:val="16"/>
                <w:szCs w:val="16"/>
              </w:rPr>
            </w:pPr>
            <w:r w:rsidRPr="006B38A0">
              <w:rPr>
                <w:sz w:val="16"/>
                <w:szCs w:val="16"/>
              </w:rPr>
              <w:t>Operational Capacity of Engine = 134 hp</w:t>
            </w:r>
          </w:p>
        </w:tc>
        <w:tc>
          <w:tcPr>
            <w:tcW w:w="576" w:type="pct"/>
            <w:tcBorders>
              <w:top w:val="nil"/>
              <w:left w:val="nil"/>
              <w:bottom w:val="nil"/>
              <w:right w:val="nil"/>
            </w:tcBorders>
            <w:shd w:val="clear" w:color="000000" w:fill="FFFFFF"/>
            <w:noWrap/>
            <w:vAlign w:val="bottom"/>
            <w:hideMark/>
          </w:tcPr>
          <w:p w14:paraId="6B6B34BD" w14:textId="77777777" w:rsidR="00FC12B0" w:rsidRPr="006B38A0" w:rsidRDefault="00FC12B0" w:rsidP="00FC12B0">
            <w:pPr>
              <w:rPr>
                <w:sz w:val="16"/>
                <w:szCs w:val="16"/>
              </w:rPr>
            </w:pPr>
            <w:r w:rsidRPr="006B38A0">
              <w:rPr>
                <w:sz w:val="16"/>
                <w:szCs w:val="16"/>
              </w:rPr>
              <w:t>134</w:t>
            </w:r>
          </w:p>
        </w:tc>
        <w:tc>
          <w:tcPr>
            <w:tcW w:w="481" w:type="pct"/>
            <w:tcBorders>
              <w:top w:val="nil"/>
              <w:left w:val="nil"/>
              <w:bottom w:val="nil"/>
              <w:right w:val="nil"/>
            </w:tcBorders>
            <w:shd w:val="clear" w:color="000000" w:fill="FFFFFF"/>
            <w:noWrap/>
            <w:vAlign w:val="bottom"/>
            <w:hideMark/>
          </w:tcPr>
          <w:p w14:paraId="0AD327BB" w14:textId="77777777" w:rsidR="00FC12B0" w:rsidRPr="006B38A0" w:rsidRDefault="00FC12B0" w:rsidP="00FC12B0">
            <w:pPr>
              <w:rPr>
                <w:b/>
                <w:bCs/>
                <w:sz w:val="16"/>
                <w:szCs w:val="16"/>
              </w:rPr>
            </w:pPr>
            <w:r w:rsidRPr="006B38A0">
              <w:rPr>
                <w:b/>
                <w:bCs/>
                <w:sz w:val="16"/>
                <w:szCs w:val="16"/>
              </w:rPr>
              <w:t>hp</w:t>
            </w:r>
          </w:p>
        </w:tc>
      </w:tr>
      <w:tr w:rsidR="00FC12B0" w:rsidRPr="006B38A0" w14:paraId="4C562369" w14:textId="77777777" w:rsidTr="00976DBD">
        <w:trPr>
          <w:trHeight w:val="255"/>
        </w:trPr>
        <w:tc>
          <w:tcPr>
            <w:tcW w:w="3943" w:type="pct"/>
            <w:tcBorders>
              <w:top w:val="nil"/>
              <w:left w:val="nil"/>
              <w:bottom w:val="nil"/>
              <w:right w:val="nil"/>
            </w:tcBorders>
            <w:shd w:val="clear" w:color="000000" w:fill="FFFFFF"/>
            <w:noWrap/>
            <w:vAlign w:val="bottom"/>
            <w:hideMark/>
          </w:tcPr>
          <w:p w14:paraId="01821B5B" w14:textId="77777777" w:rsidR="00FC12B0" w:rsidRPr="006B38A0" w:rsidRDefault="00FC12B0" w:rsidP="00FC12B0">
            <w:pPr>
              <w:rPr>
                <w:sz w:val="16"/>
                <w:szCs w:val="16"/>
              </w:rPr>
            </w:pPr>
            <w:r w:rsidRPr="006B38A0">
              <w:rPr>
                <w:sz w:val="16"/>
                <w:szCs w:val="16"/>
              </w:rPr>
              <w:t>Hours of Operation = 3,600 hours</w:t>
            </w:r>
          </w:p>
        </w:tc>
        <w:tc>
          <w:tcPr>
            <w:tcW w:w="576" w:type="pct"/>
            <w:tcBorders>
              <w:top w:val="nil"/>
              <w:left w:val="nil"/>
              <w:bottom w:val="nil"/>
              <w:right w:val="nil"/>
            </w:tcBorders>
            <w:shd w:val="clear" w:color="000000" w:fill="FFFFFF"/>
            <w:noWrap/>
            <w:vAlign w:val="bottom"/>
            <w:hideMark/>
          </w:tcPr>
          <w:p w14:paraId="776016D8" w14:textId="77777777" w:rsidR="00FC12B0" w:rsidRPr="006B38A0" w:rsidRDefault="00FC12B0" w:rsidP="00FC12B0">
            <w:pPr>
              <w:rPr>
                <w:sz w:val="16"/>
                <w:szCs w:val="16"/>
              </w:rPr>
            </w:pPr>
            <w:r w:rsidRPr="006B38A0">
              <w:rPr>
                <w:sz w:val="16"/>
                <w:szCs w:val="16"/>
              </w:rPr>
              <w:t>3600</w:t>
            </w:r>
          </w:p>
        </w:tc>
        <w:tc>
          <w:tcPr>
            <w:tcW w:w="481" w:type="pct"/>
            <w:tcBorders>
              <w:top w:val="nil"/>
              <w:left w:val="nil"/>
              <w:bottom w:val="nil"/>
              <w:right w:val="nil"/>
            </w:tcBorders>
            <w:shd w:val="clear" w:color="000000" w:fill="FFFFFF"/>
            <w:noWrap/>
            <w:vAlign w:val="bottom"/>
            <w:hideMark/>
          </w:tcPr>
          <w:p w14:paraId="3C5963CA" w14:textId="77777777" w:rsidR="00FC12B0" w:rsidRPr="006B38A0" w:rsidRDefault="00FC12B0" w:rsidP="00FC12B0">
            <w:pPr>
              <w:rPr>
                <w:b/>
                <w:bCs/>
                <w:sz w:val="16"/>
                <w:szCs w:val="16"/>
              </w:rPr>
            </w:pPr>
            <w:r w:rsidRPr="006B38A0">
              <w:rPr>
                <w:b/>
                <w:bCs/>
                <w:sz w:val="16"/>
                <w:szCs w:val="16"/>
              </w:rPr>
              <w:t>hours</w:t>
            </w:r>
          </w:p>
        </w:tc>
      </w:tr>
      <w:tr w:rsidR="00FC12B0" w:rsidRPr="006B38A0" w14:paraId="5FC1732D" w14:textId="77777777" w:rsidTr="00976DBD">
        <w:trPr>
          <w:trHeight w:val="255"/>
        </w:trPr>
        <w:tc>
          <w:tcPr>
            <w:tcW w:w="3943" w:type="pct"/>
            <w:tcBorders>
              <w:top w:val="nil"/>
              <w:left w:val="nil"/>
              <w:bottom w:val="nil"/>
              <w:right w:val="nil"/>
            </w:tcBorders>
            <w:shd w:val="clear" w:color="000000" w:fill="FFFFFF"/>
            <w:noWrap/>
            <w:vAlign w:val="bottom"/>
            <w:hideMark/>
          </w:tcPr>
          <w:p w14:paraId="1F99439F" w14:textId="77777777" w:rsidR="00FC12B0" w:rsidRPr="006B38A0" w:rsidRDefault="00FC12B0" w:rsidP="00FC12B0">
            <w:pPr>
              <w:rPr>
                <w:sz w:val="16"/>
                <w:szCs w:val="16"/>
              </w:rPr>
            </w:pPr>
            <w:r w:rsidRPr="006B38A0">
              <w:rPr>
                <w:sz w:val="16"/>
                <w:szCs w:val="16"/>
              </w:rPr>
              <w:t>Conversion of g/kw-hr emission factor = g/kw-hr * 0.7457 * horsepower/453.59 g/lb = emission rate (lb/hr)</w:t>
            </w:r>
          </w:p>
        </w:tc>
        <w:tc>
          <w:tcPr>
            <w:tcW w:w="576" w:type="pct"/>
            <w:tcBorders>
              <w:top w:val="nil"/>
              <w:left w:val="nil"/>
              <w:bottom w:val="nil"/>
              <w:right w:val="nil"/>
            </w:tcBorders>
            <w:shd w:val="clear" w:color="000000" w:fill="FFFFFF"/>
            <w:noWrap/>
            <w:vAlign w:val="bottom"/>
            <w:hideMark/>
          </w:tcPr>
          <w:p w14:paraId="55C3E162"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hideMark/>
          </w:tcPr>
          <w:p w14:paraId="56AA5666" w14:textId="77777777" w:rsidR="00FC12B0" w:rsidRPr="006B38A0" w:rsidRDefault="00FC12B0" w:rsidP="00FC12B0">
            <w:pPr>
              <w:rPr>
                <w:b/>
                <w:bCs/>
                <w:sz w:val="16"/>
                <w:szCs w:val="16"/>
              </w:rPr>
            </w:pPr>
          </w:p>
        </w:tc>
      </w:tr>
      <w:tr w:rsidR="00FC12B0" w:rsidRPr="006B38A0" w14:paraId="739DD2B0" w14:textId="77777777" w:rsidTr="00976DBD">
        <w:trPr>
          <w:trHeight w:val="255"/>
        </w:trPr>
        <w:tc>
          <w:tcPr>
            <w:tcW w:w="3943" w:type="pct"/>
            <w:tcBorders>
              <w:top w:val="nil"/>
              <w:left w:val="nil"/>
              <w:bottom w:val="nil"/>
              <w:right w:val="nil"/>
            </w:tcBorders>
            <w:shd w:val="clear" w:color="000000" w:fill="FFFFFF"/>
            <w:noWrap/>
            <w:vAlign w:val="bottom"/>
            <w:hideMark/>
          </w:tcPr>
          <w:p w14:paraId="1B6C634F"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hideMark/>
          </w:tcPr>
          <w:p w14:paraId="282A9F00"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0622798D" w14:textId="77777777" w:rsidR="00FC12B0" w:rsidRPr="006B38A0" w:rsidRDefault="00FC12B0" w:rsidP="00FC12B0">
            <w:pPr>
              <w:rPr>
                <w:b/>
                <w:bCs/>
                <w:sz w:val="16"/>
                <w:szCs w:val="16"/>
              </w:rPr>
            </w:pPr>
            <w:r w:rsidRPr="006B38A0">
              <w:rPr>
                <w:b/>
                <w:bCs/>
                <w:sz w:val="16"/>
                <w:szCs w:val="16"/>
              </w:rPr>
              <w:t> </w:t>
            </w:r>
          </w:p>
        </w:tc>
      </w:tr>
      <w:tr w:rsidR="00FC12B0" w:rsidRPr="006B38A0" w14:paraId="501EC6E5" w14:textId="77777777" w:rsidTr="00976DBD">
        <w:trPr>
          <w:trHeight w:val="255"/>
        </w:trPr>
        <w:tc>
          <w:tcPr>
            <w:tcW w:w="3943" w:type="pct"/>
            <w:tcBorders>
              <w:top w:val="nil"/>
              <w:left w:val="nil"/>
              <w:bottom w:val="nil"/>
              <w:right w:val="nil"/>
            </w:tcBorders>
            <w:shd w:val="clear" w:color="000000" w:fill="FFFFFF"/>
            <w:noWrap/>
            <w:vAlign w:val="bottom"/>
            <w:hideMark/>
          </w:tcPr>
          <w:p w14:paraId="08A89A2F" w14:textId="77777777" w:rsidR="00FC12B0" w:rsidRPr="006B38A0" w:rsidRDefault="00FC12B0" w:rsidP="00FC12B0">
            <w:pPr>
              <w:rPr>
                <w:sz w:val="16"/>
                <w:szCs w:val="16"/>
              </w:rPr>
            </w:pPr>
            <w:r w:rsidRPr="006B38A0">
              <w:rPr>
                <w:sz w:val="16"/>
                <w:szCs w:val="16"/>
              </w:rPr>
              <w:t>PM Emissions:</w:t>
            </w:r>
          </w:p>
        </w:tc>
        <w:tc>
          <w:tcPr>
            <w:tcW w:w="576" w:type="pct"/>
            <w:tcBorders>
              <w:top w:val="nil"/>
              <w:left w:val="nil"/>
              <w:bottom w:val="nil"/>
              <w:right w:val="nil"/>
            </w:tcBorders>
            <w:shd w:val="clear" w:color="000000" w:fill="FFFFFF"/>
            <w:noWrap/>
            <w:vAlign w:val="bottom"/>
            <w:hideMark/>
          </w:tcPr>
          <w:p w14:paraId="472FB472"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0C2A5C2C" w14:textId="77777777" w:rsidR="00FC12B0" w:rsidRPr="006B38A0" w:rsidRDefault="00FC12B0" w:rsidP="00FC12B0">
            <w:pPr>
              <w:rPr>
                <w:b/>
                <w:bCs/>
                <w:sz w:val="16"/>
                <w:szCs w:val="16"/>
              </w:rPr>
            </w:pPr>
            <w:r w:rsidRPr="006B38A0">
              <w:rPr>
                <w:b/>
                <w:bCs/>
                <w:sz w:val="16"/>
                <w:szCs w:val="16"/>
              </w:rPr>
              <w:t> </w:t>
            </w:r>
          </w:p>
        </w:tc>
      </w:tr>
      <w:tr w:rsidR="00FC12B0" w:rsidRPr="006B38A0" w14:paraId="7465DE0B" w14:textId="77777777" w:rsidTr="00976DBD">
        <w:trPr>
          <w:trHeight w:val="255"/>
        </w:trPr>
        <w:tc>
          <w:tcPr>
            <w:tcW w:w="3943" w:type="pct"/>
            <w:tcBorders>
              <w:top w:val="nil"/>
              <w:left w:val="nil"/>
              <w:bottom w:val="nil"/>
              <w:right w:val="nil"/>
            </w:tcBorders>
            <w:shd w:val="clear" w:color="000000" w:fill="FFFFFF"/>
            <w:noWrap/>
            <w:vAlign w:val="bottom"/>
            <w:hideMark/>
          </w:tcPr>
          <w:p w14:paraId="47C120E6" w14:textId="6D26E1FD" w:rsidR="00FC12B0" w:rsidRPr="006B38A0" w:rsidRDefault="00FC12B0" w:rsidP="00FC12B0">
            <w:pPr>
              <w:rPr>
                <w:sz w:val="16"/>
                <w:szCs w:val="16"/>
              </w:rPr>
            </w:pPr>
            <w:r w:rsidRPr="006B38A0">
              <w:rPr>
                <w:sz w:val="16"/>
                <w:szCs w:val="16"/>
              </w:rPr>
              <w:t>Emission Factor = 2.00E-02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hideMark/>
          </w:tcPr>
          <w:p w14:paraId="5717EBFF" w14:textId="07B89EF3"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hideMark/>
          </w:tcPr>
          <w:p w14:paraId="4BC58AAD" w14:textId="50B68374" w:rsidR="00FC12B0" w:rsidRPr="006B38A0" w:rsidRDefault="00FC12B0" w:rsidP="00FC12B0">
            <w:pPr>
              <w:rPr>
                <w:b/>
                <w:bCs/>
                <w:sz w:val="16"/>
                <w:szCs w:val="16"/>
              </w:rPr>
            </w:pPr>
          </w:p>
        </w:tc>
      </w:tr>
      <w:tr w:rsidR="00FC12B0" w:rsidRPr="006B38A0" w14:paraId="68EEB6FD" w14:textId="77777777" w:rsidTr="00976DBD">
        <w:trPr>
          <w:trHeight w:val="255"/>
        </w:trPr>
        <w:tc>
          <w:tcPr>
            <w:tcW w:w="3943" w:type="pct"/>
            <w:tcBorders>
              <w:top w:val="nil"/>
              <w:left w:val="nil"/>
              <w:bottom w:val="nil"/>
              <w:right w:val="nil"/>
            </w:tcBorders>
            <w:shd w:val="clear" w:color="000000" w:fill="FFFFFF"/>
            <w:noWrap/>
            <w:vAlign w:val="bottom"/>
            <w:hideMark/>
          </w:tcPr>
          <w:p w14:paraId="03044BFA" w14:textId="4D4CD4D9" w:rsidR="00FC12B0" w:rsidRPr="006B38A0" w:rsidRDefault="00FC12B0" w:rsidP="00FC12B0">
            <w:pPr>
              <w:rPr>
                <w:sz w:val="16"/>
                <w:szCs w:val="16"/>
              </w:rPr>
            </w:pPr>
            <w:r w:rsidRPr="006B38A0">
              <w:rPr>
                <w:sz w:val="16"/>
                <w:szCs w:val="16"/>
              </w:rPr>
              <w:t>Calculation: 2.00E-02 g/kw-hr * 0.7475 kw/hp *134 hp / 453.59 g/lb = 4.00E-3 lb/hr</w:t>
            </w:r>
          </w:p>
        </w:tc>
        <w:tc>
          <w:tcPr>
            <w:tcW w:w="576" w:type="pct"/>
            <w:tcBorders>
              <w:top w:val="nil"/>
              <w:left w:val="nil"/>
              <w:bottom w:val="nil"/>
              <w:right w:val="nil"/>
            </w:tcBorders>
            <w:shd w:val="clear" w:color="000000" w:fill="FFFFFF"/>
            <w:noWrap/>
            <w:vAlign w:val="bottom"/>
            <w:hideMark/>
          </w:tcPr>
          <w:p w14:paraId="56E37296" w14:textId="4A7528CA" w:rsidR="00FC12B0" w:rsidRPr="006B38A0" w:rsidRDefault="00FC12B0" w:rsidP="00FC12B0">
            <w:pPr>
              <w:rPr>
                <w:sz w:val="16"/>
                <w:szCs w:val="16"/>
              </w:rPr>
            </w:pPr>
            <w:r w:rsidRPr="006B38A0">
              <w:rPr>
                <w:sz w:val="16"/>
                <w:szCs w:val="16"/>
              </w:rPr>
              <w:t>4.00E-3</w:t>
            </w:r>
          </w:p>
        </w:tc>
        <w:tc>
          <w:tcPr>
            <w:tcW w:w="481" w:type="pct"/>
            <w:tcBorders>
              <w:top w:val="nil"/>
              <w:left w:val="nil"/>
              <w:bottom w:val="nil"/>
              <w:right w:val="nil"/>
            </w:tcBorders>
            <w:shd w:val="clear" w:color="000000" w:fill="FFFFFF"/>
            <w:noWrap/>
            <w:vAlign w:val="bottom"/>
            <w:hideMark/>
          </w:tcPr>
          <w:p w14:paraId="6EAFCA3F" w14:textId="2BA4B57A" w:rsidR="00FC12B0" w:rsidRPr="006B38A0" w:rsidRDefault="00FC12B0" w:rsidP="00FC12B0">
            <w:pPr>
              <w:rPr>
                <w:b/>
                <w:bCs/>
                <w:sz w:val="16"/>
                <w:szCs w:val="16"/>
              </w:rPr>
            </w:pPr>
            <w:r w:rsidRPr="006B38A0">
              <w:rPr>
                <w:b/>
                <w:bCs/>
                <w:sz w:val="16"/>
                <w:szCs w:val="16"/>
              </w:rPr>
              <w:t>lb/hr</w:t>
            </w:r>
          </w:p>
        </w:tc>
      </w:tr>
      <w:tr w:rsidR="00FC12B0" w:rsidRPr="006B38A0" w14:paraId="43016A2D" w14:textId="77777777" w:rsidTr="00976DBD">
        <w:trPr>
          <w:trHeight w:val="255"/>
        </w:trPr>
        <w:tc>
          <w:tcPr>
            <w:tcW w:w="3943" w:type="pct"/>
            <w:tcBorders>
              <w:top w:val="nil"/>
              <w:left w:val="nil"/>
              <w:bottom w:val="nil"/>
              <w:right w:val="nil"/>
            </w:tcBorders>
            <w:shd w:val="clear" w:color="000000" w:fill="FFFFFF"/>
            <w:noWrap/>
            <w:vAlign w:val="bottom"/>
            <w:hideMark/>
          </w:tcPr>
          <w:p w14:paraId="28EEFB87" w14:textId="7BA3E19C" w:rsidR="00FC12B0" w:rsidRPr="006B38A0" w:rsidRDefault="00FC12B0" w:rsidP="00FC12B0">
            <w:pPr>
              <w:rPr>
                <w:sz w:val="16"/>
                <w:szCs w:val="16"/>
              </w:rPr>
            </w:pPr>
            <w:r w:rsidRPr="006B38A0">
              <w:rPr>
                <w:sz w:val="16"/>
                <w:szCs w:val="16"/>
              </w:rPr>
              <w:t>Calculation: (4.00E-3 lb/hr) *(3,600 hours) * (ton/2000 lb) = 0.01 ton/yr</w:t>
            </w:r>
          </w:p>
        </w:tc>
        <w:tc>
          <w:tcPr>
            <w:tcW w:w="576" w:type="pct"/>
            <w:tcBorders>
              <w:top w:val="nil"/>
              <w:left w:val="nil"/>
              <w:bottom w:val="nil"/>
              <w:right w:val="nil"/>
            </w:tcBorders>
            <w:shd w:val="clear" w:color="000000" w:fill="FFFFFF"/>
            <w:noWrap/>
            <w:vAlign w:val="bottom"/>
            <w:hideMark/>
          </w:tcPr>
          <w:p w14:paraId="733427EE" w14:textId="4B5A241F" w:rsidR="00FC12B0" w:rsidRPr="006B38A0" w:rsidRDefault="00FC12B0" w:rsidP="00FC12B0">
            <w:pPr>
              <w:rPr>
                <w:sz w:val="16"/>
                <w:szCs w:val="16"/>
              </w:rPr>
            </w:pPr>
            <w:r w:rsidRPr="006B38A0">
              <w:rPr>
                <w:sz w:val="16"/>
                <w:szCs w:val="16"/>
              </w:rPr>
              <w:t>0.01</w:t>
            </w:r>
          </w:p>
        </w:tc>
        <w:tc>
          <w:tcPr>
            <w:tcW w:w="481" w:type="pct"/>
            <w:tcBorders>
              <w:top w:val="nil"/>
              <w:left w:val="nil"/>
              <w:bottom w:val="nil"/>
              <w:right w:val="nil"/>
            </w:tcBorders>
            <w:shd w:val="clear" w:color="000000" w:fill="FFFFFF"/>
            <w:noWrap/>
            <w:vAlign w:val="bottom"/>
            <w:hideMark/>
          </w:tcPr>
          <w:p w14:paraId="32ECD703" w14:textId="1CEAAF3F" w:rsidR="00FC12B0" w:rsidRPr="006B38A0" w:rsidRDefault="00FC12B0" w:rsidP="00FC12B0">
            <w:pPr>
              <w:rPr>
                <w:b/>
                <w:bCs/>
                <w:sz w:val="16"/>
                <w:szCs w:val="16"/>
              </w:rPr>
            </w:pPr>
            <w:r w:rsidRPr="006B38A0">
              <w:rPr>
                <w:b/>
                <w:bCs/>
                <w:sz w:val="16"/>
                <w:szCs w:val="16"/>
              </w:rPr>
              <w:t>ton/yr</w:t>
            </w:r>
          </w:p>
        </w:tc>
      </w:tr>
      <w:tr w:rsidR="00FC12B0" w:rsidRPr="006B38A0" w14:paraId="621349E5" w14:textId="77777777" w:rsidTr="00976DBD">
        <w:trPr>
          <w:trHeight w:val="255"/>
        </w:trPr>
        <w:tc>
          <w:tcPr>
            <w:tcW w:w="3943" w:type="pct"/>
            <w:tcBorders>
              <w:top w:val="nil"/>
              <w:left w:val="nil"/>
              <w:bottom w:val="nil"/>
              <w:right w:val="nil"/>
            </w:tcBorders>
            <w:shd w:val="clear" w:color="000000" w:fill="FFFFFF"/>
            <w:noWrap/>
            <w:vAlign w:val="bottom"/>
          </w:tcPr>
          <w:p w14:paraId="16922A30"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00694171"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610042E6" w14:textId="77777777" w:rsidR="00FC12B0" w:rsidRPr="006B38A0" w:rsidRDefault="00FC12B0" w:rsidP="00FC12B0">
            <w:pPr>
              <w:rPr>
                <w:b/>
                <w:bCs/>
                <w:sz w:val="16"/>
                <w:szCs w:val="16"/>
              </w:rPr>
            </w:pPr>
          </w:p>
        </w:tc>
      </w:tr>
      <w:tr w:rsidR="00FC12B0" w:rsidRPr="006B38A0" w14:paraId="70E42712" w14:textId="77777777" w:rsidTr="00976DBD">
        <w:trPr>
          <w:trHeight w:val="255"/>
        </w:trPr>
        <w:tc>
          <w:tcPr>
            <w:tcW w:w="3943" w:type="pct"/>
            <w:tcBorders>
              <w:top w:val="nil"/>
              <w:left w:val="nil"/>
              <w:bottom w:val="nil"/>
              <w:right w:val="nil"/>
            </w:tcBorders>
            <w:shd w:val="clear" w:color="000000" w:fill="FFFFFF"/>
            <w:noWrap/>
            <w:vAlign w:val="bottom"/>
            <w:hideMark/>
          </w:tcPr>
          <w:p w14:paraId="28532341" w14:textId="77777777" w:rsidR="00FC12B0" w:rsidRPr="006B38A0" w:rsidRDefault="00FC12B0" w:rsidP="00FC12B0">
            <w:pPr>
              <w:rPr>
                <w:sz w:val="16"/>
                <w:szCs w:val="16"/>
              </w:rPr>
            </w:pPr>
            <w:r w:rsidRPr="006B38A0">
              <w:rPr>
                <w:sz w:val="16"/>
                <w:szCs w:val="16"/>
              </w:rPr>
              <w:t>PM-10 Emissions:</w:t>
            </w:r>
          </w:p>
        </w:tc>
        <w:tc>
          <w:tcPr>
            <w:tcW w:w="576" w:type="pct"/>
            <w:tcBorders>
              <w:top w:val="nil"/>
              <w:left w:val="nil"/>
              <w:bottom w:val="nil"/>
              <w:right w:val="nil"/>
            </w:tcBorders>
            <w:shd w:val="clear" w:color="000000" w:fill="FFFFFF"/>
            <w:noWrap/>
            <w:vAlign w:val="bottom"/>
            <w:hideMark/>
          </w:tcPr>
          <w:p w14:paraId="187C4577"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72819954" w14:textId="77777777" w:rsidR="00FC12B0" w:rsidRPr="006B38A0" w:rsidRDefault="00FC12B0" w:rsidP="00FC12B0">
            <w:pPr>
              <w:rPr>
                <w:b/>
                <w:bCs/>
                <w:sz w:val="16"/>
                <w:szCs w:val="16"/>
              </w:rPr>
            </w:pPr>
            <w:r w:rsidRPr="006B38A0">
              <w:rPr>
                <w:b/>
                <w:bCs/>
                <w:sz w:val="16"/>
                <w:szCs w:val="16"/>
              </w:rPr>
              <w:t> </w:t>
            </w:r>
          </w:p>
        </w:tc>
      </w:tr>
      <w:tr w:rsidR="00FC12B0" w:rsidRPr="006B38A0" w14:paraId="01D47915" w14:textId="77777777" w:rsidTr="00976DBD">
        <w:trPr>
          <w:trHeight w:val="255"/>
        </w:trPr>
        <w:tc>
          <w:tcPr>
            <w:tcW w:w="3943" w:type="pct"/>
            <w:tcBorders>
              <w:top w:val="nil"/>
              <w:left w:val="nil"/>
              <w:bottom w:val="nil"/>
              <w:right w:val="nil"/>
            </w:tcBorders>
            <w:shd w:val="clear" w:color="000000" w:fill="FFFFFF"/>
            <w:noWrap/>
            <w:vAlign w:val="bottom"/>
            <w:hideMark/>
          </w:tcPr>
          <w:p w14:paraId="7BBBCB9B" w14:textId="77777777" w:rsidR="00FC12B0" w:rsidRPr="006B38A0" w:rsidRDefault="00FC12B0" w:rsidP="00FC12B0">
            <w:pPr>
              <w:rPr>
                <w:sz w:val="16"/>
                <w:szCs w:val="16"/>
              </w:rPr>
            </w:pPr>
            <w:r w:rsidRPr="006B38A0">
              <w:rPr>
                <w:sz w:val="16"/>
                <w:szCs w:val="16"/>
              </w:rPr>
              <w:t>Emission Factor = 2.00E-02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hideMark/>
          </w:tcPr>
          <w:p w14:paraId="6E7EF311"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hideMark/>
          </w:tcPr>
          <w:p w14:paraId="173FB376" w14:textId="77777777" w:rsidR="00FC12B0" w:rsidRPr="006B38A0" w:rsidRDefault="00FC12B0" w:rsidP="00FC12B0">
            <w:pPr>
              <w:rPr>
                <w:b/>
                <w:bCs/>
                <w:sz w:val="16"/>
                <w:szCs w:val="16"/>
              </w:rPr>
            </w:pPr>
          </w:p>
        </w:tc>
      </w:tr>
      <w:tr w:rsidR="00FC12B0" w:rsidRPr="006B38A0" w14:paraId="1F83DB54" w14:textId="77777777" w:rsidTr="00976DBD">
        <w:trPr>
          <w:trHeight w:val="255"/>
        </w:trPr>
        <w:tc>
          <w:tcPr>
            <w:tcW w:w="3943" w:type="pct"/>
            <w:tcBorders>
              <w:top w:val="nil"/>
              <w:left w:val="nil"/>
              <w:bottom w:val="nil"/>
              <w:right w:val="nil"/>
            </w:tcBorders>
            <w:shd w:val="clear" w:color="000000" w:fill="FFFFFF"/>
            <w:noWrap/>
            <w:vAlign w:val="bottom"/>
            <w:hideMark/>
          </w:tcPr>
          <w:p w14:paraId="4F35CB7B" w14:textId="77777777" w:rsidR="00FC12B0" w:rsidRPr="006B38A0" w:rsidRDefault="00FC12B0" w:rsidP="00FC12B0">
            <w:pPr>
              <w:rPr>
                <w:sz w:val="16"/>
                <w:szCs w:val="16"/>
              </w:rPr>
            </w:pPr>
            <w:r w:rsidRPr="006B38A0">
              <w:rPr>
                <w:sz w:val="16"/>
                <w:szCs w:val="16"/>
              </w:rPr>
              <w:t>Calculation: 2.00E-02 g/kw-hr * 0.7475 kw/hp *134 hp / 453.59 g/lb = 4.00E-3 lb/hr</w:t>
            </w:r>
          </w:p>
        </w:tc>
        <w:tc>
          <w:tcPr>
            <w:tcW w:w="576" w:type="pct"/>
            <w:tcBorders>
              <w:top w:val="nil"/>
              <w:left w:val="nil"/>
              <w:bottom w:val="nil"/>
              <w:right w:val="nil"/>
            </w:tcBorders>
            <w:shd w:val="clear" w:color="000000" w:fill="FFFFFF"/>
            <w:noWrap/>
            <w:vAlign w:val="bottom"/>
            <w:hideMark/>
          </w:tcPr>
          <w:p w14:paraId="5DCC1802" w14:textId="77777777" w:rsidR="00FC12B0" w:rsidRPr="006B38A0" w:rsidRDefault="00FC12B0" w:rsidP="00FC12B0">
            <w:pPr>
              <w:rPr>
                <w:sz w:val="16"/>
                <w:szCs w:val="16"/>
              </w:rPr>
            </w:pPr>
            <w:r w:rsidRPr="006B38A0">
              <w:rPr>
                <w:sz w:val="16"/>
                <w:szCs w:val="16"/>
              </w:rPr>
              <w:t>4.00E-3</w:t>
            </w:r>
          </w:p>
        </w:tc>
        <w:tc>
          <w:tcPr>
            <w:tcW w:w="481" w:type="pct"/>
            <w:tcBorders>
              <w:top w:val="nil"/>
              <w:left w:val="nil"/>
              <w:bottom w:val="nil"/>
              <w:right w:val="nil"/>
            </w:tcBorders>
            <w:shd w:val="clear" w:color="000000" w:fill="FFFFFF"/>
            <w:noWrap/>
            <w:vAlign w:val="bottom"/>
            <w:hideMark/>
          </w:tcPr>
          <w:p w14:paraId="79C1EBE6" w14:textId="77777777" w:rsidR="00FC12B0" w:rsidRPr="006B38A0" w:rsidRDefault="00FC12B0" w:rsidP="00FC12B0">
            <w:pPr>
              <w:rPr>
                <w:b/>
                <w:bCs/>
                <w:sz w:val="16"/>
                <w:szCs w:val="16"/>
              </w:rPr>
            </w:pPr>
            <w:r w:rsidRPr="006B38A0">
              <w:rPr>
                <w:b/>
                <w:bCs/>
                <w:sz w:val="16"/>
                <w:szCs w:val="16"/>
              </w:rPr>
              <w:t>lb/hr</w:t>
            </w:r>
          </w:p>
        </w:tc>
      </w:tr>
      <w:tr w:rsidR="00FC12B0" w:rsidRPr="006B38A0" w14:paraId="63F20296" w14:textId="77777777" w:rsidTr="00976DBD">
        <w:trPr>
          <w:trHeight w:val="255"/>
        </w:trPr>
        <w:tc>
          <w:tcPr>
            <w:tcW w:w="3943" w:type="pct"/>
            <w:tcBorders>
              <w:top w:val="nil"/>
              <w:left w:val="nil"/>
              <w:bottom w:val="nil"/>
              <w:right w:val="nil"/>
            </w:tcBorders>
            <w:shd w:val="clear" w:color="000000" w:fill="FFFFFF"/>
            <w:noWrap/>
            <w:vAlign w:val="bottom"/>
            <w:hideMark/>
          </w:tcPr>
          <w:p w14:paraId="2081FA43" w14:textId="77777777" w:rsidR="00FC12B0" w:rsidRPr="006B38A0" w:rsidRDefault="00FC12B0" w:rsidP="00FC12B0">
            <w:pPr>
              <w:rPr>
                <w:sz w:val="16"/>
                <w:szCs w:val="16"/>
              </w:rPr>
            </w:pPr>
            <w:r w:rsidRPr="006B38A0">
              <w:rPr>
                <w:sz w:val="16"/>
                <w:szCs w:val="16"/>
              </w:rPr>
              <w:t>Calculation: (4.00E-3 lb/hr) *(3,600 hours) * (ton/2000 lb) = 0.01 ton/yr</w:t>
            </w:r>
          </w:p>
        </w:tc>
        <w:tc>
          <w:tcPr>
            <w:tcW w:w="576" w:type="pct"/>
            <w:tcBorders>
              <w:top w:val="nil"/>
              <w:left w:val="nil"/>
              <w:bottom w:val="nil"/>
              <w:right w:val="nil"/>
            </w:tcBorders>
            <w:shd w:val="clear" w:color="000000" w:fill="FFFFFF"/>
            <w:noWrap/>
            <w:vAlign w:val="bottom"/>
            <w:hideMark/>
          </w:tcPr>
          <w:p w14:paraId="356AA087" w14:textId="77777777" w:rsidR="00FC12B0" w:rsidRPr="006B38A0" w:rsidRDefault="00FC12B0" w:rsidP="00FC12B0">
            <w:pPr>
              <w:rPr>
                <w:sz w:val="16"/>
                <w:szCs w:val="16"/>
              </w:rPr>
            </w:pPr>
            <w:r w:rsidRPr="006B38A0">
              <w:rPr>
                <w:sz w:val="16"/>
                <w:szCs w:val="16"/>
              </w:rPr>
              <w:t>0.01</w:t>
            </w:r>
          </w:p>
        </w:tc>
        <w:tc>
          <w:tcPr>
            <w:tcW w:w="481" w:type="pct"/>
            <w:tcBorders>
              <w:top w:val="nil"/>
              <w:left w:val="nil"/>
              <w:bottom w:val="nil"/>
              <w:right w:val="nil"/>
            </w:tcBorders>
            <w:shd w:val="clear" w:color="000000" w:fill="FFFFFF"/>
            <w:noWrap/>
            <w:vAlign w:val="bottom"/>
            <w:hideMark/>
          </w:tcPr>
          <w:p w14:paraId="569D19C2" w14:textId="77777777" w:rsidR="00FC12B0" w:rsidRPr="006B38A0" w:rsidRDefault="00FC12B0" w:rsidP="00FC12B0">
            <w:pPr>
              <w:rPr>
                <w:b/>
                <w:bCs/>
                <w:sz w:val="16"/>
                <w:szCs w:val="16"/>
              </w:rPr>
            </w:pPr>
            <w:r w:rsidRPr="006B38A0">
              <w:rPr>
                <w:b/>
                <w:bCs/>
                <w:sz w:val="16"/>
                <w:szCs w:val="16"/>
              </w:rPr>
              <w:t>ton/yr</w:t>
            </w:r>
          </w:p>
        </w:tc>
      </w:tr>
      <w:tr w:rsidR="00FC12B0" w:rsidRPr="006B38A0" w14:paraId="72BD4619" w14:textId="77777777" w:rsidTr="00976DBD">
        <w:trPr>
          <w:trHeight w:val="255"/>
        </w:trPr>
        <w:tc>
          <w:tcPr>
            <w:tcW w:w="3943" w:type="pct"/>
            <w:tcBorders>
              <w:top w:val="nil"/>
              <w:left w:val="nil"/>
              <w:bottom w:val="nil"/>
              <w:right w:val="nil"/>
            </w:tcBorders>
            <w:shd w:val="clear" w:color="000000" w:fill="FFFFFF"/>
            <w:noWrap/>
            <w:vAlign w:val="bottom"/>
            <w:hideMark/>
          </w:tcPr>
          <w:p w14:paraId="565A2FE6"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hideMark/>
          </w:tcPr>
          <w:p w14:paraId="5CEC6A9C"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74C2DDA0" w14:textId="77777777" w:rsidR="00FC12B0" w:rsidRPr="006B38A0" w:rsidRDefault="00FC12B0" w:rsidP="00FC12B0">
            <w:pPr>
              <w:rPr>
                <w:b/>
                <w:bCs/>
                <w:sz w:val="16"/>
                <w:szCs w:val="16"/>
              </w:rPr>
            </w:pPr>
            <w:r w:rsidRPr="006B38A0">
              <w:rPr>
                <w:b/>
                <w:bCs/>
                <w:sz w:val="16"/>
                <w:szCs w:val="16"/>
              </w:rPr>
              <w:t> </w:t>
            </w:r>
          </w:p>
        </w:tc>
      </w:tr>
      <w:tr w:rsidR="00FC12B0" w:rsidRPr="006B38A0" w14:paraId="4AF49CF8" w14:textId="77777777" w:rsidTr="00976DBD">
        <w:trPr>
          <w:trHeight w:val="255"/>
        </w:trPr>
        <w:tc>
          <w:tcPr>
            <w:tcW w:w="3943" w:type="pct"/>
            <w:tcBorders>
              <w:top w:val="nil"/>
              <w:left w:val="nil"/>
              <w:bottom w:val="nil"/>
              <w:right w:val="nil"/>
            </w:tcBorders>
            <w:shd w:val="clear" w:color="000000" w:fill="FFFFFF"/>
            <w:noWrap/>
            <w:vAlign w:val="bottom"/>
            <w:hideMark/>
          </w:tcPr>
          <w:p w14:paraId="62371A67" w14:textId="77777777" w:rsidR="00FC12B0" w:rsidRPr="006B38A0" w:rsidRDefault="00FC12B0" w:rsidP="00FC12B0">
            <w:pPr>
              <w:rPr>
                <w:sz w:val="16"/>
                <w:szCs w:val="16"/>
              </w:rPr>
            </w:pPr>
            <w:r w:rsidRPr="006B38A0">
              <w:rPr>
                <w:sz w:val="16"/>
                <w:szCs w:val="16"/>
              </w:rPr>
              <w:t>PM2.5 Emissions</w:t>
            </w:r>
          </w:p>
        </w:tc>
        <w:tc>
          <w:tcPr>
            <w:tcW w:w="576" w:type="pct"/>
            <w:tcBorders>
              <w:top w:val="nil"/>
              <w:left w:val="nil"/>
              <w:bottom w:val="nil"/>
              <w:right w:val="nil"/>
            </w:tcBorders>
            <w:shd w:val="clear" w:color="000000" w:fill="FFFFFF"/>
            <w:noWrap/>
            <w:vAlign w:val="bottom"/>
            <w:hideMark/>
          </w:tcPr>
          <w:p w14:paraId="76FCBBDA"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58BFA39D" w14:textId="77777777" w:rsidR="00FC12B0" w:rsidRPr="006B38A0" w:rsidRDefault="00FC12B0" w:rsidP="00FC12B0">
            <w:pPr>
              <w:rPr>
                <w:b/>
                <w:bCs/>
                <w:sz w:val="16"/>
                <w:szCs w:val="16"/>
              </w:rPr>
            </w:pPr>
            <w:r w:rsidRPr="006B38A0">
              <w:rPr>
                <w:b/>
                <w:bCs/>
                <w:sz w:val="16"/>
                <w:szCs w:val="16"/>
              </w:rPr>
              <w:t> </w:t>
            </w:r>
          </w:p>
        </w:tc>
      </w:tr>
      <w:tr w:rsidR="00FC12B0" w:rsidRPr="006B38A0" w14:paraId="69D8A1AA" w14:textId="77777777" w:rsidTr="00976DBD">
        <w:trPr>
          <w:trHeight w:val="255"/>
        </w:trPr>
        <w:tc>
          <w:tcPr>
            <w:tcW w:w="3943" w:type="pct"/>
            <w:tcBorders>
              <w:top w:val="nil"/>
              <w:left w:val="nil"/>
              <w:bottom w:val="nil"/>
              <w:right w:val="nil"/>
            </w:tcBorders>
            <w:shd w:val="clear" w:color="000000" w:fill="FFFFFF"/>
            <w:noWrap/>
            <w:vAlign w:val="bottom"/>
            <w:hideMark/>
          </w:tcPr>
          <w:p w14:paraId="2536B541" w14:textId="77777777" w:rsidR="00FC12B0" w:rsidRPr="006B38A0" w:rsidRDefault="00FC12B0" w:rsidP="00FC12B0">
            <w:pPr>
              <w:rPr>
                <w:sz w:val="16"/>
                <w:szCs w:val="16"/>
              </w:rPr>
            </w:pPr>
            <w:r w:rsidRPr="006B38A0">
              <w:rPr>
                <w:sz w:val="16"/>
                <w:szCs w:val="16"/>
              </w:rPr>
              <w:t>Emission Factor = 2.00E-02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hideMark/>
          </w:tcPr>
          <w:p w14:paraId="3ED44C50"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hideMark/>
          </w:tcPr>
          <w:p w14:paraId="718080C3" w14:textId="77777777" w:rsidR="00FC12B0" w:rsidRPr="006B38A0" w:rsidRDefault="00FC12B0" w:rsidP="00FC12B0">
            <w:pPr>
              <w:rPr>
                <w:b/>
                <w:bCs/>
                <w:sz w:val="16"/>
                <w:szCs w:val="16"/>
              </w:rPr>
            </w:pPr>
          </w:p>
        </w:tc>
      </w:tr>
      <w:tr w:rsidR="00FC12B0" w:rsidRPr="006B38A0" w14:paraId="5ADCA2C1" w14:textId="77777777" w:rsidTr="00976DBD">
        <w:trPr>
          <w:trHeight w:val="255"/>
        </w:trPr>
        <w:tc>
          <w:tcPr>
            <w:tcW w:w="3943" w:type="pct"/>
            <w:tcBorders>
              <w:top w:val="nil"/>
              <w:left w:val="nil"/>
              <w:bottom w:val="nil"/>
              <w:right w:val="nil"/>
            </w:tcBorders>
            <w:shd w:val="clear" w:color="000000" w:fill="FFFFFF"/>
            <w:noWrap/>
            <w:vAlign w:val="bottom"/>
            <w:hideMark/>
          </w:tcPr>
          <w:p w14:paraId="36BED518" w14:textId="77777777" w:rsidR="00FC12B0" w:rsidRPr="006B38A0" w:rsidRDefault="00FC12B0" w:rsidP="00FC12B0">
            <w:pPr>
              <w:rPr>
                <w:sz w:val="16"/>
                <w:szCs w:val="16"/>
              </w:rPr>
            </w:pPr>
            <w:r w:rsidRPr="006B38A0">
              <w:rPr>
                <w:sz w:val="16"/>
                <w:szCs w:val="16"/>
              </w:rPr>
              <w:t>Calculation: 2.00E-02 g/kw-hr * 0.7475 kw/hp *134 hp / 453.59 g/lb = 4.00E-3 lb/hr</w:t>
            </w:r>
          </w:p>
        </w:tc>
        <w:tc>
          <w:tcPr>
            <w:tcW w:w="576" w:type="pct"/>
            <w:tcBorders>
              <w:top w:val="nil"/>
              <w:left w:val="nil"/>
              <w:bottom w:val="nil"/>
              <w:right w:val="nil"/>
            </w:tcBorders>
            <w:shd w:val="clear" w:color="000000" w:fill="FFFFFF"/>
            <w:noWrap/>
            <w:vAlign w:val="bottom"/>
            <w:hideMark/>
          </w:tcPr>
          <w:p w14:paraId="5201C77E" w14:textId="77777777" w:rsidR="00FC12B0" w:rsidRPr="006B38A0" w:rsidRDefault="00FC12B0" w:rsidP="00FC12B0">
            <w:pPr>
              <w:rPr>
                <w:sz w:val="16"/>
                <w:szCs w:val="16"/>
              </w:rPr>
            </w:pPr>
            <w:r w:rsidRPr="006B38A0">
              <w:rPr>
                <w:sz w:val="16"/>
                <w:szCs w:val="16"/>
              </w:rPr>
              <w:t>4.00E-3</w:t>
            </w:r>
          </w:p>
        </w:tc>
        <w:tc>
          <w:tcPr>
            <w:tcW w:w="481" w:type="pct"/>
            <w:tcBorders>
              <w:top w:val="nil"/>
              <w:left w:val="nil"/>
              <w:bottom w:val="nil"/>
              <w:right w:val="nil"/>
            </w:tcBorders>
            <w:shd w:val="clear" w:color="000000" w:fill="FFFFFF"/>
            <w:noWrap/>
            <w:vAlign w:val="bottom"/>
            <w:hideMark/>
          </w:tcPr>
          <w:p w14:paraId="294F1B72" w14:textId="77777777" w:rsidR="00FC12B0" w:rsidRPr="006B38A0" w:rsidRDefault="00FC12B0" w:rsidP="00FC12B0">
            <w:pPr>
              <w:rPr>
                <w:b/>
                <w:bCs/>
                <w:sz w:val="16"/>
                <w:szCs w:val="16"/>
              </w:rPr>
            </w:pPr>
            <w:r w:rsidRPr="006B38A0">
              <w:rPr>
                <w:b/>
                <w:bCs/>
                <w:sz w:val="16"/>
                <w:szCs w:val="16"/>
              </w:rPr>
              <w:t>lb/hr</w:t>
            </w:r>
          </w:p>
        </w:tc>
      </w:tr>
      <w:tr w:rsidR="00FC12B0" w:rsidRPr="006B38A0" w14:paraId="1F230858" w14:textId="77777777" w:rsidTr="00976DBD">
        <w:trPr>
          <w:trHeight w:val="255"/>
        </w:trPr>
        <w:tc>
          <w:tcPr>
            <w:tcW w:w="3943" w:type="pct"/>
            <w:tcBorders>
              <w:top w:val="nil"/>
              <w:left w:val="nil"/>
              <w:bottom w:val="nil"/>
              <w:right w:val="nil"/>
            </w:tcBorders>
            <w:shd w:val="clear" w:color="000000" w:fill="FFFFFF"/>
            <w:noWrap/>
            <w:vAlign w:val="bottom"/>
            <w:hideMark/>
          </w:tcPr>
          <w:p w14:paraId="5D5CA4BF" w14:textId="77777777" w:rsidR="00FC12B0" w:rsidRPr="006B38A0" w:rsidRDefault="00FC12B0" w:rsidP="00FC12B0">
            <w:pPr>
              <w:rPr>
                <w:sz w:val="16"/>
                <w:szCs w:val="16"/>
              </w:rPr>
            </w:pPr>
            <w:r w:rsidRPr="006B38A0">
              <w:rPr>
                <w:sz w:val="16"/>
                <w:szCs w:val="16"/>
              </w:rPr>
              <w:t>Calculation: (4.00E-3 lb/hr) *(3,600 hours) * (ton/2000 lb) = 0.01 ton/yr</w:t>
            </w:r>
          </w:p>
        </w:tc>
        <w:tc>
          <w:tcPr>
            <w:tcW w:w="576" w:type="pct"/>
            <w:tcBorders>
              <w:top w:val="nil"/>
              <w:left w:val="nil"/>
              <w:bottom w:val="nil"/>
              <w:right w:val="nil"/>
            </w:tcBorders>
            <w:shd w:val="clear" w:color="000000" w:fill="FFFFFF"/>
            <w:noWrap/>
            <w:vAlign w:val="bottom"/>
            <w:hideMark/>
          </w:tcPr>
          <w:p w14:paraId="46291D09" w14:textId="77777777" w:rsidR="00FC12B0" w:rsidRPr="006B38A0" w:rsidRDefault="00FC12B0" w:rsidP="00FC12B0">
            <w:pPr>
              <w:rPr>
                <w:sz w:val="16"/>
                <w:szCs w:val="16"/>
              </w:rPr>
            </w:pPr>
            <w:r w:rsidRPr="006B38A0">
              <w:rPr>
                <w:sz w:val="16"/>
                <w:szCs w:val="16"/>
              </w:rPr>
              <w:t>0.01</w:t>
            </w:r>
          </w:p>
        </w:tc>
        <w:tc>
          <w:tcPr>
            <w:tcW w:w="481" w:type="pct"/>
            <w:tcBorders>
              <w:top w:val="nil"/>
              <w:left w:val="nil"/>
              <w:bottom w:val="nil"/>
              <w:right w:val="nil"/>
            </w:tcBorders>
            <w:shd w:val="clear" w:color="000000" w:fill="FFFFFF"/>
            <w:noWrap/>
            <w:vAlign w:val="bottom"/>
            <w:hideMark/>
          </w:tcPr>
          <w:p w14:paraId="324BC075" w14:textId="77777777" w:rsidR="00FC12B0" w:rsidRPr="006B38A0" w:rsidRDefault="00FC12B0" w:rsidP="00FC12B0">
            <w:pPr>
              <w:rPr>
                <w:b/>
                <w:bCs/>
                <w:sz w:val="16"/>
                <w:szCs w:val="16"/>
              </w:rPr>
            </w:pPr>
            <w:r w:rsidRPr="006B38A0">
              <w:rPr>
                <w:b/>
                <w:bCs/>
                <w:sz w:val="16"/>
                <w:szCs w:val="16"/>
              </w:rPr>
              <w:t>ton/yr</w:t>
            </w:r>
          </w:p>
        </w:tc>
      </w:tr>
      <w:tr w:rsidR="00FC12B0" w:rsidRPr="006B38A0" w14:paraId="69D0D37F" w14:textId="77777777" w:rsidTr="00976DBD">
        <w:trPr>
          <w:trHeight w:val="255"/>
        </w:trPr>
        <w:tc>
          <w:tcPr>
            <w:tcW w:w="3943" w:type="pct"/>
            <w:tcBorders>
              <w:top w:val="nil"/>
              <w:left w:val="nil"/>
              <w:bottom w:val="nil"/>
              <w:right w:val="nil"/>
            </w:tcBorders>
            <w:shd w:val="clear" w:color="000000" w:fill="FFFFFF"/>
            <w:noWrap/>
            <w:vAlign w:val="bottom"/>
            <w:hideMark/>
          </w:tcPr>
          <w:p w14:paraId="1E03E885"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hideMark/>
          </w:tcPr>
          <w:p w14:paraId="16FBF3E9"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5AC8F0F5" w14:textId="77777777" w:rsidR="00FC12B0" w:rsidRPr="006B38A0" w:rsidRDefault="00FC12B0" w:rsidP="00FC12B0">
            <w:pPr>
              <w:rPr>
                <w:b/>
                <w:bCs/>
                <w:sz w:val="16"/>
                <w:szCs w:val="16"/>
              </w:rPr>
            </w:pPr>
            <w:r w:rsidRPr="006B38A0">
              <w:rPr>
                <w:b/>
                <w:bCs/>
                <w:sz w:val="16"/>
                <w:szCs w:val="16"/>
              </w:rPr>
              <w:t> </w:t>
            </w:r>
          </w:p>
        </w:tc>
      </w:tr>
      <w:tr w:rsidR="00FC12B0" w:rsidRPr="006B38A0" w14:paraId="3ACA21EC" w14:textId="77777777" w:rsidTr="00976DBD">
        <w:trPr>
          <w:trHeight w:val="255"/>
        </w:trPr>
        <w:tc>
          <w:tcPr>
            <w:tcW w:w="3943" w:type="pct"/>
            <w:tcBorders>
              <w:top w:val="nil"/>
              <w:left w:val="nil"/>
              <w:bottom w:val="nil"/>
              <w:right w:val="nil"/>
            </w:tcBorders>
            <w:shd w:val="clear" w:color="000000" w:fill="FFFFFF"/>
            <w:noWrap/>
            <w:vAlign w:val="bottom"/>
            <w:hideMark/>
          </w:tcPr>
          <w:p w14:paraId="0B4EAFF1" w14:textId="77777777" w:rsidR="00FC12B0" w:rsidRPr="006B38A0" w:rsidRDefault="00FC12B0" w:rsidP="00FC12B0">
            <w:pPr>
              <w:rPr>
                <w:sz w:val="16"/>
                <w:szCs w:val="16"/>
              </w:rPr>
            </w:pPr>
            <w:r w:rsidRPr="006B38A0">
              <w:rPr>
                <w:sz w:val="16"/>
                <w:szCs w:val="16"/>
              </w:rPr>
              <w:t>NOx Emissions:</w:t>
            </w:r>
          </w:p>
        </w:tc>
        <w:tc>
          <w:tcPr>
            <w:tcW w:w="576" w:type="pct"/>
            <w:tcBorders>
              <w:top w:val="nil"/>
              <w:left w:val="nil"/>
              <w:bottom w:val="nil"/>
              <w:right w:val="nil"/>
            </w:tcBorders>
            <w:shd w:val="clear" w:color="000000" w:fill="FFFFFF"/>
            <w:noWrap/>
            <w:vAlign w:val="bottom"/>
            <w:hideMark/>
          </w:tcPr>
          <w:p w14:paraId="64C06D3E"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452BC24F" w14:textId="77777777" w:rsidR="00FC12B0" w:rsidRPr="006B38A0" w:rsidRDefault="00FC12B0" w:rsidP="00FC12B0">
            <w:pPr>
              <w:rPr>
                <w:b/>
                <w:bCs/>
                <w:sz w:val="16"/>
                <w:szCs w:val="16"/>
              </w:rPr>
            </w:pPr>
            <w:r w:rsidRPr="006B38A0">
              <w:rPr>
                <w:b/>
                <w:bCs/>
                <w:sz w:val="16"/>
                <w:szCs w:val="16"/>
              </w:rPr>
              <w:t> </w:t>
            </w:r>
          </w:p>
        </w:tc>
      </w:tr>
      <w:tr w:rsidR="00FC12B0" w:rsidRPr="006B38A0" w14:paraId="02838FAC" w14:textId="77777777" w:rsidTr="00976DBD">
        <w:trPr>
          <w:trHeight w:val="255"/>
        </w:trPr>
        <w:tc>
          <w:tcPr>
            <w:tcW w:w="3943" w:type="pct"/>
            <w:tcBorders>
              <w:top w:val="nil"/>
              <w:left w:val="nil"/>
              <w:bottom w:val="nil"/>
              <w:right w:val="nil"/>
            </w:tcBorders>
            <w:shd w:val="clear" w:color="000000" w:fill="FFFFFF"/>
            <w:noWrap/>
            <w:vAlign w:val="bottom"/>
            <w:hideMark/>
          </w:tcPr>
          <w:p w14:paraId="778430AD" w14:textId="77777777" w:rsidR="00FC12B0" w:rsidRPr="006B38A0" w:rsidRDefault="00FC12B0" w:rsidP="00FC12B0">
            <w:pPr>
              <w:rPr>
                <w:sz w:val="16"/>
                <w:szCs w:val="16"/>
              </w:rPr>
            </w:pPr>
            <w:r w:rsidRPr="006B38A0">
              <w:rPr>
                <w:sz w:val="16"/>
                <w:szCs w:val="16"/>
              </w:rPr>
              <w:t>Emission Factor = 0.40 g/kw-hr (EPA Nonroad Compression-Ignition Engines: Exhaust Emission Standards, EPA-420B-16-022, March 2016, and EPA Tier 4 EF NOx+NMHC is 4.0 g/kw-hr, use 74.6% NOx, 25.4% VOC per Ohio EPA Guidance for CI ICE)</w:t>
            </w:r>
          </w:p>
        </w:tc>
        <w:tc>
          <w:tcPr>
            <w:tcW w:w="576" w:type="pct"/>
            <w:tcBorders>
              <w:top w:val="nil"/>
              <w:left w:val="nil"/>
              <w:bottom w:val="nil"/>
              <w:right w:val="nil"/>
            </w:tcBorders>
            <w:shd w:val="clear" w:color="000000" w:fill="FFFFFF"/>
            <w:noWrap/>
            <w:vAlign w:val="bottom"/>
            <w:hideMark/>
          </w:tcPr>
          <w:p w14:paraId="254C43CD"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hideMark/>
          </w:tcPr>
          <w:p w14:paraId="79D1D920" w14:textId="77777777" w:rsidR="00FC12B0" w:rsidRPr="006B38A0" w:rsidRDefault="00FC12B0" w:rsidP="00FC12B0">
            <w:pPr>
              <w:rPr>
                <w:b/>
                <w:bCs/>
                <w:sz w:val="16"/>
                <w:szCs w:val="16"/>
              </w:rPr>
            </w:pPr>
          </w:p>
        </w:tc>
      </w:tr>
      <w:tr w:rsidR="00FC12B0" w:rsidRPr="006B38A0" w14:paraId="2429FD1E" w14:textId="77777777" w:rsidTr="00976DBD">
        <w:trPr>
          <w:trHeight w:val="255"/>
        </w:trPr>
        <w:tc>
          <w:tcPr>
            <w:tcW w:w="3943" w:type="pct"/>
            <w:tcBorders>
              <w:top w:val="nil"/>
              <w:left w:val="nil"/>
              <w:bottom w:val="nil"/>
              <w:right w:val="nil"/>
            </w:tcBorders>
            <w:shd w:val="clear" w:color="000000" w:fill="FFFFFF"/>
            <w:noWrap/>
            <w:vAlign w:val="bottom"/>
            <w:hideMark/>
          </w:tcPr>
          <w:p w14:paraId="0C2B7475" w14:textId="77777777" w:rsidR="00FC12B0" w:rsidRPr="006B38A0" w:rsidRDefault="00FC12B0" w:rsidP="00FC12B0">
            <w:pPr>
              <w:rPr>
                <w:sz w:val="16"/>
                <w:szCs w:val="16"/>
              </w:rPr>
            </w:pPr>
            <w:r w:rsidRPr="006B38A0">
              <w:rPr>
                <w:sz w:val="16"/>
                <w:szCs w:val="16"/>
              </w:rPr>
              <w:t>Calculation: 0.40 g/kw-hr * 0.7475 kw/hp *134 hp / 453.59 g/lb * 74.6% = 8.80E-02 lb/hr</w:t>
            </w:r>
          </w:p>
        </w:tc>
        <w:tc>
          <w:tcPr>
            <w:tcW w:w="576" w:type="pct"/>
            <w:tcBorders>
              <w:top w:val="nil"/>
              <w:left w:val="nil"/>
              <w:bottom w:val="nil"/>
              <w:right w:val="nil"/>
            </w:tcBorders>
            <w:shd w:val="clear" w:color="000000" w:fill="FFFFFF"/>
            <w:noWrap/>
            <w:vAlign w:val="bottom"/>
            <w:hideMark/>
          </w:tcPr>
          <w:p w14:paraId="7A1F5E1B" w14:textId="77777777" w:rsidR="00FC12B0" w:rsidRPr="006B38A0" w:rsidRDefault="00FC12B0" w:rsidP="00FC12B0">
            <w:pPr>
              <w:rPr>
                <w:sz w:val="16"/>
                <w:szCs w:val="16"/>
              </w:rPr>
            </w:pPr>
            <w:r w:rsidRPr="006B38A0">
              <w:rPr>
                <w:sz w:val="16"/>
                <w:szCs w:val="16"/>
              </w:rPr>
              <w:t>8.80E-02</w:t>
            </w:r>
          </w:p>
        </w:tc>
        <w:tc>
          <w:tcPr>
            <w:tcW w:w="481" w:type="pct"/>
            <w:tcBorders>
              <w:top w:val="nil"/>
              <w:left w:val="nil"/>
              <w:bottom w:val="nil"/>
              <w:right w:val="nil"/>
            </w:tcBorders>
            <w:shd w:val="clear" w:color="000000" w:fill="FFFFFF"/>
            <w:noWrap/>
            <w:vAlign w:val="bottom"/>
            <w:hideMark/>
          </w:tcPr>
          <w:p w14:paraId="206A2C16" w14:textId="77777777" w:rsidR="00FC12B0" w:rsidRPr="006B38A0" w:rsidRDefault="00FC12B0" w:rsidP="00FC12B0">
            <w:pPr>
              <w:rPr>
                <w:b/>
                <w:bCs/>
                <w:sz w:val="16"/>
                <w:szCs w:val="16"/>
              </w:rPr>
            </w:pPr>
            <w:r w:rsidRPr="006B38A0">
              <w:rPr>
                <w:b/>
                <w:bCs/>
                <w:sz w:val="16"/>
                <w:szCs w:val="16"/>
              </w:rPr>
              <w:t>lb/hr</w:t>
            </w:r>
          </w:p>
        </w:tc>
      </w:tr>
      <w:tr w:rsidR="00FC12B0" w:rsidRPr="006B38A0" w14:paraId="079D45A9" w14:textId="77777777" w:rsidTr="00976DBD">
        <w:trPr>
          <w:trHeight w:val="255"/>
        </w:trPr>
        <w:tc>
          <w:tcPr>
            <w:tcW w:w="3943" w:type="pct"/>
            <w:tcBorders>
              <w:top w:val="nil"/>
              <w:left w:val="nil"/>
              <w:bottom w:val="nil"/>
              <w:right w:val="nil"/>
            </w:tcBorders>
            <w:shd w:val="clear" w:color="000000" w:fill="FFFFFF"/>
            <w:noWrap/>
            <w:vAlign w:val="bottom"/>
            <w:hideMark/>
          </w:tcPr>
          <w:p w14:paraId="79E0396B" w14:textId="77777777" w:rsidR="00FC12B0" w:rsidRPr="006B38A0" w:rsidRDefault="00FC12B0" w:rsidP="00FC12B0">
            <w:pPr>
              <w:rPr>
                <w:sz w:val="16"/>
                <w:szCs w:val="16"/>
              </w:rPr>
            </w:pPr>
            <w:r w:rsidRPr="006B38A0">
              <w:rPr>
                <w:sz w:val="16"/>
                <w:szCs w:val="16"/>
              </w:rPr>
              <w:t>Calculation: (8.80E-02 lb/hr) * (3,600 hours) * (ton/2000 lb) = 0.16 ton/yr</w:t>
            </w:r>
          </w:p>
        </w:tc>
        <w:tc>
          <w:tcPr>
            <w:tcW w:w="576" w:type="pct"/>
            <w:tcBorders>
              <w:top w:val="nil"/>
              <w:left w:val="nil"/>
              <w:bottom w:val="nil"/>
              <w:right w:val="nil"/>
            </w:tcBorders>
            <w:shd w:val="clear" w:color="000000" w:fill="FFFFFF"/>
            <w:noWrap/>
            <w:vAlign w:val="bottom"/>
            <w:hideMark/>
          </w:tcPr>
          <w:p w14:paraId="2A07AFB0" w14:textId="77777777" w:rsidR="00FC12B0" w:rsidRPr="006B38A0" w:rsidRDefault="00FC12B0" w:rsidP="00FC12B0">
            <w:pPr>
              <w:rPr>
                <w:sz w:val="16"/>
                <w:szCs w:val="16"/>
              </w:rPr>
            </w:pPr>
            <w:r w:rsidRPr="006B38A0">
              <w:rPr>
                <w:sz w:val="16"/>
                <w:szCs w:val="16"/>
              </w:rPr>
              <w:t>0.16</w:t>
            </w:r>
          </w:p>
        </w:tc>
        <w:tc>
          <w:tcPr>
            <w:tcW w:w="481" w:type="pct"/>
            <w:tcBorders>
              <w:top w:val="nil"/>
              <w:left w:val="nil"/>
              <w:bottom w:val="nil"/>
              <w:right w:val="nil"/>
            </w:tcBorders>
            <w:shd w:val="clear" w:color="000000" w:fill="FFFFFF"/>
            <w:noWrap/>
            <w:vAlign w:val="bottom"/>
            <w:hideMark/>
          </w:tcPr>
          <w:p w14:paraId="03EBC97C" w14:textId="77777777" w:rsidR="00FC12B0" w:rsidRPr="006B38A0" w:rsidRDefault="00FC12B0" w:rsidP="00FC12B0">
            <w:pPr>
              <w:rPr>
                <w:b/>
                <w:bCs/>
                <w:sz w:val="16"/>
                <w:szCs w:val="16"/>
              </w:rPr>
            </w:pPr>
            <w:r w:rsidRPr="006B38A0">
              <w:rPr>
                <w:b/>
                <w:bCs/>
                <w:sz w:val="16"/>
                <w:szCs w:val="16"/>
              </w:rPr>
              <w:t>ton/yr</w:t>
            </w:r>
          </w:p>
        </w:tc>
      </w:tr>
      <w:tr w:rsidR="00FC12B0" w:rsidRPr="006B38A0" w14:paraId="6DB92D59" w14:textId="77777777" w:rsidTr="00976DBD">
        <w:trPr>
          <w:trHeight w:val="255"/>
        </w:trPr>
        <w:tc>
          <w:tcPr>
            <w:tcW w:w="3943" w:type="pct"/>
            <w:tcBorders>
              <w:top w:val="nil"/>
              <w:left w:val="nil"/>
              <w:bottom w:val="nil"/>
              <w:right w:val="nil"/>
            </w:tcBorders>
            <w:shd w:val="clear" w:color="000000" w:fill="FFFFFF"/>
            <w:noWrap/>
            <w:vAlign w:val="bottom"/>
            <w:hideMark/>
          </w:tcPr>
          <w:p w14:paraId="37860CEE"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hideMark/>
          </w:tcPr>
          <w:p w14:paraId="2CAAEA91"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33F589EE" w14:textId="77777777" w:rsidR="00FC12B0" w:rsidRPr="006B38A0" w:rsidRDefault="00FC12B0" w:rsidP="00FC12B0">
            <w:pPr>
              <w:rPr>
                <w:b/>
                <w:bCs/>
                <w:sz w:val="16"/>
                <w:szCs w:val="16"/>
              </w:rPr>
            </w:pPr>
            <w:r w:rsidRPr="006B38A0">
              <w:rPr>
                <w:b/>
                <w:bCs/>
                <w:sz w:val="16"/>
                <w:szCs w:val="16"/>
              </w:rPr>
              <w:t> </w:t>
            </w:r>
          </w:p>
        </w:tc>
      </w:tr>
      <w:tr w:rsidR="00FC12B0" w:rsidRPr="006B38A0" w14:paraId="0F269EB1" w14:textId="77777777" w:rsidTr="00976DBD">
        <w:trPr>
          <w:trHeight w:val="255"/>
        </w:trPr>
        <w:tc>
          <w:tcPr>
            <w:tcW w:w="3943" w:type="pct"/>
            <w:tcBorders>
              <w:top w:val="nil"/>
              <w:left w:val="nil"/>
              <w:bottom w:val="nil"/>
              <w:right w:val="nil"/>
            </w:tcBorders>
            <w:shd w:val="clear" w:color="000000" w:fill="FFFFFF"/>
            <w:noWrap/>
            <w:vAlign w:val="bottom"/>
            <w:hideMark/>
          </w:tcPr>
          <w:p w14:paraId="740DB0E1" w14:textId="77777777" w:rsidR="00FC12B0" w:rsidRPr="006B38A0" w:rsidRDefault="00FC12B0" w:rsidP="00FC12B0">
            <w:pPr>
              <w:rPr>
                <w:sz w:val="16"/>
                <w:szCs w:val="16"/>
              </w:rPr>
            </w:pPr>
            <w:r w:rsidRPr="006B38A0">
              <w:rPr>
                <w:sz w:val="16"/>
                <w:szCs w:val="16"/>
              </w:rPr>
              <w:t>CO Emissions:</w:t>
            </w:r>
          </w:p>
        </w:tc>
        <w:tc>
          <w:tcPr>
            <w:tcW w:w="576" w:type="pct"/>
            <w:tcBorders>
              <w:top w:val="nil"/>
              <w:left w:val="nil"/>
              <w:bottom w:val="nil"/>
              <w:right w:val="nil"/>
            </w:tcBorders>
            <w:shd w:val="clear" w:color="000000" w:fill="FFFFFF"/>
            <w:noWrap/>
            <w:vAlign w:val="bottom"/>
            <w:hideMark/>
          </w:tcPr>
          <w:p w14:paraId="4C47AA30"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7458D66A" w14:textId="77777777" w:rsidR="00FC12B0" w:rsidRPr="006B38A0" w:rsidRDefault="00FC12B0" w:rsidP="00FC12B0">
            <w:pPr>
              <w:rPr>
                <w:b/>
                <w:bCs/>
                <w:sz w:val="16"/>
                <w:szCs w:val="16"/>
              </w:rPr>
            </w:pPr>
            <w:r w:rsidRPr="006B38A0">
              <w:rPr>
                <w:b/>
                <w:bCs/>
                <w:sz w:val="16"/>
                <w:szCs w:val="16"/>
              </w:rPr>
              <w:t> </w:t>
            </w:r>
          </w:p>
        </w:tc>
      </w:tr>
      <w:tr w:rsidR="00FC12B0" w:rsidRPr="006B38A0" w14:paraId="58500652" w14:textId="77777777" w:rsidTr="00976DBD">
        <w:trPr>
          <w:trHeight w:val="255"/>
        </w:trPr>
        <w:tc>
          <w:tcPr>
            <w:tcW w:w="3943" w:type="pct"/>
            <w:tcBorders>
              <w:top w:val="nil"/>
              <w:left w:val="nil"/>
              <w:bottom w:val="nil"/>
              <w:right w:val="nil"/>
            </w:tcBorders>
            <w:shd w:val="clear" w:color="000000" w:fill="FFFFFF"/>
            <w:noWrap/>
            <w:vAlign w:val="bottom"/>
            <w:hideMark/>
          </w:tcPr>
          <w:p w14:paraId="57A29B48" w14:textId="77777777" w:rsidR="00FC12B0" w:rsidRPr="006B38A0" w:rsidRDefault="00FC12B0" w:rsidP="00FC12B0">
            <w:pPr>
              <w:rPr>
                <w:sz w:val="16"/>
                <w:szCs w:val="16"/>
              </w:rPr>
            </w:pPr>
            <w:r w:rsidRPr="006B38A0">
              <w:rPr>
                <w:sz w:val="16"/>
                <w:szCs w:val="16"/>
              </w:rPr>
              <w:t>Emission Factor = 5.00g/kw-hr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hideMark/>
          </w:tcPr>
          <w:p w14:paraId="142BEEBA"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hideMark/>
          </w:tcPr>
          <w:p w14:paraId="747219AD" w14:textId="77777777" w:rsidR="00FC12B0" w:rsidRPr="006B38A0" w:rsidRDefault="00FC12B0" w:rsidP="00FC12B0">
            <w:pPr>
              <w:rPr>
                <w:b/>
                <w:bCs/>
                <w:sz w:val="16"/>
                <w:szCs w:val="16"/>
              </w:rPr>
            </w:pPr>
          </w:p>
        </w:tc>
      </w:tr>
      <w:tr w:rsidR="00FC12B0" w:rsidRPr="006B38A0" w14:paraId="64692A58" w14:textId="77777777" w:rsidTr="00976DBD">
        <w:trPr>
          <w:trHeight w:val="255"/>
        </w:trPr>
        <w:tc>
          <w:tcPr>
            <w:tcW w:w="3943" w:type="pct"/>
            <w:tcBorders>
              <w:top w:val="nil"/>
              <w:left w:val="nil"/>
              <w:bottom w:val="nil"/>
              <w:right w:val="nil"/>
            </w:tcBorders>
            <w:shd w:val="clear" w:color="000000" w:fill="FFFFFF"/>
            <w:noWrap/>
            <w:vAlign w:val="bottom"/>
            <w:hideMark/>
          </w:tcPr>
          <w:p w14:paraId="110F5707" w14:textId="77777777" w:rsidR="00FC12B0" w:rsidRPr="006B38A0" w:rsidRDefault="00FC12B0" w:rsidP="00FC12B0">
            <w:pPr>
              <w:rPr>
                <w:sz w:val="16"/>
                <w:szCs w:val="16"/>
              </w:rPr>
            </w:pPr>
            <w:r w:rsidRPr="006B38A0">
              <w:rPr>
                <w:sz w:val="16"/>
                <w:szCs w:val="16"/>
              </w:rPr>
              <w:t>Calculation: 5.00 g/kw-hr * 0.7475 kw/hp *134 hp / 453.59 g/lb = 1.102 lb/hr</w:t>
            </w:r>
          </w:p>
        </w:tc>
        <w:tc>
          <w:tcPr>
            <w:tcW w:w="576" w:type="pct"/>
            <w:tcBorders>
              <w:top w:val="nil"/>
              <w:left w:val="nil"/>
              <w:bottom w:val="nil"/>
              <w:right w:val="nil"/>
            </w:tcBorders>
            <w:shd w:val="clear" w:color="000000" w:fill="FFFFFF"/>
            <w:noWrap/>
            <w:vAlign w:val="bottom"/>
            <w:hideMark/>
          </w:tcPr>
          <w:p w14:paraId="148A55DA" w14:textId="77777777" w:rsidR="00FC12B0" w:rsidRPr="006B38A0" w:rsidRDefault="00FC12B0" w:rsidP="00FC12B0">
            <w:pPr>
              <w:rPr>
                <w:sz w:val="16"/>
                <w:szCs w:val="16"/>
              </w:rPr>
            </w:pPr>
            <w:r w:rsidRPr="006B38A0">
              <w:rPr>
                <w:sz w:val="16"/>
                <w:szCs w:val="16"/>
              </w:rPr>
              <w:t>1.102</w:t>
            </w:r>
          </w:p>
        </w:tc>
        <w:tc>
          <w:tcPr>
            <w:tcW w:w="481" w:type="pct"/>
            <w:tcBorders>
              <w:top w:val="nil"/>
              <w:left w:val="nil"/>
              <w:bottom w:val="nil"/>
              <w:right w:val="nil"/>
            </w:tcBorders>
            <w:shd w:val="clear" w:color="000000" w:fill="FFFFFF"/>
            <w:noWrap/>
            <w:vAlign w:val="bottom"/>
            <w:hideMark/>
          </w:tcPr>
          <w:p w14:paraId="1A0C496A" w14:textId="77777777" w:rsidR="00FC12B0" w:rsidRPr="006B38A0" w:rsidRDefault="00FC12B0" w:rsidP="00FC12B0">
            <w:pPr>
              <w:rPr>
                <w:b/>
                <w:bCs/>
                <w:sz w:val="16"/>
                <w:szCs w:val="16"/>
              </w:rPr>
            </w:pPr>
            <w:r w:rsidRPr="006B38A0">
              <w:rPr>
                <w:b/>
                <w:bCs/>
                <w:sz w:val="16"/>
                <w:szCs w:val="16"/>
              </w:rPr>
              <w:t>lb/hr</w:t>
            </w:r>
          </w:p>
        </w:tc>
      </w:tr>
      <w:tr w:rsidR="00FC12B0" w:rsidRPr="006B38A0" w14:paraId="304B3114" w14:textId="77777777" w:rsidTr="00976DBD">
        <w:trPr>
          <w:trHeight w:val="255"/>
        </w:trPr>
        <w:tc>
          <w:tcPr>
            <w:tcW w:w="3943" w:type="pct"/>
            <w:tcBorders>
              <w:top w:val="nil"/>
              <w:left w:val="nil"/>
              <w:bottom w:val="nil"/>
              <w:right w:val="nil"/>
            </w:tcBorders>
            <w:shd w:val="clear" w:color="000000" w:fill="FFFFFF"/>
            <w:noWrap/>
            <w:vAlign w:val="bottom"/>
            <w:hideMark/>
          </w:tcPr>
          <w:p w14:paraId="318A4CB5" w14:textId="77777777" w:rsidR="00FC12B0" w:rsidRPr="006B38A0" w:rsidRDefault="00FC12B0" w:rsidP="00FC12B0">
            <w:pPr>
              <w:rPr>
                <w:sz w:val="16"/>
                <w:szCs w:val="16"/>
              </w:rPr>
            </w:pPr>
            <w:r w:rsidRPr="006B38A0">
              <w:rPr>
                <w:sz w:val="16"/>
                <w:szCs w:val="16"/>
              </w:rPr>
              <w:t>Calculation: (1.102lb/hr) * (3,600 hours) * (ton/2000 lb) = 1.98 ton/yr</w:t>
            </w:r>
          </w:p>
        </w:tc>
        <w:tc>
          <w:tcPr>
            <w:tcW w:w="576" w:type="pct"/>
            <w:tcBorders>
              <w:top w:val="nil"/>
              <w:left w:val="nil"/>
              <w:bottom w:val="nil"/>
              <w:right w:val="nil"/>
            </w:tcBorders>
            <w:shd w:val="clear" w:color="000000" w:fill="FFFFFF"/>
            <w:noWrap/>
            <w:vAlign w:val="bottom"/>
            <w:hideMark/>
          </w:tcPr>
          <w:p w14:paraId="21AD9452" w14:textId="77777777" w:rsidR="00FC12B0" w:rsidRPr="006B38A0" w:rsidRDefault="00FC12B0" w:rsidP="00FC12B0">
            <w:pPr>
              <w:rPr>
                <w:sz w:val="16"/>
                <w:szCs w:val="16"/>
              </w:rPr>
            </w:pPr>
            <w:r w:rsidRPr="006B38A0">
              <w:rPr>
                <w:sz w:val="16"/>
                <w:szCs w:val="16"/>
              </w:rPr>
              <w:t>1.98</w:t>
            </w:r>
          </w:p>
        </w:tc>
        <w:tc>
          <w:tcPr>
            <w:tcW w:w="481" w:type="pct"/>
            <w:tcBorders>
              <w:top w:val="nil"/>
              <w:left w:val="nil"/>
              <w:bottom w:val="nil"/>
              <w:right w:val="nil"/>
            </w:tcBorders>
            <w:shd w:val="clear" w:color="000000" w:fill="FFFFFF"/>
            <w:noWrap/>
            <w:vAlign w:val="bottom"/>
            <w:hideMark/>
          </w:tcPr>
          <w:p w14:paraId="1B1FDC17" w14:textId="77777777" w:rsidR="00FC12B0" w:rsidRPr="006B38A0" w:rsidRDefault="00FC12B0" w:rsidP="00FC12B0">
            <w:pPr>
              <w:rPr>
                <w:b/>
                <w:bCs/>
                <w:sz w:val="16"/>
                <w:szCs w:val="16"/>
              </w:rPr>
            </w:pPr>
            <w:r w:rsidRPr="006B38A0">
              <w:rPr>
                <w:b/>
                <w:bCs/>
                <w:sz w:val="16"/>
                <w:szCs w:val="16"/>
              </w:rPr>
              <w:t>ton/yr</w:t>
            </w:r>
          </w:p>
        </w:tc>
      </w:tr>
      <w:tr w:rsidR="00FC12B0" w:rsidRPr="006B38A0" w14:paraId="2AE96177" w14:textId="77777777" w:rsidTr="00976DBD">
        <w:trPr>
          <w:trHeight w:val="255"/>
        </w:trPr>
        <w:tc>
          <w:tcPr>
            <w:tcW w:w="3943" w:type="pct"/>
            <w:tcBorders>
              <w:top w:val="nil"/>
              <w:left w:val="nil"/>
              <w:bottom w:val="nil"/>
              <w:right w:val="nil"/>
            </w:tcBorders>
            <w:shd w:val="clear" w:color="000000" w:fill="FFFFFF"/>
            <w:noWrap/>
            <w:vAlign w:val="bottom"/>
            <w:hideMark/>
          </w:tcPr>
          <w:p w14:paraId="4FA6941F"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hideMark/>
          </w:tcPr>
          <w:p w14:paraId="448D4A85"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7B70A150" w14:textId="77777777" w:rsidR="00FC12B0" w:rsidRPr="006B38A0" w:rsidRDefault="00FC12B0" w:rsidP="00FC12B0">
            <w:pPr>
              <w:rPr>
                <w:b/>
                <w:bCs/>
                <w:sz w:val="16"/>
                <w:szCs w:val="16"/>
              </w:rPr>
            </w:pPr>
            <w:r w:rsidRPr="006B38A0">
              <w:rPr>
                <w:b/>
                <w:bCs/>
                <w:sz w:val="16"/>
                <w:szCs w:val="16"/>
              </w:rPr>
              <w:t> </w:t>
            </w:r>
          </w:p>
        </w:tc>
      </w:tr>
      <w:tr w:rsidR="00FC12B0" w:rsidRPr="006B38A0" w14:paraId="51AC0513" w14:textId="77777777" w:rsidTr="00976DBD">
        <w:trPr>
          <w:trHeight w:val="255"/>
        </w:trPr>
        <w:tc>
          <w:tcPr>
            <w:tcW w:w="3943" w:type="pct"/>
            <w:tcBorders>
              <w:top w:val="nil"/>
              <w:left w:val="nil"/>
              <w:bottom w:val="nil"/>
              <w:right w:val="nil"/>
            </w:tcBorders>
            <w:shd w:val="clear" w:color="000000" w:fill="FFFFFF"/>
            <w:noWrap/>
            <w:vAlign w:val="bottom"/>
            <w:hideMark/>
          </w:tcPr>
          <w:p w14:paraId="564CDF2E" w14:textId="77777777" w:rsidR="00FC12B0" w:rsidRPr="006B38A0" w:rsidRDefault="00FC12B0" w:rsidP="00FC12B0">
            <w:pPr>
              <w:rPr>
                <w:sz w:val="16"/>
                <w:szCs w:val="16"/>
              </w:rPr>
            </w:pPr>
            <w:r w:rsidRPr="006B38A0">
              <w:rPr>
                <w:sz w:val="16"/>
                <w:szCs w:val="16"/>
              </w:rPr>
              <w:t>VOC Emissions:</w:t>
            </w:r>
          </w:p>
        </w:tc>
        <w:tc>
          <w:tcPr>
            <w:tcW w:w="576" w:type="pct"/>
            <w:tcBorders>
              <w:top w:val="nil"/>
              <w:left w:val="nil"/>
              <w:bottom w:val="nil"/>
              <w:right w:val="nil"/>
            </w:tcBorders>
            <w:shd w:val="clear" w:color="000000" w:fill="FFFFFF"/>
            <w:noWrap/>
            <w:vAlign w:val="bottom"/>
            <w:hideMark/>
          </w:tcPr>
          <w:p w14:paraId="5E1AD674"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46A20BD0" w14:textId="77777777" w:rsidR="00FC12B0" w:rsidRPr="006B38A0" w:rsidRDefault="00FC12B0" w:rsidP="00FC12B0">
            <w:pPr>
              <w:rPr>
                <w:b/>
                <w:bCs/>
                <w:sz w:val="16"/>
                <w:szCs w:val="16"/>
              </w:rPr>
            </w:pPr>
            <w:r w:rsidRPr="006B38A0">
              <w:rPr>
                <w:b/>
                <w:bCs/>
                <w:sz w:val="16"/>
                <w:szCs w:val="16"/>
              </w:rPr>
              <w:t> </w:t>
            </w:r>
          </w:p>
        </w:tc>
      </w:tr>
      <w:tr w:rsidR="00FC12B0" w:rsidRPr="006B38A0" w14:paraId="2790EA1C" w14:textId="77777777" w:rsidTr="00976DBD">
        <w:trPr>
          <w:trHeight w:val="255"/>
        </w:trPr>
        <w:tc>
          <w:tcPr>
            <w:tcW w:w="3943" w:type="pct"/>
            <w:tcBorders>
              <w:top w:val="nil"/>
              <w:left w:val="nil"/>
              <w:bottom w:val="nil"/>
              <w:right w:val="nil"/>
            </w:tcBorders>
            <w:shd w:val="clear" w:color="000000" w:fill="FFFFFF"/>
            <w:noWrap/>
            <w:vAlign w:val="bottom"/>
            <w:hideMark/>
          </w:tcPr>
          <w:p w14:paraId="4F4B93ED" w14:textId="77777777" w:rsidR="00FC12B0" w:rsidRPr="006B38A0" w:rsidRDefault="00FC12B0" w:rsidP="00FC12B0">
            <w:pPr>
              <w:rPr>
                <w:sz w:val="16"/>
                <w:szCs w:val="16"/>
              </w:rPr>
            </w:pPr>
            <w:r w:rsidRPr="006B38A0">
              <w:rPr>
                <w:sz w:val="16"/>
                <w:szCs w:val="16"/>
              </w:rPr>
              <w:t>Emission Factor   = 0.190 g/kw-hr (EPA Nonroad Compression-Ignition Engines: Exhaust Emission Standards, EPA-420B-16-022, March 2016, and EPA Tier 4 EF NOx+NMHC is 4.0 g/kw-hr, use 74.6% NOx, 25.4% VOC per Ohio EPA Guidance for CI ICE)</w:t>
            </w:r>
          </w:p>
        </w:tc>
        <w:tc>
          <w:tcPr>
            <w:tcW w:w="576" w:type="pct"/>
            <w:tcBorders>
              <w:top w:val="nil"/>
              <w:left w:val="nil"/>
              <w:bottom w:val="nil"/>
              <w:right w:val="nil"/>
            </w:tcBorders>
            <w:shd w:val="clear" w:color="000000" w:fill="FFFFFF"/>
            <w:noWrap/>
            <w:vAlign w:val="bottom"/>
            <w:hideMark/>
          </w:tcPr>
          <w:p w14:paraId="2176C5C3"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hideMark/>
          </w:tcPr>
          <w:p w14:paraId="648D9B6F" w14:textId="77777777" w:rsidR="00FC12B0" w:rsidRPr="006B38A0" w:rsidRDefault="00FC12B0" w:rsidP="00FC12B0">
            <w:pPr>
              <w:rPr>
                <w:b/>
                <w:bCs/>
                <w:sz w:val="16"/>
                <w:szCs w:val="16"/>
              </w:rPr>
            </w:pPr>
          </w:p>
        </w:tc>
      </w:tr>
      <w:tr w:rsidR="00FC12B0" w:rsidRPr="006B38A0" w14:paraId="4B094520" w14:textId="77777777" w:rsidTr="00976DBD">
        <w:trPr>
          <w:trHeight w:val="255"/>
        </w:trPr>
        <w:tc>
          <w:tcPr>
            <w:tcW w:w="3943" w:type="pct"/>
            <w:tcBorders>
              <w:top w:val="nil"/>
              <w:left w:val="nil"/>
              <w:bottom w:val="nil"/>
              <w:right w:val="nil"/>
            </w:tcBorders>
            <w:shd w:val="clear" w:color="000000" w:fill="FFFFFF"/>
            <w:noWrap/>
            <w:vAlign w:val="bottom"/>
            <w:hideMark/>
          </w:tcPr>
          <w:p w14:paraId="7D720684" w14:textId="77777777" w:rsidR="00FC12B0" w:rsidRPr="006B38A0" w:rsidRDefault="00FC12B0" w:rsidP="00FC12B0">
            <w:pPr>
              <w:rPr>
                <w:sz w:val="16"/>
                <w:szCs w:val="16"/>
              </w:rPr>
            </w:pPr>
            <w:r w:rsidRPr="006B38A0">
              <w:rPr>
                <w:sz w:val="16"/>
                <w:szCs w:val="16"/>
              </w:rPr>
              <w:t>Calculation: 0.190 g/kw-hr * 0.7475 kw/hp *134 hp / 453.59 g/lb *25.4% = 0.042 lb/hr</w:t>
            </w:r>
          </w:p>
        </w:tc>
        <w:tc>
          <w:tcPr>
            <w:tcW w:w="576" w:type="pct"/>
            <w:tcBorders>
              <w:top w:val="nil"/>
              <w:left w:val="nil"/>
              <w:bottom w:val="nil"/>
              <w:right w:val="nil"/>
            </w:tcBorders>
            <w:shd w:val="clear" w:color="000000" w:fill="FFFFFF"/>
            <w:noWrap/>
            <w:vAlign w:val="bottom"/>
            <w:hideMark/>
          </w:tcPr>
          <w:p w14:paraId="1A70E7B2" w14:textId="77777777" w:rsidR="00FC12B0" w:rsidRPr="006B38A0" w:rsidRDefault="00FC12B0" w:rsidP="00FC12B0">
            <w:pPr>
              <w:rPr>
                <w:sz w:val="16"/>
                <w:szCs w:val="16"/>
              </w:rPr>
            </w:pPr>
            <w:r w:rsidRPr="006B38A0">
              <w:rPr>
                <w:sz w:val="16"/>
                <w:szCs w:val="16"/>
              </w:rPr>
              <w:t>0.042</w:t>
            </w:r>
          </w:p>
        </w:tc>
        <w:tc>
          <w:tcPr>
            <w:tcW w:w="481" w:type="pct"/>
            <w:tcBorders>
              <w:top w:val="nil"/>
              <w:left w:val="nil"/>
              <w:bottom w:val="nil"/>
              <w:right w:val="nil"/>
            </w:tcBorders>
            <w:shd w:val="clear" w:color="000000" w:fill="FFFFFF"/>
            <w:noWrap/>
            <w:vAlign w:val="bottom"/>
            <w:hideMark/>
          </w:tcPr>
          <w:p w14:paraId="7875674F" w14:textId="77777777" w:rsidR="00FC12B0" w:rsidRPr="006B38A0" w:rsidRDefault="00FC12B0" w:rsidP="00FC12B0">
            <w:pPr>
              <w:rPr>
                <w:b/>
                <w:bCs/>
                <w:sz w:val="16"/>
                <w:szCs w:val="16"/>
              </w:rPr>
            </w:pPr>
            <w:r w:rsidRPr="006B38A0">
              <w:rPr>
                <w:b/>
                <w:bCs/>
                <w:sz w:val="16"/>
                <w:szCs w:val="16"/>
              </w:rPr>
              <w:t>lb/hr</w:t>
            </w:r>
          </w:p>
        </w:tc>
      </w:tr>
      <w:tr w:rsidR="00FC12B0" w:rsidRPr="006B38A0" w14:paraId="1863DA90" w14:textId="77777777" w:rsidTr="00976DBD">
        <w:trPr>
          <w:trHeight w:val="255"/>
        </w:trPr>
        <w:tc>
          <w:tcPr>
            <w:tcW w:w="3943" w:type="pct"/>
            <w:tcBorders>
              <w:top w:val="nil"/>
              <w:left w:val="nil"/>
              <w:bottom w:val="nil"/>
              <w:right w:val="nil"/>
            </w:tcBorders>
            <w:shd w:val="clear" w:color="000000" w:fill="FFFFFF"/>
            <w:noWrap/>
            <w:vAlign w:val="bottom"/>
            <w:hideMark/>
          </w:tcPr>
          <w:p w14:paraId="3DADA72E" w14:textId="77777777" w:rsidR="00FC12B0" w:rsidRPr="006B38A0" w:rsidRDefault="00FC12B0" w:rsidP="00FC12B0">
            <w:pPr>
              <w:rPr>
                <w:sz w:val="16"/>
                <w:szCs w:val="16"/>
              </w:rPr>
            </w:pPr>
            <w:r w:rsidRPr="006B38A0">
              <w:rPr>
                <w:sz w:val="16"/>
                <w:szCs w:val="16"/>
              </w:rPr>
              <w:t>Calculation: (0.042 lb/hr) * (3,600 hours) * (ton/2000 lb) = 0.08 ton/yr</w:t>
            </w:r>
          </w:p>
        </w:tc>
        <w:tc>
          <w:tcPr>
            <w:tcW w:w="576" w:type="pct"/>
            <w:tcBorders>
              <w:top w:val="nil"/>
              <w:left w:val="nil"/>
              <w:bottom w:val="nil"/>
              <w:right w:val="nil"/>
            </w:tcBorders>
            <w:shd w:val="clear" w:color="000000" w:fill="FFFFFF"/>
            <w:noWrap/>
            <w:vAlign w:val="bottom"/>
            <w:hideMark/>
          </w:tcPr>
          <w:p w14:paraId="49F35F49" w14:textId="77777777" w:rsidR="00FC12B0" w:rsidRPr="006B38A0" w:rsidRDefault="00FC12B0" w:rsidP="00FC12B0">
            <w:pPr>
              <w:rPr>
                <w:sz w:val="16"/>
                <w:szCs w:val="16"/>
              </w:rPr>
            </w:pPr>
            <w:r w:rsidRPr="006B38A0">
              <w:rPr>
                <w:sz w:val="16"/>
                <w:szCs w:val="16"/>
              </w:rPr>
              <w:t>0.08</w:t>
            </w:r>
          </w:p>
        </w:tc>
        <w:tc>
          <w:tcPr>
            <w:tcW w:w="481" w:type="pct"/>
            <w:tcBorders>
              <w:top w:val="nil"/>
              <w:left w:val="nil"/>
              <w:bottom w:val="nil"/>
              <w:right w:val="nil"/>
            </w:tcBorders>
            <w:shd w:val="clear" w:color="000000" w:fill="FFFFFF"/>
            <w:noWrap/>
            <w:vAlign w:val="bottom"/>
            <w:hideMark/>
          </w:tcPr>
          <w:p w14:paraId="189B499D" w14:textId="77777777" w:rsidR="00FC12B0" w:rsidRPr="006B38A0" w:rsidRDefault="00FC12B0" w:rsidP="00FC12B0">
            <w:pPr>
              <w:rPr>
                <w:b/>
                <w:bCs/>
                <w:sz w:val="16"/>
                <w:szCs w:val="16"/>
              </w:rPr>
            </w:pPr>
            <w:r w:rsidRPr="006B38A0">
              <w:rPr>
                <w:b/>
                <w:bCs/>
                <w:sz w:val="16"/>
                <w:szCs w:val="16"/>
              </w:rPr>
              <w:t>ton/yr</w:t>
            </w:r>
          </w:p>
        </w:tc>
      </w:tr>
      <w:tr w:rsidR="00FC12B0" w:rsidRPr="006B38A0" w14:paraId="0C7D23E0" w14:textId="77777777" w:rsidTr="00976DBD">
        <w:trPr>
          <w:trHeight w:val="255"/>
        </w:trPr>
        <w:tc>
          <w:tcPr>
            <w:tcW w:w="3943" w:type="pct"/>
            <w:tcBorders>
              <w:top w:val="nil"/>
              <w:left w:val="nil"/>
              <w:bottom w:val="nil"/>
              <w:right w:val="nil"/>
            </w:tcBorders>
            <w:shd w:val="clear" w:color="000000" w:fill="FFFFFF"/>
            <w:noWrap/>
            <w:vAlign w:val="bottom"/>
            <w:hideMark/>
          </w:tcPr>
          <w:p w14:paraId="61546A5B" w14:textId="007906BA" w:rsidR="00FC12B0" w:rsidRPr="006B38A0" w:rsidRDefault="00FC12B0" w:rsidP="005C7A09">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hideMark/>
          </w:tcPr>
          <w:p w14:paraId="7E8111DA"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3896CE82" w14:textId="77777777" w:rsidR="00FC12B0" w:rsidRPr="006B38A0" w:rsidRDefault="00FC12B0" w:rsidP="00FC12B0">
            <w:pPr>
              <w:rPr>
                <w:b/>
                <w:bCs/>
                <w:sz w:val="16"/>
                <w:szCs w:val="16"/>
              </w:rPr>
            </w:pPr>
            <w:r w:rsidRPr="006B38A0">
              <w:rPr>
                <w:b/>
                <w:bCs/>
                <w:sz w:val="16"/>
                <w:szCs w:val="16"/>
              </w:rPr>
              <w:t> </w:t>
            </w:r>
          </w:p>
        </w:tc>
      </w:tr>
      <w:tr w:rsidR="00FC12B0" w:rsidRPr="006B38A0" w14:paraId="35278B27" w14:textId="77777777" w:rsidTr="00976DBD">
        <w:trPr>
          <w:trHeight w:val="255"/>
        </w:trPr>
        <w:tc>
          <w:tcPr>
            <w:tcW w:w="3943" w:type="pct"/>
            <w:tcBorders>
              <w:top w:val="nil"/>
              <w:left w:val="nil"/>
              <w:bottom w:val="nil"/>
              <w:right w:val="nil"/>
            </w:tcBorders>
            <w:shd w:val="clear" w:color="000000" w:fill="FFFFFF"/>
            <w:noWrap/>
            <w:vAlign w:val="bottom"/>
            <w:hideMark/>
          </w:tcPr>
          <w:p w14:paraId="37D60944" w14:textId="77777777" w:rsidR="00FC12B0" w:rsidRPr="006B38A0" w:rsidRDefault="00FC12B0" w:rsidP="00FC12B0">
            <w:pPr>
              <w:rPr>
                <w:sz w:val="16"/>
                <w:szCs w:val="16"/>
              </w:rPr>
            </w:pPr>
            <w:r w:rsidRPr="006B38A0">
              <w:rPr>
                <w:sz w:val="16"/>
                <w:szCs w:val="16"/>
              </w:rPr>
              <w:t>SOx Emissions:</w:t>
            </w:r>
          </w:p>
        </w:tc>
        <w:tc>
          <w:tcPr>
            <w:tcW w:w="576" w:type="pct"/>
            <w:tcBorders>
              <w:top w:val="nil"/>
              <w:left w:val="nil"/>
              <w:bottom w:val="nil"/>
              <w:right w:val="nil"/>
            </w:tcBorders>
            <w:shd w:val="clear" w:color="000000" w:fill="FFFFFF"/>
            <w:noWrap/>
            <w:vAlign w:val="bottom"/>
            <w:hideMark/>
          </w:tcPr>
          <w:p w14:paraId="292E34B8"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6CA94777" w14:textId="77777777" w:rsidR="00FC12B0" w:rsidRPr="006B38A0" w:rsidRDefault="00FC12B0" w:rsidP="00FC12B0">
            <w:pPr>
              <w:rPr>
                <w:b/>
                <w:bCs/>
                <w:sz w:val="16"/>
                <w:szCs w:val="16"/>
              </w:rPr>
            </w:pPr>
            <w:r w:rsidRPr="006B38A0">
              <w:rPr>
                <w:b/>
                <w:bCs/>
                <w:sz w:val="16"/>
                <w:szCs w:val="16"/>
              </w:rPr>
              <w:t> </w:t>
            </w:r>
          </w:p>
        </w:tc>
      </w:tr>
      <w:tr w:rsidR="00FC12B0" w:rsidRPr="006B38A0" w14:paraId="4D7855BA" w14:textId="77777777" w:rsidTr="00976DBD">
        <w:trPr>
          <w:trHeight w:val="255"/>
        </w:trPr>
        <w:tc>
          <w:tcPr>
            <w:tcW w:w="3943" w:type="pct"/>
            <w:tcBorders>
              <w:top w:val="nil"/>
              <w:left w:val="nil"/>
              <w:bottom w:val="nil"/>
              <w:right w:val="nil"/>
            </w:tcBorders>
            <w:shd w:val="clear" w:color="000000" w:fill="FFFFFF"/>
            <w:noWrap/>
            <w:vAlign w:val="bottom"/>
            <w:hideMark/>
          </w:tcPr>
          <w:p w14:paraId="491238CD" w14:textId="77777777" w:rsidR="00FC12B0" w:rsidRPr="006B38A0" w:rsidRDefault="00FC12B0" w:rsidP="00FC12B0">
            <w:pPr>
              <w:rPr>
                <w:sz w:val="16"/>
                <w:szCs w:val="16"/>
              </w:rPr>
            </w:pPr>
            <w:r w:rsidRPr="006B38A0">
              <w:rPr>
                <w:sz w:val="16"/>
                <w:szCs w:val="16"/>
              </w:rPr>
              <w:t>Emission Factor = 2.05E-03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hideMark/>
          </w:tcPr>
          <w:p w14:paraId="5B19DDF2"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hideMark/>
          </w:tcPr>
          <w:p w14:paraId="0A648614" w14:textId="77777777" w:rsidR="00FC12B0" w:rsidRPr="006B38A0" w:rsidRDefault="00FC12B0" w:rsidP="00FC12B0">
            <w:pPr>
              <w:rPr>
                <w:b/>
                <w:bCs/>
                <w:sz w:val="16"/>
                <w:szCs w:val="16"/>
              </w:rPr>
            </w:pPr>
          </w:p>
        </w:tc>
      </w:tr>
      <w:tr w:rsidR="00FC12B0" w:rsidRPr="006B38A0" w14:paraId="46EC1093" w14:textId="77777777" w:rsidTr="00976DBD">
        <w:trPr>
          <w:trHeight w:val="255"/>
        </w:trPr>
        <w:tc>
          <w:tcPr>
            <w:tcW w:w="3943" w:type="pct"/>
            <w:tcBorders>
              <w:top w:val="nil"/>
              <w:left w:val="nil"/>
              <w:bottom w:val="nil"/>
              <w:right w:val="nil"/>
            </w:tcBorders>
            <w:shd w:val="clear" w:color="000000" w:fill="FFFFFF"/>
            <w:noWrap/>
            <w:vAlign w:val="bottom"/>
            <w:hideMark/>
          </w:tcPr>
          <w:p w14:paraId="1C7D9DB5" w14:textId="77777777" w:rsidR="00FC12B0" w:rsidRPr="006B38A0" w:rsidRDefault="00FC12B0" w:rsidP="00FC12B0">
            <w:pPr>
              <w:rPr>
                <w:sz w:val="16"/>
                <w:szCs w:val="16"/>
              </w:rPr>
            </w:pPr>
            <w:r w:rsidRPr="006B38A0">
              <w:rPr>
                <w:sz w:val="16"/>
                <w:szCs w:val="16"/>
              </w:rPr>
              <w:t>Calculation: 2.05E-03 lb/hp-hr * 134 hp = 0.275 lb/hr</w:t>
            </w:r>
          </w:p>
        </w:tc>
        <w:tc>
          <w:tcPr>
            <w:tcW w:w="576" w:type="pct"/>
            <w:tcBorders>
              <w:top w:val="nil"/>
              <w:left w:val="nil"/>
              <w:bottom w:val="nil"/>
              <w:right w:val="nil"/>
            </w:tcBorders>
            <w:shd w:val="clear" w:color="000000" w:fill="FFFFFF"/>
            <w:noWrap/>
            <w:vAlign w:val="bottom"/>
            <w:hideMark/>
          </w:tcPr>
          <w:p w14:paraId="1A17FA21" w14:textId="77777777" w:rsidR="00FC12B0" w:rsidRPr="006B38A0" w:rsidRDefault="00FC12B0" w:rsidP="00FC12B0">
            <w:pPr>
              <w:rPr>
                <w:sz w:val="16"/>
                <w:szCs w:val="16"/>
              </w:rPr>
            </w:pPr>
            <w:r w:rsidRPr="006B38A0">
              <w:rPr>
                <w:sz w:val="16"/>
                <w:szCs w:val="16"/>
              </w:rPr>
              <w:t>0.275</w:t>
            </w:r>
          </w:p>
        </w:tc>
        <w:tc>
          <w:tcPr>
            <w:tcW w:w="481" w:type="pct"/>
            <w:tcBorders>
              <w:top w:val="nil"/>
              <w:left w:val="nil"/>
              <w:bottom w:val="nil"/>
              <w:right w:val="nil"/>
            </w:tcBorders>
            <w:shd w:val="clear" w:color="000000" w:fill="FFFFFF"/>
            <w:noWrap/>
            <w:vAlign w:val="bottom"/>
            <w:hideMark/>
          </w:tcPr>
          <w:p w14:paraId="24E38182" w14:textId="77777777" w:rsidR="00FC12B0" w:rsidRPr="006B38A0" w:rsidRDefault="00FC12B0" w:rsidP="00FC12B0">
            <w:pPr>
              <w:rPr>
                <w:b/>
                <w:bCs/>
                <w:sz w:val="16"/>
                <w:szCs w:val="16"/>
              </w:rPr>
            </w:pPr>
            <w:r w:rsidRPr="006B38A0">
              <w:rPr>
                <w:b/>
                <w:bCs/>
                <w:sz w:val="16"/>
                <w:szCs w:val="16"/>
              </w:rPr>
              <w:t>lb/hr</w:t>
            </w:r>
          </w:p>
        </w:tc>
      </w:tr>
      <w:tr w:rsidR="00FC12B0" w:rsidRPr="006B38A0" w14:paraId="5F15F7A2" w14:textId="77777777" w:rsidTr="00976DBD">
        <w:trPr>
          <w:trHeight w:val="255"/>
        </w:trPr>
        <w:tc>
          <w:tcPr>
            <w:tcW w:w="3943" w:type="pct"/>
            <w:tcBorders>
              <w:top w:val="nil"/>
              <w:left w:val="nil"/>
              <w:bottom w:val="nil"/>
              <w:right w:val="nil"/>
            </w:tcBorders>
            <w:shd w:val="clear" w:color="000000" w:fill="FFFFFF"/>
            <w:noWrap/>
            <w:vAlign w:val="bottom"/>
            <w:hideMark/>
          </w:tcPr>
          <w:p w14:paraId="6944A1A7" w14:textId="77777777" w:rsidR="00FC12B0" w:rsidRPr="006B38A0" w:rsidRDefault="00FC12B0" w:rsidP="00FC12B0">
            <w:pPr>
              <w:rPr>
                <w:sz w:val="16"/>
                <w:szCs w:val="16"/>
              </w:rPr>
            </w:pPr>
            <w:r w:rsidRPr="006B38A0">
              <w:rPr>
                <w:sz w:val="16"/>
                <w:szCs w:val="16"/>
              </w:rPr>
              <w:t>Calculation: (0.275 lb/hr) * (3,600 hours) * (ton/2000 lb) = 0.49 ton/yr</w:t>
            </w:r>
          </w:p>
        </w:tc>
        <w:tc>
          <w:tcPr>
            <w:tcW w:w="576" w:type="pct"/>
            <w:tcBorders>
              <w:top w:val="nil"/>
              <w:left w:val="nil"/>
              <w:bottom w:val="nil"/>
              <w:right w:val="nil"/>
            </w:tcBorders>
            <w:shd w:val="clear" w:color="000000" w:fill="FFFFFF"/>
            <w:noWrap/>
            <w:vAlign w:val="bottom"/>
            <w:hideMark/>
          </w:tcPr>
          <w:p w14:paraId="08FA8419" w14:textId="77777777" w:rsidR="00FC12B0" w:rsidRPr="006B38A0" w:rsidRDefault="00FC12B0" w:rsidP="00FC12B0">
            <w:pPr>
              <w:rPr>
                <w:sz w:val="16"/>
                <w:szCs w:val="16"/>
              </w:rPr>
            </w:pPr>
            <w:r w:rsidRPr="006B38A0">
              <w:rPr>
                <w:sz w:val="16"/>
                <w:szCs w:val="16"/>
              </w:rPr>
              <w:t>0.49</w:t>
            </w:r>
          </w:p>
        </w:tc>
        <w:tc>
          <w:tcPr>
            <w:tcW w:w="481" w:type="pct"/>
            <w:tcBorders>
              <w:top w:val="nil"/>
              <w:left w:val="nil"/>
              <w:bottom w:val="nil"/>
              <w:right w:val="nil"/>
            </w:tcBorders>
            <w:shd w:val="clear" w:color="000000" w:fill="FFFFFF"/>
            <w:noWrap/>
            <w:vAlign w:val="bottom"/>
            <w:hideMark/>
          </w:tcPr>
          <w:p w14:paraId="0DAA734D" w14:textId="77777777" w:rsidR="00FC12B0" w:rsidRPr="006B38A0" w:rsidRDefault="00FC12B0" w:rsidP="00FC12B0">
            <w:pPr>
              <w:rPr>
                <w:b/>
                <w:bCs/>
                <w:sz w:val="16"/>
                <w:szCs w:val="16"/>
              </w:rPr>
            </w:pPr>
            <w:r w:rsidRPr="006B38A0">
              <w:rPr>
                <w:b/>
                <w:bCs/>
                <w:sz w:val="16"/>
                <w:szCs w:val="16"/>
              </w:rPr>
              <w:t>ton/yr</w:t>
            </w:r>
          </w:p>
        </w:tc>
      </w:tr>
      <w:tr w:rsidR="00FC12B0" w:rsidRPr="006B38A0" w14:paraId="3F88597D" w14:textId="77777777" w:rsidTr="00976DBD">
        <w:trPr>
          <w:trHeight w:val="255"/>
        </w:trPr>
        <w:tc>
          <w:tcPr>
            <w:tcW w:w="3943" w:type="pct"/>
            <w:tcBorders>
              <w:top w:val="nil"/>
              <w:left w:val="nil"/>
              <w:bottom w:val="nil"/>
              <w:right w:val="nil"/>
            </w:tcBorders>
            <w:shd w:val="clear" w:color="000000" w:fill="FFFFFF"/>
            <w:noWrap/>
            <w:vAlign w:val="bottom"/>
            <w:hideMark/>
          </w:tcPr>
          <w:p w14:paraId="68C9F790"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hideMark/>
          </w:tcPr>
          <w:p w14:paraId="272B36DE"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hideMark/>
          </w:tcPr>
          <w:p w14:paraId="3FE4972C" w14:textId="77777777" w:rsidR="00FC12B0" w:rsidRPr="006B38A0" w:rsidRDefault="00FC12B0" w:rsidP="00FC12B0">
            <w:pPr>
              <w:rPr>
                <w:b/>
                <w:bCs/>
                <w:sz w:val="16"/>
                <w:szCs w:val="16"/>
              </w:rPr>
            </w:pPr>
            <w:r w:rsidRPr="006B38A0">
              <w:rPr>
                <w:b/>
                <w:bCs/>
                <w:sz w:val="16"/>
                <w:szCs w:val="16"/>
              </w:rPr>
              <w:t> </w:t>
            </w:r>
          </w:p>
        </w:tc>
      </w:tr>
      <w:tr w:rsidR="00FC12B0" w:rsidRPr="006B38A0" w14:paraId="0197D911" w14:textId="77777777" w:rsidTr="00976DBD">
        <w:trPr>
          <w:trHeight w:val="255"/>
        </w:trPr>
        <w:tc>
          <w:tcPr>
            <w:tcW w:w="3943" w:type="pct"/>
            <w:tcBorders>
              <w:top w:val="nil"/>
              <w:left w:val="nil"/>
              <w:bottom w:val="nil"/>
              <w:right w:val="nil"/>
            </w:tcBorders>
            <w:shd w:val="clear" w:color="auto" w:fill="A6A6A6" w:themeFill="background1" w:themeFillShade="A6"/>
            <w:noWrap/>
            <w:vAlign w:val="bottom"/>
          </w:tcPr>
          <w:p w14:paraId="6CDDD677" w14:textId="3B22A1D2" w:rsidR="00FC12B0" w:rsidRPr="006B38A0" w:rsidRDefault="00FC12B0" w:rsidP="00FC12B0">
            <w:pPr>
              <w:rPr>
                <w:b/>
                <w:bCs/>
                <w:sz w:val="16"/>
                <w:szCs w:val="16"/>
              </w:rPr>
            </w:pPr>
            <w:r w:rsidRPr="006B38A0">
              <w:rPr>
                <w:b/>
                <w:bCs/>
                <w:sz w:val="16"/>
                <w:szCs w:val="16"/>
              </w:rPr>
              <w:t>80 Brake Horsepower Diesel Generator [EU7]</w:t>
            </w:r>
          </w:p>
        </w:tc>
        <w:tc>
          <w:tcPr>
            <w:tcW w:w="576" w:type="pct"/>
            <w:tcBorders>
              <w:top w:val="nil"/>
              <w:left w:val="nil"/>
              <w:bottom w:val="nil"/>
              <w:right w:val="nil"/>
            </w:tcBorders>
            <w:shd w:val="clear" w:color="auto" w:fill="A6A6A6" w:themeFill="background1" w:themeFillShade="A6"/>
            <w:noWrap/>
            <w:vAlign w:val="bottom"/>
          </w:tcPr>
          <w:p w14:paraId="15798D11" w14:textId="77777777" w:rsidR="00FC12B0" w:rsidRPr="006B38A0" w:rsidRDefault="00FC12B0" w:rsidP="00FC12B0">
            <w:pPr>
              <w:rPr>
                <w:b/>
                <w:bCs/>
                <w:sz w:val="16"/>
                <w:szCs w:val="16"/>
              </w:rPr>
            </w:pPr>
            <w:r w:rsidRPr="006B38A0">
              <w:rPr>
                <w:b/>
                <w:bCs/>
                <w:sz w:val="16"/>
                <w:szCs w:val="16"/>
              </w:rPr>
              <w:t> </w:t>
            </w:r>
          </w:p>
        </w:tc>
        <w:tc>
          <w:tcPr>
            <w:tcW w:w="481" w:type="pct"/>
            <w:tcBorders>
              <w:top w:val="nil"/>
              <w:left w:val="nil"/>
              <w:bottom w:val="nil"/>
              <w:right w:val="nil"/>
            </w:tcBorders>
            <w:shd w:val="clear" w:color="auto" w:fill="A6A6A6" w:themeFill="background1" w:themeFillShade="A6"/>
            <w:noWrap/>
            <w:vAlign w:val="bottom"/>
          </w:tcPr>
          <w:p w14:paraId="73258623" w14:textId="77777777" w:rsidR="00FC12B0" w:rsidRPr="006B38A0" w:rsidRDefault="00FC12B0" w:rsidP="00FC12B0">
            <w:pPr>
              <w:rPr>
                <w:b/>
                <w:bCs/>
                <w:sz w:val="16"/>
                <w:szCs w:val="16"/>
              </w:rPr>
            </w:pPr>
            <w:r w:rsidRPr="006B38A0">
              <w:rPr>
                <w:b/>
                <w:bCs/>
                <w:sz w:val="16"/>
                <w:szCs w:val="16"/>
              </w:rPr>
              <w:t> </w:t>
            </w:r>
          </w:p>
        </w:tc>
      </w:tr>
      <w:tr w:rsidR="00FC12B0" w:rsidRPr="006B38A0" w14:paraId="5460C389" w14:textId="77777777" w:rsidTr="00976DBD">
        <w:trPr>
          <w:trHeight w:val="255"/>
        </w:trPr>
        <w:tc>
          <w:tcPr>
            <w:tcW w:w="3943" w:type="pct"/>
            <w:tcBorders>
              <w:top w:val="nil"/>
              <w:left w:val="nil"/>
              <w:bottom w:val="nil"/>
              <w:right w:val="nil"/>
            </w:tcBorders>
            <w:shd w:val="clear" w:color="000000" w:fill="FFFFFF"/>
            <w:noWrap/>
            <w:vAlign w:val="bottom"/>
          </w:tcPr>
          <w:p w14:paraId="396F0777" w14:textId="77777777" w:rsidR="00FC12B0" w:rsidRPr="006B38A0" w:rsidRDefault="00FC12B0" w:rsidP="00FC12B0">
            <w:pPr>
              <w:rPr>
                <w:sz w:val="16"/>
                <w:szCs w:val="16"/>
              </w:rPr>
            </w:pPr>
            <w:r w:rsidRPr="006B38A0">
              <w:rPr>
                <w:sz w:val="16"/>
                <w:szCs w:val="16"/>
              </w:rPr>
              <w:lastRenderedPageBreak/>
              <w:t>Note: Emissions are based on the power output of the engine (80 hp) and Tier (3 EF)</w:t>
            </w:r>
          </w:p>
        </w:tc>
        <w:tc>
          <w:tcPr>
            <w:tcW w:w="576" w:type="pct"/>
            <w:tcBorders>
              <w:top w:val="nil"/>
              <w:left w:val="nil"/>
              <w:bottom w:val="nil"/>
              <w:right w:val="nil"/>
            </w:tcBorders>
            <w:shd w:val="clear" w:color="000000" w:fill="FFFFFF"/>
            <w:noWrap/>
            <w:vAlign w:val="bottom"/>
          </w:tcPr>
          <w:p w14:paraId="737E3319"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B7B4DB4" w14:textId="77777777" w:rsidR="00FC12B0" w:rsidRPr="006B38A0" w:rsidRDefault="00FC12B0" w:rsidP="00FC12B0">
            <w:pPr>
              <w:rPr>
                <w:b/>
                <w:bCs/>
                <w:sz w:val="16"/>
                <w:szCs w:val="16"/>
              </w:rPr>
            </w:pPr>
            <w:r w:rsidRPr="006B38A0">
              <w:rPr>
                <w:b/>
                <w:bCs/>
                <w:sz w:val="16"/>
                <w:szCs w:val="16"/>
              </w:rPr>
              <w:t> </w:t>
            </w:r>
          </w:p>
        </w:tc>
      </w:tr>
      <w:tr w:rsidR="00FC12B0" w:rsidRPr="006B38A0" w14:paraId="21853111" w14:textId="77777777" w:rsidTr="00976DBD">
        <w:trPr>
          <w:trHeight w:val="255"/>
        </w:trPr>
        <w:tc>
          <w:tcPr>
            <w:tcW w:w="3943" w:type="pct"/>
            <w:tcBorders>
              <w:top w:val="nil"/>
              <w:left w:val="nil"/>
              <w:bottom w:val="nil"/>
              <w:right w:val="nil"/>
            </w:tcBorders>
            <w:shd w:val="clear" w:color="000000" w:fill="FFFFFF"/>
            <w:noWrap/>
            <w:vAlign w:val="bottom"/>
          </w:tcPr>
          <w:p w14:paraId="1F3A541C" w14:textId="77777777" w:rsidR="00FC12B0" w:rsidRPr="006B38A0" w:rsidRDefault="00FC12B0" w:rsidP="00FC12B0">
            <w:pPr>
              <w:rPr>
                <w:sz w:val="16"/>
                <w:szCs w:val="16"/>
              </w:rPr>
            </w:pPr>
            <w:r w:rsidRPr="006B38A0">
              <w:rPr>
                <w:sz w:val="16"/>
                <w:szCs w:val="16"/>
              </w:rPr>
              <w:t>Operational Capacity of Engine = 80 hp</w:t>
            </w:r>
          </w:p>
        </w:tc>
        <w:tc>
          <w:tcPr>
            <w:tcW w:w="576" w:type="pct"/>
            <w:tcBorders>
              <w:top w:val="nil"/>
              <w:left w:val="nil"/>
              <w:bottom w:val="nil"/>
              <w:right w:val="nil"/>
            </w:tcBorders>
            <w:shd w:val="clear" w:color="000000" w:fill="FFFFFF"/>
            <w:noWrap/>
            <w:vAlign w:val="bottom"/>
          </w:tcPr>
          <w:p w14:paraId="1BB97AE2" w14:textId="77777777" w:rsidR="00FC12B0" w:rsidRPr="006B38A0" w:rsidRDefault="00FC12B0" w:rsidP="00FC12B0">
            <w:pPr>
              <w:rPr>
                <w:sz w:val="16"/>
                <w:szCs w:val="16"/>
              </w:rPr>
            </w:pPr>
            <w:r w:rsidRPr="006B38A0">
              <w:rPr>
                <w:sz w:val="16"/>
                <w:szCs w:val="16"/>
              </w:rPr>
              <w:t>80</w:t>
            </w:r>
          </w:p>
        </w:tc>
        <w:tc>
          <w:tcPr>
            <w:tcW w:w="481" w:type="pct"/>
            <w:tcBorders>
              <w:top w:val="nil"/>
              <w:left w:val="nil"/>
              <w:bottom w:val="nil"/>
              <w:right w:val="nil"/>
            </w:tcBorders>
            <w:shd w:val="clear" w:color="000000" w:fill="FFFFFF"/>
            <w:noWrap/>
            <w:vAlign w:val="bottom"/>
          </w:tcPr>
          <w:p w14:paraId="35ABF93C" w14:textId="77777777" w:rsidR="00FC12B0" w:rsidRPr="006B38A0" w:rsidRDefault="00FC12B0" w:rsidP="00FC12B0">
            <w:pPr>
              <w:rPr>
                <w:b/>
                <w:bCs/>
                <w:sz w:val="16"/>
                <w:szCs w:val="16"/>
              </w:rPr>
            </w:pPr>
            <w:r w:rsidRPr="006B38A0">
              <w:rPr>
                <w:b/>
                <w:bCs/>
                <w:sz w:val="16"/>
                <w:szCs w:val="16"/>
              </w:rPr>
              <w:t>hp</w:t>
            </w:r>
          </w:p>
        </w:tc>
      </w:tr>
      <w:tr w:rsidR="00FC12B0" w:rsidRPr="006B38A0" w14:paraId="46A7DCFB" w14:textId="77777777" w:rsidTr="00976DBD">
        <w:trPr>
          <w:trHeight w:val="255"/>
        </w:trPr>
        <w:tc>
          <w:tcPr>
            <w:tcW w:w="3943" w:type="pct"/>
            <w:tcBorders>
              <w:top w:val="nil"/>
              <w:left w:val="nil"/>
              <w:bottom w:val="nil"/>
              <w:right w:val="nil"/>
            </w:tcBorders>
            <w:shd w:val="clear" w:color="000000" w:fill="FFFFFF"/>
            <w:noWrap/>
            <w:vAlign w:val="bottom"/>
          </w:tcPr>
          <w:p w14:paraId="0DB80A7B" w14:textId="77777777" w:rsidR="00FC12B0" w:rsidRPr="006B38A0" w:rsidRDefault="00FC12B0" w:rsidP="00FC12B0">
            <w:pPr>
              <w:rPr>
                <w:sz w:val="16"/>
                <w:szCs w:val="16"/>
              </w:rPr>
            </w:pPr>
            <w:r w:rsidRPr="006B38A0">
              <w:rPr>
                <w:sz w:val="16"/>
                <w:szCs w:val="16"/>
              </w:rPr>
              <w:t>Hours of Operation = 3,600 hours</w:t>
            </w:r>
          </w:p>
        </w:tc>
        <w:tc>
          <w:tcPr>
            <w:tcW w:w="576" w:type="pct"/>
            <w:tcBorders>
              <w:top w:val="nil"/>
              <w:left w:val="nil"/>
              <w:bottom w:val="nil"/>
              <w:right w:val="nil"/>
            </w:tcBorders>
            <w:shd w:val="clear" w:color="000000" w:fill="FFFFFF"/>
            <w:noWrap/>
            <w:vAlign w:val="bottom"/>
          </w:tcPr>
          <w:p w14:paraId="6876D817" w14:textId="77777777" w:rsidR="00FC12B0" w:rsidRPr="006B38A0" w:rsidRDefault="00FC12B0" w:rsidP="00FC12B0">
            <w:pPr>
              <w:rPr>
                <w:sz w:val="16"/>
                <w:szCs w:val="16"/>
              </w:rPr>
            </w:pPr>
            <w:r w:rsidRPr="006B38A0">
              <w:rPr>
                <w:sz w:val="16"/>
                <w:szCs w:val="16"/>
              </w:rPr>
              <w:t>3600</w:t>
            </w:r>
          </w:p>
        </w:tc>
        <w:tc>
          <w:tcPr>
            <w:tcW w:w="481" w:type="pct"/>
            <w:tcBorders>
              <w:top w:val="nil"/>
              <w:left w:val="nil"/>
              <w:bottom w:val="nil"/>
              <w:right w:val="nil"/>
            </w:tcBorders>
            <w:shd w:val="clear" w:color="000000" w:fill="FFFFFF"/>
            <w:noWrap/>
            <w:vAlign w:val="bottom"/>
          </w:tcPr>
          <w:p w14:paraId="324CC82B" w14:textId="77777777" w:rsidR="00FC12B0" w:rsidRPr="006B38A0" w:rsidRDefault="00FC12B0" w:rsidP="00FC12B0">
            <w:pPr>
              <w:rPr>
                <w:b/>
                <w:bCs/>
                <w:sz w:val="16"/>
                <w:szCs w:val="16"/>
              </w:rPr>
            </w:pPr>
            <w:r w:rsidRPr="006B38A0">
              <w:rPr>
                <w:b/>
                <w:bCs/>
                <w:sz w:val="16"/>
                <w:szCs w:val="16"/>
              </w:rPr>
              <w:t>hours</w:t>
            </w:r>
          </w:p>
        </w:tc>
      </w:tr>
      <w:tr w:rsidR="00FC12B0" w:rsidRPr="006B38A0" w14:paraId="57AA2955" w14:textId="77777777" w:rsidTr="00976DBD">
        <w:trPr>
          <w:trHeight w:val="255"/>
        </w:trPr>
        <w:tc>
          <w:tcPr>
            <w:tcW w:w="3943" w:type="pct"/>
            <w:tcBorders>
              <w:top w:val="nil"/>
              <w:left w:val="nil"/>
              <w:bottom w:val="nil"/>
              <w:right w:val="nil"/>
            </w:tcBorders>
            <w:shd w:val="clear" w:color="000000" w:fill="FFFFFF"/>
            <w:noWrap/>
            <w:vAlign w:val="bottom"/>
          </w:tcPr>
          <w:p w14:paraId="30D56E57" w14:textId="77777777" w:rsidR="00FC12B0" w:rsidRPr="006B38A0" w:rsidRDefault="00FC12B0" w:rsidP="00FC12B0">
            <w:pPr>
              <w:rPr>
                <w:sz w:val="16"/>
                <w:szCs w:val="16"/>
              </w:rPr>
            </w:pPr>
            <w:r w:rsidRPr="006B38A0">
              <w:rPr>
                <w:sz w:val="16"/>
                <w:szCs w:val="16"/>
              </w:rPr>
              <w:t>Conversion of g/kw-hr emission factor = g/kw-hr * 0.7457 * horsepower/453.59 g/lb = emission rate (lb/hr)</w:t>
            </w:r>
          </w:p>
        </w:tc>
        <w:tc>
          <w:tcPr>
            <w:tcW w:w="576" w:type="pct"/>
            <w:tcBorders>
              <w:top w:val="nil"/>
              <w:left w:val="nil"/>
              <w:bottom w:val="nil"/>
              <w:right w:val="nil"/>
            </w:tcBorders>
            <w:shd w:val="clear" w:color="000000" w:fill="FFFFFF"/>
            <w:noWrap/>
            <w:vAlign w:val="bottom"/>
          </w:tcPr>
          <w:p w14:paraId="06F6BB54"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427D3013" w14:textId="77777777" w:rsidR="00FC12B0" w:rsidRPr="006B38A0" w:rsidRDefault="00FC12B0" w:rsidP="00FC12B0">
            <w:pPr>
              <w:rPr>
                <w:b/>
                <w:bCs/>
                <w:sz w:val="16"/>
                <w:szCs w:val="16"/>
              </w:rPr>
            </w:pPr>
          </w:p>
        </w:tc>
      </w:tr>
      <w:tr w:rsidR="00FC12B0" w:rsidRPr="006B38A0" w14:paraId="743F2649" w14:textId="77777777" w:rsidTr="00976DBD">
        <w:trPr>
          <w:trHeight w:val="255"/>
        </w:trPr>
        <w:tc>
          <w:tcPr>
            <w:tcW w:w="3943" w:type="pct"/>
            <w:tcBorders>
              <w:top w:val="nil"/>
              <w:left w:val="nil"/>
              <w:bottom w:val="nil"/>
              <w:right w:val="nil"/>
            </w:tcBorders>
            <w:shd w:val="clear" w:color="000000" w:fill="FFFFFF"/>
            <w:noWrap/>
            <w:vAlign w:val="bottom"/>
          </w:tcPr>
          <w:p w14:paraId="36009951"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5006806E"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2479EB28" w14:textId="77777777" w:rsidR="00FC12B0" w:rsidRPr="006B38A0" w:rsidRDefault="00FC12B0" w:rsidP="00FC12B0">
            <w:pPr>
              <w:rPr>
                <w:b/>
                <w:bCs/>
                <w:sz w:val="16"/>
                <w:szCs w:val="16"/>
              </w:rPr>
            </w:pPr>
            <w:r w:rsidRPr="006B38A0">
              <w:rPr>
                <w:b/>
                <w:bCs/>
                <w:sz w:val="16"/>
                <w:szCs w:val="16"/>
              </w:rPr>
              <w:t> </w:t>
            </w:r>
          </w:p>
        </w:tc>
      </w:tr>
      <w:tr w:rsidR="00FC12B0" w:rsidRPr="006B38A0" w14:paraId="6FE4BFE7" w14:textId="77777777" w:rsidTr="00976DBD">
        <w:trPr>
          <w:trHeight w:val="255"/>
        </w:trPr>
        <w:tc>
          <w:tcPr>
            <w:tcW w:w="3943" w:type="pct"/>
            <w:tcBorders>
              <w:top w:val="nil"/>
              <w:left w:val="nil"/>
              <w:bottom w:val="nil"/>
              <w:right w:val="nil"/>
            </w:tcBorders>
            <w:shd w:val="clear" w:color="000000" w:fill="FFFFFF"/>
            <w:noWrap/>
            <w:vAlign w:val="bottom"/>
          </w:tcPr>
          <w:p w14:paraId="35ACA6AC" w14:textId="77777777" w:rsidR="00FC12B0" w:rsidRPr="006B38A0" w:rsidRDefault="00FC12B0" w:rsidP="00FC12B0">
            <w:pPr>
              <w:rPr>
                <w:sz w:val="16"/>
                <w:szCs w:val="16"/>
              </w:rPr>
            </w:pPr>
            <w:r w:rsidRPr="006B38A0">
              <w:rPr>
                <w:sz w:val="16"/>
                <w:szCs w:val="16"/>
              </w:rPr>
              <w:t>PM Emissions:</w:t>
            </w:r>
          </w:p>
        </w:tc>
        <w:tc>
          <w:tcPr>
            <w:tcW w:w="576" w:type="pct"/>
            <w:tcBorders>
              <w:top w:val="nil"/>
              <w:left w:val="nil"/>
              <w:bottom w:val="nil"/>
              <w:right w:val="nil"/>
            </w:tcBorders>
            <w:shd w:val="clear" w:color="000000" w:fill="FFFFFF"/>
            <w:noWrap/>
            <w:vAlign w:val="bottom"/>
          </w:tcPr>
          <w:p w14:paraId="3B82DA8B"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2606D9F8" w14:textId="77777777" w:rsidR="00FC12B0" w:rsidRPr="006B38A0" w:rsidRDefault="00FC12B0" w:rsidP="00FC12B0">
            <w:pPr>
              <w:rPr>
                <w:b/>
                <w:bCs/>
                <w:sz w:val="16"/>
                <w:szCs w:val="16"/>
              </w:rPr>
            </w:pPr>
            <w:r w:rsidRPr="006B38A0">
              <w:rPr>
                <w:b/>
                <w:bCs/>
                <w:sz w:val="16"/>
                <w:szCs w:val="16"/>
              </w:rPr>
              <w:t> </w:t>
            </w:r>
          </w:p>
        </w:tc>
      </w:tr>
      <w:tr w:rsidR="00FC12B0" w:rsidRPr="006B38A0" w14:paraId="64F89593" w14:textId="77777777" w:rsidTr="00976DBD">
        <w:trPr>
          <w:trHeight w:val="255"/>
        </w:trPr>
        <w:tc>
          <w:tcPr>
            <w:tcW w:w="3943" w:type="pct"/>
            <w:tcBorders>
              <w:top w:val="nil"/>
              <w:left w:val="nil"/>
              <w:bottom w:val="nil"/>
              <w:right w:val="nil"/>
            </w:tcBorders>
            <w:shd w:val="clear" w:color="000000" w:fill="FFFFFF"/>
            <w:noWrap/>
            <w:vAlign w:val="bottom"/>
          </w:tcPr>
          <w:p w14:paraId="35A305B1" w14:textId="1F67912C" w:rsidR="00FC12B0" w:rsidRPr="006B38A0" w:rsidRDefault="00FC12B0" w:rsidP="00FC12B0">
            <w:pPr>
              <w:rPr>
                <w:sz w:val="16"/>
                <w:szCs w:val="16"/>
              </w:rPr>
            </w:pPr>
            <w:r w:rsidRPr="006B38A0">
              <w:rPr>
                <w:sz w:val="16"/>
                <w:szCs w:val="16"/>
              </w:rPr>
              <w:t>Emission Factor = 0.400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4A1E2C0B" w14:textId="63390FC3"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028C8C8C" w14:textId="1F1E9052" w:rsidR="00FC12B0" w:rsidRPr="006B38A0" w:rsidRDefault="00FC12B0" w:rsidP="00FC12B0">
            <w:pPr>
              <w:rPr>
                <w:b/>
                <w:bCs/>
                <w:sz w:val="16"/>
                <w:szCs w:val="16"/>
              </w:rPr>
            </w:pPr>
          </w:p>
        </w:tc>
      </w:tr>
      <w:tr w:rsidR="00FC12B0" w:rsidRPr="006B38A0" w14:paraId="355506B1" w14:textId="77777777" w:rsidTr="00976DBD">
        <w:trPr>
          <w:trHeight w:val="255"/>
        </w:trPr>
        <w:tc>
          <w:tcPr>
            <w:tcW w:w="3943" w:type="pct"/>
            <w:tcBorders>
              <w:top w:val="nil"/>
              <w:left w:val="nil"/>
              <w:bottom w:val="nil"/>
              <w:right w:val="nil"/>
            </w:tcBorders>
            <w:shd w:val="clear" w:color="000000" w:fill="FFFFFF"/>
            <w:noWrap/>
            <w:vAlign w:val="bottom"/>
          </w:tcPr>
          <w:p w14:paraId="2F8F0385" w14:textId="1B5DB4F8" w:rsidR="00FC12B0" w:rsidRPr="006B38A0" w:rsidRDefault="00FC12B0" w:rsidP="00FC12B0">
            <w:pPr>
              <w:rPr>
                <w:sz w:val="16"/>
                <w:szCs w:val="16"/>
              </w:rPr>
            </w:pPr>
            <w:r w:rsidRPr="006B38A0">
              <w:rPr>
                <w:sz w:val="16"/>
                <w:szCs w:val="16"/>
              </w:rPr>
              <w:t>Calculation: 0.400 g/kw-hr * 0.7475 kw/hp *80 hp / 453.59 g/lb = 0.053 lb/hr</w:t>
            </w:r>
          </w:p>
        </w:tc>
        <w:tc>
          <w:tcPr>
            <w:tcW w:w="576" w:type="pct"/>
            <w:tcBorders>
              <w:top w:val="nil"/>
              <w:left w:val="nil"/>
              <w:bottom w:val="nil"/>
              <w:right w:val="nil"/>
            </w:tcBorders>
            <w:shd w:val="clear" w:color="000000" w:fill="FFFFFF"/>
            <w:noWrap/>
            <w:vAlign w:val="bottom"/>
          </w:tcPr>
          <w:p w14:paraId="1C86CB01" w14:textId="5A02CA05" w:rsidR="00FC12B0" w:rsidRPr="006B38A0" w:rsidRDefault="00FC12B0" w:rsidP="00FC12B0">
            <w:pPr>
              <w:rPr>
                <w:sz w:val="16"/>
                <w:szCs w:val="16"/>
              </w:rPr>
            </w:pPr>
            <w:r w:rsidRPr="006B38A0">
              <w:rPr>
                <w:sz w:val="16"/>
                <w:szCs w:val="16"/>
              </w:rPr>
              <w:t>0.053</w:t>
            </w:r>
          </w:p>
        </w:tc>
        <w:tc>
          <w:tcPr>
            <w:tcW w:w="481" w:type="pct"/>
            <w:tcBorders>
              <w:top w:val="nil"/>
              <w:left w:val="nil"/>
              <w:bottom w:val="nil"/>
              <w:right w:val="nil"/>
            </w:tcBorders>
            <w:shd w:val="clear" w:color="000000" w:fill="FFFFFF"/>
            <w:noWrap/>
            <w:vAlign w:val="bottom"/>
          </w:tcPr>
          <w:p w14:paraId="7A2695FD" w14:textId="66A61C1D" w:rsidR="00FC12B0" w:rsidRPr="006B38A0" w:rsidRDefault="00FC12B0" w:rsidP="00FC12B0">
            <w:pPr>
              <w:rPr>
                <w:b/>
                <w:bCs/>
                <w:sz w:val="16"/>
                <w:szCs w:val="16"/>
              </w:rPr>
            </w:pPr>
            <w:r w:rsidRPr="006B38A0">
              <w:rPr>
                <w:b/>
                <w:bCs/>
                <w:sz w:val="16"/>
                <w:szCs w:val="16"/>
              </w:rPr>
              <w:t>lb/hr</w:t>
            </w:r>
          </w:p>
        </w:tc>
      </w:tr>
      <w:tr w:rsidR="00FC12B0" w:rsidRPr="006B38A0" w14:paraId="054969AF" w14:textId="77777777" w:rsidTr="00976DBD">
        <w:trPr>
          <w:trHeight w:val="255"/>
        </w:trPr>
        <w:tc>
          <w:tcPr>
            <w:tcW w:w="3943" w:type="pct"/>
            <w:tcBorders>
              <w:top w:val="nil"/>
              <w:left w:val="nil"/>
              <w:bottom w:val="nil"/>
              <w:right w:val="nil"/>
            </w:tcBorders>
            <w:shd w:val="clear" w:color="000000" w:fill="FFFFFF"/>
            <w:noWrap/>
            <w:vAlign w:val="bottom"/>
          </w:tcPr>
          <w:p w14:paraId="19EE90D7" w14:textId="1E2FC6D3" w:rsidR="00FC12B0" w:rsidRPr="006B38A0" w:rsidRDefault="00FC12B0" w:rsidP="00FC12B0">
            <w:pPr>
              <w:rPr>
                <w:sz w:val="16"/>
                <w:szCs w:val="16"/>
              </w:rPr>
            </w:pPr>
            <w:r w:rsidRPr="006B38A0">
              <w:rPr>
                <w:sz w:val="16"/>
                <w:szCs w:val="16"/>
              </w:rPr>
              <w:t>Calculation: (0.053 lb/hr) *(3,600 hours) * (ton/2000 lb) = 0.</w:t>
            </w:r>
            <w:r>
              <w:rPr>
                <w:sz w:val="16"/>
                <w:szCs w:val="16"/>
              </w:rPr>
              <w:t>09</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70374817" w14:textId="133D8E25" w:rsidR="00FC12B0" w:rsidRPr="006B38A0" w:rsidRDefault="00FC12B0" w:rsidP="00FC12B0">
            <w:pPr>
              <w:rPr>
                <w:sz w:val="16"/>
                <w:szCs w:val="16"/>
              </w:rPr>
            </w:pPr>
            <w:r w:rsidRPr="006B38A0">
              <w:rPr>
                <w:sz w:val="16"/>
                <w:szCs w:val="16"/>
              </w:rPr>
              <w:t>0.0</w:t>
            </w:r>
            <w:r>
              <w:rPr>
                <w:sz w:val="16"/>
                <w:szCs w:val="16"/>
              </w:rPr>
              <w:t>9</w:t>
            </w:r>
          </w:p>
        </w:tc>
        <w:tc>
          <w:tcPr>
            <w:tcW w:w="481" w:type="pct"/>
            <w:tcBorders>
              <w:top w:val="nil"/>
              <w:left w:val="nil"/>
              <w:bottom w:val="nil"/>
              <w:right w:val="nil"/>
            </w:tcBorders>
            <w:shd w:val="clear" w:color="000000" w:fill="FFFFFF"/>
            <w:noWrap/>
            <w:vAlign w:val="bottom"/>
          </w:tcPr>
          <w:p w14:paraId="13D59F35" w14:textId="10FD87CF" w:rsidR="00FC12B0" w:rsidRPr="006B38A0" w:rsidRDefault="00FC12B0" w:rsidP="00FC12B0">
            <w:pPr>
              <w:rPr>
                <w:b/>
                <w:bCs/>
                <w:sz w:val="16"/>
                <w:szCs w:val="16"/>
              </w:rPr>
            </w:pPr>
            <w:r w:rsidRPr="006B38A0">
              <w:rPr>
                <w:b/>
                <w:bCs/>
                <w:sz w:val="16"/>
                <w:szCs w:val="16"/>
              </w:rPr>
              <w:t>ton/yr</w:t>
            </w:r>
          </w:p>
        </w:tc>
      </w:tr>
      <w:tr w:rsidR="00FC12B0" w:rsidRPr="006B38A0" w14:paraId="60C06752" w14:textId="77777777" w:rsidTr="00976DBD">
        <w:trPr>
          <w:trHeight w:val="255"/>
        </w:trPr>
        <w:tc>
          <w:tcPr>
            <w:tcW w:w="3943" w:type="pct"/>
            <w:tcBorders>
              <w:top w:val="nil"/>
              <w:left w:val="nil"/>
              <w:bottom w:val="nil"/>
              <w:right w:val="nil"/>
            </w:tcBorders>
            <w:shd w:val="clear" w:color="000000" w:fill="FFFFFF"/>
            <w:noWrap/>
            <w:vAlign w:val="bottom"/>
          </w:tcPr>
          <w:p w14:paraId="07743527"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1027D650"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635576EE" w14:textId="77777777" w:rsidR="00FC12B0" w:rsidRPr="006B38A0" w:rsidRDefault="00FC12B0" w:rsidP="00FC12B0">
            <w:pPr>
              <w:rPr>
                <w:b/>
                <w:bCs/>
                <w:sz w:val="16"/>
                <w:szCs w:val="16"/>
              </w:rPr>
            </w:pPr>
          </w:p>
        </w:tc>
      </w:tr>
      <w:tr w:rsidR="00FC12B0" w:rsidRPr="006B38A0" w14:paraId="0336FAE9" w14:textId="77777777" w:rsidTr="00976DBD">
        <w:trPr>
          <w:trHeight w:val="255"/>
        </w:trPr>
        <w:tc>
          <w:tcPr>
            <w:tcW w:w="3943" w:type="pct"/>
            <w:tcBorders>
              <w:top w:val="nil"/>
              <w:left w:val="nil"/>
              <w:bottom w:val="nil"/>
              <w:right w:val="nil"/>
            </w:tcBorders>
            <w:shd w:val="clear" w:color="000000" w:fill="FFFFFF"/>
            <w:noWrap/>
            <w:vAlign w:val="bottom"/>
          </w:tcPr>
          <w:p w14:paraId="6C67FF3E" w14:textId="77777777" w:rsidR="00FC12B0" w:rsidRPr="006B38A0" w:rsidRDefault="00FC12B0" w:rsidP="00FC12B0">
            <w:pPr>
              <w:rPr>
                <w:sz w:val="16"/>
                <w:szCs w:val="16"/>
              </w:rPr>
            </w:pPr>
            <w:r w:rsidRPr="006B38A0">
              <w:rPr>
                <w:sz w:val="16"/>
                <w:szCs w:val="16"/>
              </w:rPr>
              <w:t>PM-10 Emissions:</w:t>
            </w:r>
          </w:p>
        </w:tc>
        <w:tc>
          <w:tcPr>
            <w:tcW w:w="576" w:type="pct"/>
            <w:tcBorders>
              <w:top w:val="nil"/>
              <w:left w:val="nil"/>
              <w:bottom w:val="nil"/>
              <w:right w:val="nil"/>
            </w:tcBorders>
            <w:shd w:val="clear" w:color="000000" w:fill="FFFFFF"/>
            <w:noWrap/>
            <w:vAlign w:val="bottom"/>
          </w:tcPr>
          <w:p w14:paraId="6CB7CEDA"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2877F99" w14:textId="77777777" w:rsidR="00FC12B0" w:rsidRPr="006B38A0" w:rsidRDefault="00FC12B0" w:rsidP="00FC12B0">
            <w:pPr>
              <w:rPr>
                <w:b/>
                <w:bCs/>
                <w:sz w:val="16"/>
                <w:szCs w:val="16"/>
              </w:rPr>
            </w:pPr>
            <w:r w:rsidRPr="006B38A0">
              <w:rPr>
                <w:b/>
                <w:bCs/>
                <w:sz w:val="16"/>
                <w:szCs w:val="16"/>
              </w:rPr>
              <w:t> </w:t>
            </w:r>
          </w:p>
        </w:tc>
      </w:tr>
      <w:tr w:rsidR="00FC12B0" w:rsidRPr="006B38A0" w14:paraId="31A6B259" w14:textId="77777777" w:rsidTr="00976DBD">
        <w:trPr>
          <w:trHeight w:val="255"/>
        </w:trPr>
        <w:tc>
          <w:tcPr>
            <w:tcW w:w="3943" w:type="pct"/>
            <w:tcBorders>
              <w:top w:val="nil"/>
              <w:left w:val="nil"/>
              <w:bottom w:val="nil"/>
              <w:right w:val="nil"/>
            </w:tcBorders>
            <w:shd w:val="clear" w:color="000000" w:fill="FFFFFF"/>
            <w:noWrap/>
            <w:vAlign w:val="bottom"/>
          </w:tcPr>
          <w:p w14:paraId="6F446674" w14:textId="77777777" w:rsidR="00FC12B0" w:rsidRPr="006B38A0" w:rsidRDefault="00FC12B0" w:rsidP="00FC12B0">
            <w:pPr>
              <w:rPr>
                <w:sz w:val="16"/>
                <w:szCs w:val="16"/>
              </w:rPr>
            </w:pPr>
            <w:r w:rsidRPr="006B38A0">
              <w:rPr>
                <w:sz w:val="16"/>
                <w:szCs w:val="16"/>
              </w:rPr>
              <w:t>Emission Factor = 0.400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2E1B579F"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69FD3352" w14:textId="77777777" w:rsidR="00FC12B0" w:rsidRPr="006B38A0" w:rsidRDefault="00FC12B0" w:rsidP="00FC12B0">
            <w:pPr>
              <w:rPr>
                <w:b/>
                <w:bCs/>
                <w:sz w:val="16"/>
                <w:szCs w:val="16"/>
              </w:rPr>
            </w:pPr>
          </w:p>
        </w:tc>
      </w:tr>
      <w:tr w:rsidR="00FC12B0" w:rsidRPr="006B38A0" w14:paraId="1F630A26" w14:textId="77777777" w:rsidTr="00976DBD">
        <w:trPr>
          <w:trHeight w:val="255"/>
        </w:trPr>
        <w:tc>
          <w:tcPr>
            <w:tcW w:w="3943" w:type="pct"/>
            <w:tcBorders>
              <w:top w:val="nil"/>
              <w:left w:val="nil"/>
              <w:bottom w:val="nil"/>
              <w:right w:val="nil"/>
            </w:tcBorders>
            <w:shd w:val="clear" w:color="000000" w:fill="FFFFFF"/>
            <w:noWrap/>
            <w:vAlign w:val="bottom"/>
          </w:tcPr>
          <w:p w14:paraId="6314C6D6" w14:textId="77777777" w:rsidR="00FC12B0" w:rsidRPr="006B38A0" w:rsidRDefault="00FC12B0" w:rsidP="00FC12B0">
            <w:pPr>
              <w:rPr>
                <w:sz w:val="16"/>
                <w:szCs w:val="16"/>
              </w:rPr>
            </w:pPr>
            <w:r w:rsidRPr="006B38A0">
              <w:rPr>
                <w:sz w:val="16"/>
                <w:szCs w:val="16"/>
              </w:rPr>
              <w:t>Calculation: 0.400 g/kw-hr * 0.7475 kw/hp *80 hp / 453.59 g/lb = 0.053 lb/hr</w:t>
            </w:r>
          </w:p>
        </w:tc>
        <w:tc>
          <w:tcPr>
            <w:tcW w:w="576" w:type="pct"/>
            <w:tcBorders>
              <w:top w:val="nil"/>
              <w:left w:val="nil"/>
              <w:bottom w:val="nil"/>
              <w:right w:val="nil"/>
            </w:tcBorders>
            <w:shd w:val="clear" w:color="000000" w:fill="FFFFFF"/>
            <w:noWrap/>
            <w:vAlign w:val="bottom"/>
          </w:tcPr>
          <w:p w14:paraId="2F1CFD06" w14:textId="77777777" w:rsidR="00FC12B0" w:rsidRPr="006B38A0" w:rsidRDefault="00FC12B0" w:rsidP="00FC12B0">
            <w:pPr>
              <w:rPr>
                <w:sz w:val="16"/>
                <w:szCs w:val="16"/>
              </w:rPr>
            </w:pPr>
            <w:r w:rsidRPr="006B38A0">
              <w:rPr>
                <w:sz w:val="16"/>
                <w:szCs w:val="16"/>
              </w:rPr>
              <w:t>0.053</w:t>
            </w:r>
          </w:p>
        </w:tc>
        <w:tc>
          <w:tcPr>
            <w:tcW w:w="481" w:type="pct"/>
            <w:tcBorders>
              <w:top w:val="nil"/>
              <w:left w:val="nil"/>
              <w:bottom w:val="nil"/>
              <w:right w:val="nil"/>
            </w:tcBorders>
            <w:shd w:val="clear" w:color="000000" w:fill="FFFFFF"/>
            <w:noWrap/>
            <w:vAlign w:val="bottom"/>
          </w:tcPr>
          <w:p w14:paraId="06239DA2" w14:textId="77777777" w:rsidR="00FC12B0" w:rsidRPr="006B38A0" w:rsidRDefault="00FC12B0" w:rsidP="00FC12B0">
            <w:pPr>
              <w:rPr>
                <w:b/>
                <w:bCs/>
                <w:sz w:val="16"/>
                <w:szCs w:val="16"/>
              </w:rPr>
            </w:pPr>
            <w:r w:rsidRPr="006B38A0">
              <w:rPr>
                <w:b/>
                <w:bCs/>
                <w:sz w:val="16"/>
                <w:szCs w:val="16"/>
              </w:rPr>
              <w:t>lb/hr</w:t>
            </w:r>
          </w:p>
        </w:tc>
      </w:tr>
      <w:tr w:rsidR="00FC12B0" w:rsidRPr="006B38A0" w14:paraId="662D60DA" w14:textId="77777777" w:rsidTr="00976DBD">
        <w:trPr>
          <w:trHeight w:val="255"/>
        </w:trPr>
        <w:tc>
          <w:tcPr>
            <w:tcW w:w="3943" w:type="pct"/>
            <w:tcBorders>
              <w:top w:val="nil"/>
              <w:left w:val="nil"/>
              <w:bottom w:val="nil"/>
              <w:right w:val="nil"/>
            </w:tcBorders>
            <w:shd w:val="clear" w:color="000000" w:fill="FFFFFF"/>
            <w:noWrap/>
            <w:vAlign w:val="bottom"/>
          </w:tcPr>
          <w:p w14:paraId="3589136B" w14:textId="45E1CBCB" w:rsidR="00FC12B0" w:rsidRPr="006B38A0" w:rsidRDefault="00FC12B0" w:rsidP="00FC12B0">
            <w:pPr>
              <w:rPr>
                <w:sz w:val="16"/>
                <w:szCs w:val="16"/>
              </w:rPr>
            </w:pPr>
            <w:r w:rsidRPr="006B38A0">
              <w:rPr>
                <w:sz w:val="16"/>
                <w:szCs w:val="16"/>
              </w:rPr>
              <w:t>Calculation: (0.053 lb/hr) *(3,600 hours) * (ton/2000 lb) = 0.0</w:t>
            </w:r>
            <w:r>
              <w:rPr>
                <w:sz w:val="16"/>
                <w:szCs w:val="16"/>
              </w:rPr>
              <w:t>9</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66BAD1E0" w14:textId="69D99BD6" w:rsidR="00FC12B0" w:rsidRPr="006B38A0" w:rsidRDefault="00FC12B0" w:rsidP="00FC12B0">
            <w:pPr>
              <w:rPr>
                <w:sz w:val="16"/>
                <w:szCs w:val="16"/>
              </w:rPr>
            </w:pPr>
            <w:r w:rsidRPr="006B38A0">
              <w:rPr>
                <w:sz w:val="16"/>
                <w:szCs w:val="16"/>
              </w:rPr>
              <w:t>0.0</w:t>
            </w:r>
            <w:r>
              <w:rPr>
                <w:sz w:val="16"/>
                <w:szCs w:val="16"/>
              </w:rPr>
              <w:t>9</w:t>
            </w:r>
          </w:p>
        </w:tc>
        <w:tc>
          <w:tcPr>
            <w:tcW w:w="481" w:type="pct"/>
            <w:tcBorders>
              <w:top w:val="nil"/>
              <w:left w:val="nil"/>
              <w:bottom w:val="nil"/>
              <w:right w:val="nil"/>
            </w:tcBorders>
            <w:shd w:val="clear" w:color="000000" w:fill="FFFFFF"/>
            <w:noWrap/>
            <w:vAlign w:val="bottom"/>
          </w:tcPr>
          <w:p w14:paraId="28126EB2" w14:textId="77777777" w:rsidR="00FC12B0" w:rsidRPr="006B38A0" w:rsidRDefault="00FC12B0" w:rsidP="00FC12B0">
            <w:pPr>
              <w:rPr>
                <w:b/>
                <w:bCs/>
                <w:sz w:val="16"/>
                <w:szCs w:val="16"/>
              </w:rPr>
            </w:pPr>
            <w:r w:rsidRPr="006B38A0">
              <w:rPr>
                <w:b/>
                <w:bCs/>
                <w:sz w:val="16"/>
                <w:szCs w:val="16"/>
              </w:rPr>
              <w:t>ton/yr</w:t>
            </w:r>
          </w:p>
        </w:tc>
      </w:tr>
      <w:tr w:rsidR="00FC12B0" w:rsidRPr="006B38A0" w14:paraId="33586BDB" w14:textId="77777777" w:rsidTr="00976DBD">
        <w:trPr>
          <w:trHeight w:val="255"/>
        </w:trPr>
        <w:tc>
          <w:tcPr>
            <w:tcW w:w="3943" w:type="pct"/>
            <w:tcBorders>
              <w:top w:val="nil"/>
              <w:left w:val="nil"/>
              <w:bottom w:val="nil"/>
              <w:right w:val="nil"/>
            </w:tcBorders>
            <w:shd w:val="clear" w:color="000000" w:fill="FFFFFF"/>
            <w:noWrap/>
            <w:vAlign w:val="bottom"/>
          </w:tcPr>
          <w:p w14:paraId="75E98241"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1A36E982"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7A8D74C" w14:textId="77777777" w:rsidR="00FC12B0" w:rsidRPr="006B38A0" w:rsidRDefault="00FC12B0" w:rsidP="00FC12B0">
            <w:pPr>
              <w:rPr>
                <w:b/>
                <w:bCs/>
                <w:sz w:val="16"/>
                <w:szCs w:val="16"/>
              </w:rPr>
            </w:pPr>
            <w:r w:rsidRPr="006B38A0">
              <w:rPr>
                <w:b/>
                <w:bCs/>
                <w:sz w:val="16"/>
                <w:szCs w:val="16"/>
              </w:rPr>
              <w:t> </w:t>
            </w:r>
          </w:p>
        </w:tc>
      </w:tr>
      <w:tr w:rsidR="00FC12B0" w:rsidRPr="006B38A0" w14:paraId="5BA4AE27" w14:textId="77777777" w:rsidTr="00976DBD">
        <w:trPr>
          <w:trHeight w:val="255"/>
        </w:trPr>
        <w:tc>
          <w:tcPr>
            <w:tcW w:w="3943" w:type="pct"/>
            <w:tcBorders>
              <w:top w:val="nil"/>
              <w:left w:val="nil"/>
              <w:bottom w:val="nil"/>
              <w:right w:val="nil"/>
            </w:tcBorders>
            <w:shd w:val="clear" w:color="000000" w:fill="FFFFFF"/>
            <w:noWrap/>
            <w:vAlign w:val="bottom"/>
          </w:tcPr>
          <w:p w14:paraId="622E83F4" w14:textId="77777777" w:rsidR="00FC12B0" w:rsidRPr="006B38A0" w:rsidRDefault="00FC12B0" w:rsidP="00FC12B0">
            <w:pPr>
              <w:rPr>
                <w:sz w:val="16"/>
                <w:szCs w:val="16"/>
              </w:rPr>
            </w:pPr>
            <w:r w:rsidRPr="006B38A0">
              <w:rPr>
                <w:sz w:val="16"/>
                <w:szCs w:val="16"/>
              </w:rPr>
              <w:t>PM2.5 Emissions</w:t>
            </w:r>
          </w:p>
        </w:tc>
        <w:tc>
          <w:tcPr>
            <w:tcW w:w="576" w:type="pct"/>
            <w:tcBorders>
              <w:top w:val="nil"/>
              <w:left w:val="nil"/>
              <w:bottom w:val="nil"/>
              <w:right w:val="nil"/>
            </w:tcBorders>
            <w:shd w:val="clear" w:color="000000" w:fill="FFFFFF"/>
            <w:noWrap/>
            <w:vAlign w:val="bottom"/>
          </w:tcPr>
          <w:p w14:paraId="2D8907DA"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CFEF25C" w14:textId="77777777" w:rsidR="00FC12B0" w:rsidRPr="006B38A0" w:rsidRDefault="00FC12B0" w:rsidP="00FC12B0">
            <w:pPr>
              <w:rPr>
                <w:b/>
                <w:bCs/>
                <w:sz w:val="16"/>
                <w:szCs w:val="16"/>
              </w:rPr>
            </w:pPr>
            <w:r w:rsidRPr="006B38A0">
              <w:rPr>
                <w:b/>
                <w:bCs/>
                <w:sz w:val="16"/>
                <w:szCs w:val="16"/>
              </w:rPr>
              <w:t> </w:t>
            </w:r>
          </w:p>
        </w:tc>
      </w:tr>
      <w:tr w:rsidR="00FC12B0" w:rsidRPr="006B38A0" w14:paraId="1CCB8ACB" w14:textId="77777777" w:rsidTr="00976DBD">
        <w:trPr>
          <w:trHeight w:val="255"/>
        </w:trPr>
        <w:tc>
          <w:tcPr>
            <w:tcW w:w="3943" w:type="pct"/>
            <w:tcBorders>
              <w:top w:val="nil"/>
              <w:left w:val="nil"/>
              <w:bottom w:val="nil"/>
              <w:right w:val="nil"/>
            </w:tcBorders>
            <w:shd w:val="clear" w:color="000000" w:fill="FFFFFF"/>
            <w:noWrap/>
            <w:vAlign w:val="bottom"/>
          </w:tcPr>
          <w:p w14:paraId="57B9FC63" w14:textId="77777777" w:rsidR="00FC12B0" w:rsidRPr="006B38A0" w:rsidRDefault="00FC12B0" w:rsidP="00FC12B0">
            <w:pPr>
              <w:rPr>
                <w:sz w:val="16"/>
                <w:szCs w:val="16"/>
              </w:rPr>
            </w:pPr>
            <w:r w:rsidRPr="006B38A0">
              <w:rPr>
                <w:sz w:val="16"/>
                <w:szCs w:val="16"/>
              </w:rPr>
              <w:t>Emission Factor = 0.400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1514433A"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4563B2B4" w14:textId="77777777" w:rsidR="00FC12B0" w:rsidRPr="006B38A0" w:rsidRDefault="00FC12B0" w:rsidP="00FC12B0">
            <w:pPr>
              <w:rPr>
                <w:b/>
                <w:bCs/>
                <w:sz w:val="16"/>
                <w:szCs w:val="16"/>
              </w:rPr>
            </w:pPr>
          </w:p>
        </w:tc>
      </w:tr>
      <w:tr w:rsidR="00FC12B0" w:rsidRPr="006B38A0" w14:paraId="7E708EA7" w14:textId="77777777" w:rsidTr="00976DBD">
        <w:trPr>
          <w:trHeight w:val="255"/>
        </w:trPr>
        <w:tc>
          <w:tcPr>
            <w:tcW w:w="3943" w:type="pct"/>
            <w:tcBorders>
              <w:top w:val="nil"/>
              <w:left w:val="nil"/>
              <w:bottom w:val="nil"/>
              <w:right w:val="nil"/>
            </w:tcBorders>
            <w:shd w:val="clear" w:color="000000" w:fill="FFFFFF"/>
            <w:noWrap/>
            <w:vAlign w:val="bottom"/>
          </w:tcPr>
          <w:p w14:paraId="47985AB3" w14:textId="77777777" w:rsidR="00FC12B0" w:rsidRPr="006B38A0" w:rsidRDefault="00FC12B0" w:rsidP="00FC12B0">
            <w:pPr>
              <w:rPr>
                <w:sz w:val="16"/>
                <w:szCs w:val="16"/>
              </w:rPr>
            </w:pPr>
            <w:r w:rsidRPr="006B38A0">
              <w:rPr>
                <w:sz w:val="16"/>
                <w:szCs w:val="16"/>
              </w:rPr>
              <w:t>Calculation: 0.400 g/kw-hr * 0.7475 kw/hp *80 hp / 453.59 g/lb = 0.053 lb/hr</w:t>
            </w:r>
          </w:p>
        </w:tc>
        <w:tc>
          <w:tcPr>
            <w:tcW w:w="576" w:type="pct"/>
            <w:tcBorders>
              <w:top w:val="nil"/>
              <w:left w:val="nil"/>
              <w:bottom w:val="nil"/>
              <w:right w:val="nil"/>
            </w:tcBorders>
            <w:shd w:val="clear" w:color="000000" w:fill="FFFFFF"/>
            <w:noWrap/>
            <w:vAlign w:val="bottom"/>
          </w:tcPr>
          <w:p w14:paraId="3ADC4D69" w14:textId="77777777" w:rsidR="00FC12B0" w:rsidRPr="006B38A0" w:rsidRDefault="00FC12B0" w:rsidP="00FC12B0">
            <w:pPr>
              <w:rPr>
                <w:sz w:val="16"/>
                <w:szCs w:val="16"/>
              </w:rPr>
            </w:pPr>
            <w:r w:rsidRPr="006B38A0">
              <w:rPr>
                <w:sz w:val="16"/>
                <w:szCs w:val="16"/>
              </w:rPr>
              <w:t>0.053</w:t>
            </w:r>
          </w:p>
        </w:tc>
        <w:tc>
          <w:tcPr>
            <w:tcW w:w="481" w:type="pct"/>
            <w:tcBorders>
              <w:top w:val="nil"/>
              <w:left w:val="nil"/>
              <w:bottom w:val="nil"/>
              <w:right w:val="nil"/>
            </w:tcBorders>
            <w:shd w:val="clear" w:color="000000" w:fill="FFFFFF"/>
            <w:noWrap/>
            <w:vAlign w:val="bottom"/>
          </w:tcPr>
          <w:p w14:paraId="30927A74" w14:textId="77777777" w:rsidR="00FC12B0" w:rsidRPr="006B38A0" w:rsidRDefault="00FC12B0" w:rsidP="00FC12B0">
            <w:pPr>
              <w:rPr>
                <w:b/>
                <w:bCs/>
                <w:sz w:val="16"/>
                <w:szCs w:val="16"/>
              </w:rPr>
            </w:pPr>
            <w:r w:rsidRPr="006B38A0">
              <w:rPr>
                <w:b/>
                <w:bCs/>
                <w:sz w:val="16"/>
                <w:szCs w:val="16"/>
              </w:rPr>
              <w:t>lb/hr</w:t>
            </w:r>
          </w:p>
        </w:tc>
      </w:tr>
      <w:tr w:rsidR="00FC12B0" w:rsidRPr="006B38A0" w14:paraId="122631FB" w14:textId="77777777" w:rsidTr="00976DBD">
        <w:trPr>
          <w:trHeight w:val="255"/>
        </w:trPr>
        <w:tc>
          <w:tcPr>
            <w:tcW w:w="3943" w:type="pct"/>
            <w:tcBorders>
              <w:top w:val="nil"/>
              <w:left w:val="nil"/>
              <w:bottom w:val="nil"/>
              <w:right w:val="nil"/>
            </w:tcBorders>
            <w:shd w:val="clear" w:color="000000" w:fill="FFFFFF"/>
            <w:noWrap/>
            <w:vAlign w:val="bottom"/>
          </w:tcPr>
          <w:p w14:paraId="3F1D86B1" w14:textId="0918E99D" w:rsidR="00FC12B0" w:rsidRPr="006B38A0" w:rsidRDefault="00FC12B0" w:rsidP="00FC12B0">
            <w:pPr>
              <w:rPr>
                <w:sz w:val="16"/>
                <w:szCs w:val="16"/>
              </w:rPr>
            </w:pPr>
            <w:r w:rsidRPr="006B38A0">
              <w:rPr>
                <w:sz w:val="16"/>
                <w:szCs w:val="16"/>
              </w:rPr>
              <w:t>Calculation: (0.053 lb/hr) *(3,600 hours) * (ton/2000 lb) = 0.0</w:t>
            </w:r>
            <w:r>
              <w:rPr>
                <w:sz w:val="16"/>
                <w:szCs w:val="16"/>
              </w:rPr>
              <w:t>9</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6AC50F09" w14:textId="77777777" w:rsidR="00FC12B0" w:rsidRPr="006B38A0" w:rsidRDefault="00FC12B0" w:rsidP="00FC12B0">
            <w:pPr>
              <w:rPr>
                <w:sz w:val="16"/>
                <w:szCs w:val="16"/>
              </w:rPr>
            </w:pPr>
            <w:r w:rsidRPr="006B38A0">
              <w:rPr>
                <w:sz w:val="16"/>
                <w:szCs w:val="16"/>
              </w:rPr>
              <w:t>0.09</w:t>
            </w:r>
          </w:p>
        </w:tc>
        <w:tc>
          <w:tcPr>
            <w:tcW w:w="481" w:type="pct"/>
            <w:tcBorders>
              <w:top w:val="nil"/>
              <w:left w:val="nil"/>
              <w:bottom w:val="nil"/>
              <w:right w:val="nil"/>
            </w:tcBorders>
            <w:shd w:val="clear" w:color="000000" w:fill="FFFFFF"/>
            <w:noWrap/>
            <w:vAlign w:val="bottom"/>
          </w:tcPr>
          <w:p w14:paraId="24DECB33" w14:textId="77777777" w:rsidR="00FC12B0" w:rsidRPr="006B38A0" w:rsidRDefault="00FC12B0" w:rsidP="00FC12B0">
            <w:pPr>
              <w:rPr>
                <w:b/>
                <w:bCs/>
                <w:sz w:val="16"/>
                <w:szCs w:val="16"/>
              </w:rPr>
            </w:pPr>
            <w:r w:rsidRPr="006B38A0">
              <w:rPr>
                <w:b/>
                <w:bCs/>
                <w:sz w:val="16"/>
                <w:szCs w:val="16"/>
              </w:rPr>
              <w:t>ton/yr</w:t>
            </w:r>
          </w:p>
        </w:tc>
      </w:tr>
      <w:tr w:rsidR="00FC12B0" w:rsidRPr="006B38A0" w14:paraId="0F7D5A5B" w14:textId="77777777" w:rsidTr="00976DBD">
        <w:trPr>
          <w:trHeight w:val="255"/>
        </w:trPr>
        <w:tc>
          <w:tcPr>
            <w:tcW w:w="3943" w:type="pct"/>
            <w:tcBorders>
              <w:top w:val="nil"/>
              <w:left w:val="nil"/>
              <w:bottom w:val="nil"/>
              <w:right w:val="nil"/>
            </w:tcBorders>
            <w:shd w:val="clear" w:color="000000" w:fill="FFFFFF"/>
            <w:noWrap/>
            <w:vAlign w:val="bottom"/>
          </w:tcPr>
          <w:p w14:paraId="5E58247A"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767C424B"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8083F9E" w14:textId="77777777" w:rsidR="00FC12B0" w:rsidRPr="006B38A0" w:rsidRDefault="00FC12B0" w:rsidP="00FC12B0">
            <w:pPr>
              <w:rPr>
                <w:b/>
                <w:bCs/>
                <w:sz w:val="16"/>
                <w:szCs w:val="16"/>
              </w:rPr>
            </w:pPr>
            <w:r w:rsidRPr="006B38A0">
              <w:rPr>
                <w:b/>
                <w:bCs/>
                <w:sz w:val="16"/>
                <w:szCs w:val="16"/>
              </w:rPr>
              <w:t> </w:t>
            </w:r>
          </w:p>
        </w:tc>
      </w:tr>
      <w:tr w:rsidR="00FC12B0" w:rsidRPr="006B38A0" w14:paraId="5C643B45" w14:textId="77777777" w:rsidTr="00976DBD">
        <w:trPr>
          <w:trHeight w:val="255"/>
        </w:trPr>
        <w:tc>
          <w:tcPr>
            <w:tcW w:w="3943" w:type="pct"/>
            <w:tcBorders>
              <w:top w:val="nil"/>
              <w:left w:val="nil"/>
              <w:bottom w:val="nil"/>
              <w:right w:val="nil"/>
            </w:tcBorders>
            <w:shd w:val="clear" w:color="000000" w:fill="FFFFFF"/>
            <w:noWrap/>
            <w:vAlign w:val="bottom"/>
          </w:tcPr>
          <w:p w14:paraId="5700133F" w14:textId="77777777" w:rsidR="00FC12B0" w:rsidRPr="006B38A0" w:rsidRDefault="00FC12B0" w:rsidP="00FC12B0">
            <w:pPr>
              <w:rPr>
                <w:sz w:val="16"/>
                <w:szCs w:val="16"/>
              </w:rPr>
            </w:pPr>
            <w:r w:rsidRPr="006B38A0">
              <w:rPr>
                <w:sz w:val="16"/>
                <w:szCs w:val="16"/>
              </w:rPr>
              <w:t>NOx Emissions:</w:t>
            </w:r>
          </w:p>
        </w:tc>
        <w:tc>
          <w:tcPr>
            <w:tcW w:w="576" w:type="pct"/>
            <w:tcBorders>
              <w:top w:val="nil"/>
              <w:left w:val="nil"/>
              <w:bottom w:val="nil"/>
              <w:right w:val="nil"/>
            </w:tcBorders>
            <w:shd w:val="clear" w:color="000000" w:fill="FFFFFF"/>
            <w:noWrap/>
            <w:vAlign w:val="bottom"/>
          </w:tcPr>
          <w:p w14:paraId="38EF4EF3"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FB48BCE" w14:textId="77777777" w:rsidR="00FC12B0" w:rsidRPr="006B38A0" w:rsidRDefault="00FC12B0" w:rsidP="00FC12B0">
            <w:pPr>
              <w:rPr>
                <w:b/>
                <w:bCs/>
                <w:sz w:val="16"/>
                <w:szCs w:val="16"/>
              </w:rPr>
            </w:pPr>
            <w:r w:rsidRPr="006B38A0">
              <w:rPr>
                <w:b/>
                <w:bCs/>
                <w:sz w:val="16"/>
                <w:szCs w:val="16"/>
              </w:rPr>
              <w:t> </w:t>
            </w:r>
          </w:p>
        </w:tc>
      </w:tr>
      <w:tr w:rsidR="00FC12B0" w:rsidRPr="006B38A0" w14:paraId="22D4BFA6" w14:textId="77777777" w:rsidTr="00976DBD">
        <w:trPr>
          <w:trHeight w:val="255"/>
        </w:trPr>
        <w:tc>
          <w:tcPr>
            <w:tcW w:w="3943" w:type="pct"/>
            <w:tcBorders>
              <w:top w:val="nil"/>
              <w:left w:val="nil"/>
              <w:bottom w:val="nil"/>
              <w:right w:val="nil"/>
            </w:tcBorders>
            <w:shd w:val="clear" w:color="000000" w:fill="FFFFFF"/>
            <w:noWrap/>
            <w:vAlign w:val="bottom"/>
          </w:tcPr>
          <w:p w14:paraId="0C42B351" w14:textId="77777777" w:rsidR="00FC12B0" w:rsidRPr="006B38A0" w:rsidRDefault="00FC12B0" w:rsidP="00FC12B0">
            <w:pPr>
              <w:rPr>
                <w:sz w:val="16"/>
                <w:szCs w:val="16"/>
              </w:rPr>
            </w:pPr>
            <w:r w:rsidRPr="006B38A0">
              <w:rPr>
                <w:sz w:val="16"/>
                <w:szCs w:val="16"/>
              </w:rPr>
              <w:t>Emission Factor = 4.7 g/kw-hr (AP-42, Table 3.3-1, EPA Nonroad Compression-Ignition Engines: Exhaust Emission Standards, EPA-420B-16-022, March 2016, VOC assumed equivalent to NMHC emissions)</w:t>
            </w:r>
          </w:p>
        </w:tc>
        <w:tc>
          <w:tcPr>
            <w:tcW w:w="576" w:type="pct"/>
            <w:tcBorders>
              <w:top w:val="nil"/>
              <w:left w:val="nil"/>
              <w:bottom w:val="nil"/>
              <w:right w:val="nil"/>
            </w:tcBorders>
            <w:shd w:val="clear" w:color="000000" w:fill="FFFFFF"/>
            <w:noWrap/>
            <w:vAlign w:val="bottom"/>
          </w:tcPr>
          <w:p w14:paraId="75E5D774"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0D8783B7" w14:textId="77777777" w:rsidR="00FC12B0" w:rsidRPr="006B38A0" w:rsidRDefault="00FC12B0" w:rsidP="00FC12B0">
            <w:pPr>
              <w:rPr>
                <w:b/>
                <w:bCs/>
                <w:sz w:val="16"/>
                <w:szCs w:val="16"/>
              </w:rPr>
            </w:pPr>
          </w:p>
        </w:tc>
      </w:tr>
      <w:tr w:rsidR="00FC12B0" w:rsidRPr="006B38A0" w14:paraId="779BD685" w14:textId="77777777" w:rsidTr="00976DBD">
        <w:trPr>
          <w:trHeight w:val="255"/>
        </w:trPr>
        <w:tc>
          <w:tcPr>
            <w:tcW w:w="3943" w:type="pct"/>
            <w:tcBorders>
              <w:top w:val="nil"/>
              <w:left w:val="nil"/>
              <w:bottom w:val="nil"/>
              <w:right w:val="nil"/>
            </w:tcBorders>
            <w:shd w:val="clear" w:color="000000" w:fill="FFFFFF"/>
            <w:noWrap/>
            <w:vAlign w:val="bottom"/>
          </w:tcPr>
          <w:p w14:paraId="56C917AC" w14:textId="77777777" w:rsidR="00FC12B0" w:rsidRPr="006B38A0" w:rsidRDefault="00FC12B0" w:rsidP="00FC12B0">
            <w:pPr>
              <w:rPr>
                <w:sz w:val="16"/>
                <w:szCs w:val="16"/>
              </w:rPr>
            </w:pPr>
            <w:r w:rsidRPr="006B38A0">
              <w:rPr>
                <w:sz w:val="16"/>
                <w:szCs w:val="16"/>
              </w:rPr>
              <w:t>Calculation: 4.7 g/kw-hr * 0.7475 kw/hp *80 hp / 453.59 g/lb * 74.6% = 0.039 lb/hr</w:t>
            </w:r>
          </w:p>
        </w:tc>
        <w:tc>
          <w:tcPr>
            <w:tcW w:w="576" w:type="pct"/>
            <w:tcBorders>
              <w:top w:val="nil"/>
              <w:left w:val="nil"/>
              <w:bottom w:val="nil"/>
              <w:right w:val="nil"/>
            </w:tcBorders>
            <w:shd w:val="clear" w:color="000000" w:fill="FFFFFF"/>
            <w:noWrap/>
            <w:vAlign w:val="bottom"/>
          </w:tcPr>
          <w:p w14:paraId="7B9E0F8D" w14:textId="77777777" w:rsidR="00FC12B0" w:rsidRPr="006B38A0" w:rsidRDefault="00FC12B0" w:rsidP="00FC12B0">
            <w:pPr>
              <w:rPr>
                <w:sz w:val="16"/>
                <w:szCs w:val="16"/>
              </w:rPr>
            </w:pPr>
            <w:r w:rsidRPr="006B38A0">
              <w:rPr>
                <w:sz w:val="16"/>
                <w:szCs w:val="16"/>
              </w:rPr>
              <w:t>0.039</w:t>
            </w:r>
          </w:p>
        </w:tc>
        <w:tc>
          <w:tcPr>
            <w:tcW w:w="481" w:type="pct"/>
            <w:tcBorders>
              <w:top w:val="nil"/>
              <w:left w:val="nil"/>
              <w:bottom w:val="nil"/>
              <w:right w:val="nil"/>
            </w:tcBorders>
            <w:shd w:val="clear" w:color="000000" w:fill="FFFFFF"/>
            <w:noWrap/>
            <w:vAlign w:val="bottom"/>
          </w:tcPr>
          <w:p w14:paraId="79C78DE7" w14:textId="77777777" w:rsidR="00FC12B0" w:rsidRPr="006B38A0" w:rsidRDefault="00FC12B0" w:rsidP="00FC12B0">
            <w:pPr>
              <w:rPr>
                <w:b/>
                <w:bCs/>
                <w:sz w:val="16"/>
                <w:szCs w:val="16"/>
              </w:rPr>
            </w:pPr>
            <w:r w:rsidRPr="006B38A0">
              <w:rPr>
                <w:b/>
                <w:bCs/>
                <w:sz w:val="16"/>
                <w:szCs w:val="16"/>
              </w:rPr>
              <w:t>lb/hr</w:t>
            </w:r>
          </w:p>
        </w:tc>
      </w:tr>
      <w:tr w:rsidR="00FC12B0" w:rsidRPr="006B38A0" w14:paraId="1208674D" w14:textId="77777777" w:rsidTr="00976DBD">
        <w:trPr>
          <w:trHeight w:val="255"/>
        </w:trPr>
        <w:tc>
          <w:tcPr>
            <w:tcW w:w="3943" w:type="pct"/>
            <w:tcBorders>
              <w:top w:val="nil"/>
              <w:left w:val="nil"/>
              <w:bottom w:val="nil"/>
              <w:right w:val="nil"/>
            </w:tcBorders>
            <w:shd w:val="clear" w:color="000000" w:fill="FFFFFF"/>
            <w:noWrap/>
            <w:vAlign w:val="bottom"/>
          </w:tcPr>
          <w:p w14:paraId="3081930B" w14:textId="77777777" w:rsidR="00FC12B0" w:rsidRPr="006B38A0" w:rsidRDefault="00FC12B0" w:rsidP="00FC12B0">
            <w:pPr>
              <w:rPr>
                <w:sz w:val="16"/>
                <w:szCs w:val="16"/>
              </w:rPr>
            </w:pPr>
            <w:r w:rsidRPr="006B38A0">
              <w:rPr>
                <w:sz w:val="16"/>
                <w:szCs w:val="16"/>
              </w:rPr>
              <w:t>Calculation: (0.039 lb/hr) * (3,600 hours) * (ton/2000 lb) = 0.07 ton/yr</w:t>
            </w:r>
          </w:p>
        </w:tc>
        <w:tc>
          <w:tcPr>
            <w:tcW w:w="576" w:type="pct"/>
            <w:tcBorders>
              <w:top w:val="nil"/>
              <w:left w:val="nil"/>
              <w:bottom w:val="nil"/>
              <w:right w:val="nil"/>
            </w:tcBorders>
            <w:shd w:val="clear" w:color="000000" w:fill="FFFFFF"/>
            <w:noWrap/>
            <w:vAlign w:val="bottom"/>
          </w:tcPr>
          <w:p w14:paraId="75F2E808" w14:textId="77777777" w:rsidR="00FC12B0" w:rsidRPr="006B38A0" w:rsidRDefault="00FC12B0" w:rsidP="00FC12B0">
            <w:pPr>
              <w:rPr>
                <w:sz w:val="16"/>
                <w:szCs w:val="16"/>
              </w:rPr>
            </w:pPr>
            <w:r w:rsidRPr="006B38A0">
              <w:rPr>
                <w:sz w:val="16"/>
                <w:szCs w:val="16"/>
              </w:rPr>
              <w:t>0.07</w:t>
            </w:r>
          </w:p>
        </w:tc>
        <w:tc>
          <w:tcPr>
            <w:tcW w:w="481" w:type="pct"/>
            <w:tcBorders>
              <w:top w:val="nil"/>
              <w:left w:val="nil"/>
              <w:bottom w:val="nil"/>
              <w:right w:val="nil"/>
            </w:tcBorders>
            <w:shd w:val="clear" w:color="000000" w:fill="FFFFFF"/>
            <w:noWrap/>
            <w:vAlign w:val="bottom"/>
          </w:tcPr>
          <w:p w14:paraId="02BC6F59" w14:textId="77777777" w:rsidR="00FC12B0" w:rsidRPr="006B38A0" w:rsidRDefault="00FC12B0" w:rsidP="00FC12B0">
            <w:pPr>
              <w:rPr>
                <w:b/>
                <w:bCs/>
                <w:sz w:val="16"/>
                <w:szCs w:val="16"/>
              </w:rPr>
            </w:pPr>
            <w:r w:rsidRPr="006B38A0">
              <w:rPr>
                <w:b/>
                <w:bCs/>
                <w:sz w:val="16"/>
                <w:szCs w:val="16"/>
              </w:rPr>
              <w:t>ton/yr</w:t>
            </w:r>
          </w:p>
        </w:tc>
      </w:tr>
      <w:tr w:rsidR="00FC12B0" w:rsidRPr="006B38A0" w14:paraId="7E4620C9" w14:textId="77777777" w:rsidTr="00976DBD">
        <w:trPr>
          <w:trHeight w:val="255"/>
        </w:trPr>
        <w:tc>
          <w:tcPr>
            <w:tcW w:w="3943" w:type="pct"/>
            <w:tcBorders>
              <w:top w:val="nil"/>
              <w:left w:val="nil"/>
              <w:bottom w:val="nil"/>
              <w:right w:val="nil"/>
            </w:tcBorders>
            <w:shd w:val="clear" w:color="000000" w:fill="FFFFFF"/>
            <w:noWrap/>
            <w:vAlign w:val="bottom"/>
          </w:tcPr>
          <w:p w14:paraId="676FB0C4"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42DD3E19"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CA41854" w14:textId="77777777" w:rsidR="00FC12B0" w:rsidRPr="006B38A0" w:rsidRDefault="00FC12B0" w:rsidP="00FC12B0">
            <w:pPr>
              <w:rPr>
                <w:b/>
                <w:bCs/>
                <w:sz w:val="16"/>
                <w:szCs w:val="16"/>
              </w:rPr>
            </w:pPr>
            <w:r w:rsidRPr="006B38A0">
              <w:rPr>
                <w:b/>
                <w:bCs/>
                <w:sz w:val="16"/>
                <w:szCs w:val="16"/>
              </w:rPr>
              <w:t> </w:t>
            </w:r>
          </w:p>
        </w:tc>
      </w:tr>
      <w:tr w:rsidR="00FC12B0" w:rsidRPr="006B38A0" w14:paraId="03894F9E" w14:textId="77777777" w:rsidTr="00976DBD">
        <w:trPr>
          <w:trHeight w:val="255"/>
        </w:trPr>
        <w:tc>
          <w:tcPr>
            <w:tcW w:w="3943" w:type="pct"/>
            <w:tcBorders>
              <w:top w:val="nil"/>
              <w:left w:val="nil"/>
              <w:bottom w:val="nil"/>
              <w:right w:val="nil"/>
            </w:tcBorders>
            <w:shd w:val="clear" w:color="000000" w:fill="FFFFFF"/>
            <w:noWrap/>
            <w:vAlign w:val="bottom"/>
          </w:tcPr>
          <w:p w14:paraId="6364A9CA" w14:textId="77777777" w:rsidR="00FC12B0" w:rsidRPr="006B38A0" w:rsidRDefault="00FC12B0" w:rsidP="00FC12B0">
            <w:pPr>
              <w:rPr>
                <w:sz w:val="16"/>
                <w:szCs w:val="16"/>
              </w:rPr>
            </w:pPr>
            <w:r w:rsidRPr="006B38A0">
              <w:rPr>
                <w:sz w:val="16"/>
                <w:szCs w:val="16"/>
              </w:rPr>
              <w:t>CO Emissions:</w:t>
            </w:r>
          </w:p>
        </w:tc>
        <w:tc>
          <w:tcPr>
            <w:tcW w:w="576" w:type="pct"/>
            <w:tcBorders>
              <w:top w:val="nil"/>
              <w:left w:val="nil"/>
              <w:bottom w:val="nil"/>
              <w:right w:val="nil"/>
            </w:tcBorders>
            <w:shd w:val="clear" w:color="000000" w:fill="FFFFFF"/>
            <w:noWrap/>
            <w:vAlign w:val="bottom"/>
          </w:tcPr>
          <w:p w14:paraId="27D2A471"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6FB58C5" w14:textId="77777777" w:rsidR="00FC12B0" w:rsidRPr="006B38A0" w:rsidRDefault="00FC12B0" w:rsidP="00FC12B0">
            <w:pPr>
              <w:rPr>
                <w:b/>
                <w:bCs/>
                <w:sz w:val="16"/>
                <w:szCs w:val="16"/>
              </w:rPr>
            </w:pPr>
            <w:r w:rsidRPr="006B38A0">
              <w:rPr>
                <w:b/>
                <w:bCs/>
                <w:sz w:val="16"/>
                <w:szCs w:val="16"/>
              </w:rPr>
              <w:t> </w:t>
            </w:r>
          </w:p>
        </w:tc>
      </w:tr>
      <w:tr w:rsidR="00FC12B0" w:rsidRPr="006B38A0" w14:paraId="7548043A" w14:textId="77777777" w:rsidTr="00976DBD">
        <w:trPr>
          <w:trHeight w:val="255"/>
        </w:trPr>
        <w:tc>
          <w:tcPr>
            <w:tcW w:w="3943" w:type="pct"/>
            <w:tcBorders>
              <w:top w:val="nil"/>
              <w:left w:val="nil"/>
              <w:bottom w:val="nil"/>
              <w:right w:val="nil"/>
            </w:tcBorders>
            <w:shd w:val="clear" w:color="000000" w:fill="FFFFFF"/>
            <w:noWrap/>
            <w:vAlign w:val="bottom"/>
          </w:tcPr>
          <w:p w14:paraId="45C00FE7" w14:textId="77777777" w:rsidR="00FC12B0" w:rsidRPr="006B38A0" w:rsidRDefault="00FC12B0" w:rsidP="00FC12B0">
            <w:pPr>
              <w:rPr>
                <w:sz w:val="16"/>
                <w:szCs w:val="16"/>
              </w:rPr>
            </w:pPr>
            <w:r w:rsidRPr="006B38A0">
              <w:rPr>
                <w:sz w:val="16"/>
                <w:szCs w:val="16"/>
              </w:rPr>
              <w:t>Emission Factor = 5.00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742EF0E6"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47DC9B8B" w14:textId="77777777" w:rsidR="00FC12B0" w:rsidRPr="006B38A0" w:rsidRDefault="00FC12B0" w:rsidP="00FC12B0">
            <w:pPr>
              <w:rPr>
                <w:b/>
                <w:bCs/>
                <w:sz w:val="16"/>
                <w:szCs w:val="16"/>
              </w:rPr>
            </w:pPr>
          </w:p>
        </w:tc>
      </w:tr>
      <w:tr w:rsidR="00FC12B0" w:rsidRPr="006B38A0" w14:paraId="7B21F5A2" w14:textId="77777777" w:rsidTr="00976DBD">
        <w:trPr>
          <w:trHeight w:val="255"/>
        </w:trPr>
        <w:tc>
          <w:tcPr>
            <w:tcW w:w="3943" w:type="pct"/>
            <w:tcBorders>
              <w:top w:val="nil"/>
              <w:left w:val="nil"/>
              <w:bottom w:val="nil"/>
              <w:right w:val="nil"/>
            </w:tcBorders>
            <w:shd w:val="clear" w:color="000000" w:fill="FFFFFF"/>
            <w:noWrap/>
            <w:vAlign w:val="bottom"/>
          </w:tcPr>
          <w:p w14:paraId="66D71204" w14:textId="77777777" w:rsidR="00FC12B0" w:rsidRPr="006B38A0" w:rsidRDefault="00FC12B0" w:rsidP="00FC12B0">
            <w:pPr>
              <w:rPr>
                <w:sz w:val="16"/>
                <w:szCs w:val="16"/>
              </w:rPr>
            </w:pPr>
            <w:r w:rsidRPr="006B38A0">
              <w:rPr>
                <w:sz w:val="16"/>
                <w:szCs w:val="16"/>
              </w:rPr>
              <w:t>Calculation: 5.00 g/kw-hr * 0.7475 kw/hp *80 hp / 453.59 g/lb = 0.658 lb/hr</w:t>
            </w:r>
          </w:p>
        </w:tc>
        <w:tc>
          <w:tcPr>
            <w:tcW w:w="576" w:type="pct"/>
            <w:tcBorders>
              <w:top w:val="nil"/>
              <w:left w:val="nil"/>
              <w:bottom w:val="nil"/>
              <w:right w:val="nil"/>
            </w:tcBorders>
            <w:shd w:val="clear" w:color="000000" w:fill="FFFFFF"/>
            <w:noWrap/>
            <w:vAlign w:val="bottom"/>
          </w:tcPr>
          <w:p w14:paraId="63DB017C" w14:textId="77777777" w:rsidR="00FC12B0" w:rsidRPr="006B38A0" w:rsidRDefault="00FC12B0" w:rsidP="00FC12B0">
            <w:pPr>
              <w:rPr>
                <w:sz w:val="16"/>
                <w:szCs w:val="16"/>
              </w:rPr>
            </w:pPr>
            <w:r w:rsidRPr="006B38A0">
              <w:rPr>
                <w:sz w:val="16"/>
                <w:szCs w:val="16"/>
              </w:rPr>
              <w:t>0.658</w:t>
            </w:r>
          </w:p>
        </w:tc>
        <w:tc>
          <w:tcPr>
            <w:tcW w:w="481" w:type="pct"/>
            <w:tcBorders>
              <w:top w:val="nil"/>
              <w:left w:val="nil"/>
              <w:bottom w:val="nil"/>
              <w:right w:val="nil"/>
            </w:tcBorders>
            <w:shd w:val="clear" w:color="000000" w:fill="FFFFFF"/>
            <w:noWrap/>
            <w:vAlign w:val="bottom"/>
          </w:tcPr>
          <w:p w14:paraId="63D4F0AC" w14:textId="77777777" w:rsidR="00FC12B0" w:rsidRPr="006B38A0" w:rsidRDefault="00FC12B0" w:rsidP="00FC12B0">
            <w:pPr>
              <w:rPr>
                <w:b/>
                <w:bCs/>
                <w:sz w:val="16"/>
                <w:szCs w:val="16"/>
              </w:rPr>
            </w:pPr>
            <w:r w:rsidRPr="006B38A0">
              <w:rPr>
                <w:b/>
                <w:bCs/>
                <w:sz w:val="16"/>
                <w:szCs w:val="16"/>
              </w:rPr>
              <w:t>lb/hr</w:t>
            </w:r>
          </w:p>
        </w:tc>
      </w:tr>
      <w:tr w:rsidR="00FC12B0" w:rsidRPr="006B38A0" w14:paraId="2283BD39" w14:textId="77777777" w:rsidTr="00976DBD">
        <w:trPr>
          <w:trHeight w:val="255"/>
        </w:trPr>
        <w:tc>
          <w:tcPr>
            <w:tcW w:w="3943" w:type="pct"/>
            <w:tcBorders>
              <w:top w:val="nil"/>
              <w:left w:val="nil"/>
              <w:bottom w:val="nil"/>
              <w:right w:val="nil"/>
            </w:tcBorders>
            <w:shd w:val="clear" w:color="000000" w:fill="FFFFFF"/>
            <w:noWrap/>
            <w:vAlign w:val="bottom"/>
          </w:tcPr>
          <w:p w14:paraId="60D9516B" w14:textId="44E8F0DE" w:rsidR="00FC12B0" w:rsidRPr="006B38A0" w:rsidRDefault="00FC12B0" w:rsidP="00FC12B0">
            <w:pPr>
              <w:rPr>
                <w:sz w:val="16"/>
                <w:szCs w:val="16"/>
              </w:rPr>
            </w:pPr>
            <w:r w:rsidRPr="006B38A0">
              <w:rPr>
                <w:sz w:val="16"/>
                <w:szCs w:val="16"/>
              </w:rPr>
              <w:t>Calculation: (0.658 lb/hr) * (3,600 hours) * (ton/2000 lb) = 1.</w:t>
            </w:r>
            <w:r>
              <w:rPr>
                <w:sz w:val="16"/>
                <w:szCs w:val="16"/>
              </w:rPr>
              <w:t>1</w:t>
            </w:r>
            <w:r w:rsidRPr="006B38A0">
              <w:rPr>
                <w:sz w:val="16"/>
                <w:szCs w:val="16"/>
              </w:rPr>
              <w:t>8 ton/yr</w:t>
            </w:r>
          </w:p>
        </w:tc>
        <w:tc>
          <w:tcPr>
            <w:tcW w:w="576" w:type="pct"/>
            <w:tcBorders>
              <w:top w:val="nil"/>
              <w:left w:val="nil"/>
              <w:bottom w:val="nil"/>
              <w:right w:val="nil"/>
            </w:tcBorders>
            <w:shd w:val="clear" w:color="000000" w:fill="FFFFFF"/>
            <w:noWrap/>
            <w:vAlign w:val="bottom"/>
          </w:tcPr>
          <w:p w14:paraId="0C156298" w14:textId="41485EB7" w:rsidR="00FC12B0" w:rsidRPr="006B38A0" w:rsidRDefault="00FC12B0" w:rsidP="00FC12B0">
            <w:pPr>
              <w:rPr>
                <w:sz w:val="16"/>
                <w:szCs w:val="16"/>
              </w:rPr>
            </w:pPr>
            <w:r w:rsidRPr="006B38A0">
              <w:rPr>
                <w:sz w:val="16"/>
                <w:szCs w:val="16"/>
              </w:rPr>
              <w:t>1.</w:t>
            </w:r>
            <w:r>
              <w:rPr>
                <w:sz w:val="16"/>
                <w:szCs w:val="16"/>
              </w:rPr>
              <w:t>18</w:t>
            </w:r>
          </w:p>
        </w:tc>
        <w:tc>
          <w:tcPr>
            <w:tcW w:w="481" w:type="pct"/>
            <w:tcBorders>
              <w:top w:val="nil"/>
              <w:left w:val="nil"/>
              <w:bottom w:val="nil"/>
              <w:right w:val="nil"/>
            </w:tcBorders>
            <w:shd w:val="clear" w:color="000000" w:fill="FFFFFF"/>
            <w:noWrap/>
            <w:vAlign w:val="bottom"/>
          </w:tcPr>
          <w:p w14:paraId="2B742A33" w14:textId="77777777" w:rsidR="00FC12B0" w:rsidRPr="006B38A0" w:rsidRDefault="00FC12B0" w:rsidP="00FC12B0">
            <w:pPr>
              <w:rPr>
                <w:b/>
                <w:bCs/>
                <w:sz w:val="16"/>
                <w:szCs w:val="16"/>
              </w:rPr>
            </w:pPr>
            <w:r w:rsidRPr="006B38A0">
              <w:rPr>
                <w:b/>
                <w:bCs/>
                <w:sz w:val="16"/>
                <w:szCs w:val="16"/>
              </w:rPr>
              <w:t>ton/yr</w:t>
            </w:r>
          </w:p>
        </w:tc>
      </w:tr>
      <w:tr w:rsidR="00FC12B0" w:rsidRPr="006B38A0" w14:paraId="44A6D818" w14:textId="77777777" w:rsidTr="00976DBD">
        <w:trPr>
          <w:trHeight w:val="255"/>
        </w:trPr>
        <w:tc>
          <w:tcPr>
            <w:tcW w:w="3943" w:type="pct"/>
            <w:tcBorders>
              <w:top w:val="nil"/>
              <w:left w:val="nil"/>
              <w:bottom w:val="nil"/>
              <w:right w:val="nil"/>
            </w:tcBorders>
            <w:shd w:val="clear" w:color="000000" w:fill="FFFFFF"/>
            <w:noWrap/>
            <w:vAlign w:val="bottom"/>
          </w:tcPr>
          <w:p w14:paraId="32FEED41"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78E09D44"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BFE44EB" w14:textId="77777777" w:rsidR="00FC12B0" w:rsidRPr="006B38A0" w:rsidRDefault="00FC12B0" w:rsidP="00FC12B0">
            <w:pPr>
              <w:rPr>
                <w:b/>
                <w:bCs/>
                <w:sz w:val="16"/>
                <w:szCs w:val="16"/>
              </w:rPr>
            </w:pPr>
            <w:r w:rsidRPr="006B38A0">
              <w:rPr>
                <w:b/>
                <w:bCs/>
                <w:sz w:val="16"/>
                <w:szCs w:val="16"/>
              </w:rPr>
              <w:t> </w:t>
            </w:r>
          </w:p>
        </w:tc>
      </w:tr>
      <w:tr w:rsidR="00FC12B0" w:rsidRPr="006B38A0" w14:paraId="1DE80AC6" w14:textId="77777777" w:rsidTr="00976DBD">
        <w:trPr>
          <w:trHeight w:val="255"/>
        </w:trPr>
        <w:tc>
          <w:tcPr>
            <w:tcW w:w="3943" w:type="pct"/>
            <w:tcBorders>
              <w:top w:val="nil"/>
              <w:left w:val="nil"/>
              <w:bottom w:val="nil"/>
              <w:right w:val="nil"/>
            </w:tcBorders>
            <w:shd w:val="clear" w:color="000000" w:fill="FFFFFF"/>
            <w:noWrap/>
            <w:vAlign w:val="bottom"/>
          </w:tcPr>
          <w:p w14:paraId="4FBCD9B3" w14:textId="77777777" w:rsidR="00FC12B0" w:rsidRPr="006B38A0" w:rsidRDefault="00FC12B0" w:rsidP="00FC12B0">
            <w:pPr>
              <w:rPr>
                <w:sz w:val="16"/>
                <w:szCs w:val="16"/>
              </w:rPr>
            </w:pPr>
            <w:r w:rsidRPr="006B38A0">
              <w:rPr>
                <w:sz w:val="16"/>
                <w:szCs w:val="16"/>
              </w:rPr>
              <w:t>VOC Emissions:</w:t>
            </w:r>
          </w:p>
        </w:tc>
        <w:tc>
          <w:tcPr>
            <w:tcW w:w="576" w:type="pct"/>
            <w:tcBorders>
              <w:top w:val="nil"/>
              <w:left w:val="nil"/>
              <w:bottom w:val="nil"/>
              <w:right w:val="nil"/>
            </w:tcBorders>
            <w:shd w:val="clear" w:color="000000" w:fill="FFFFFF"/>
            <w:noWrap/>
            <w:vAlign w:val="bottom"/>
          </w:tcPr>
          <w:p w14:paraId="1AF87EB9"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A2238C0" w14:textId="77777777" w:rsidR="00FC12B0" w:rsidRPr="006B38A0" w:rsidRDefault="00FC12B0" w:rsidP="00FC12B0">
            <w:pPr>
              <w:rPr>
                <w:b/>
                <w:bCs/>
                <w:sz w:val="16"/>
                <w:szCs w:val="16"/>
              </w:rPr>
            </w:pPr>
            <w:r w:rsidRPr="006B38A0">
              <w:rPr>
                <w:b/>
                <w:bCs/>
                <w:sz w:val="16"/>
                <w:szCs w:val="16"/>
              </w:rPr>
              <w:t> </w:t>
            </w:r>
          </w:p>
        </w:tc>
      </w:tr>
      <w:tr w:rsidR="00FC12B0" w:rsidRPr="006B38A0" w14:paraId="668A9070" w14:textId="77777777" w:rsidTr="00976DBD">
        <w:trPr>
          <w:trHeight w:val="255"/>
        </w:trPr>
        <w:tc>
          <w:tcPr>
            <w:tcW w:w="3943" w:type="pct"/>
            <w:tcBorders>
              <w:top w:val="nil"/>
              <w:left w:val="nil"/>
              <w:bottom w:val="nil"/>
              <w:right w:val="nil"/>
            </w:tcBorders>
            <w:shd w:val="clear" w:color="000000" w:fill="FFFFFF"/>
            <w:noWrap/>
            <w:vAlign w:val="bottom"/>
          </w:tcPr>
          <w:p w14:paraId="69F20C6B" w14:textId="77777777" w:rsidR="00FC12B0" w:rsidRPr="006B38A0" w:rsidRDefault="00FC12B0" w:rsidP="00FC12B0">
            <w:pPr>
              <w:rPr>
                <w:sz w:val="16"/>
                <w:szCs w:val="16"/>
              </w:rPr>
            </w:pPr>
            <w:r w:rsidRPr="006B38A0">
              <w:rPr>
                <w:sz w:val="16"/>
                <w:szCs w:val="16"/>
              </w:rPr>
              <w:t>Emission Factor = 4.7 g/kw-hr (AP-42, Table 3.3-1, EPA Nonroad Compression-Ignition Engines: Exhaust Emission Standards, EPA-420B-16-022, March 2016, VOC assumed equivalent to NMHC emissions)</w:t>
            </w:r>
          </w:p>
        </w:tc>
        <w:tc>
          <w:tcPr>
            <w:tcW w:w="576" w:type="pct"/>
            <w:tcBorders>
              <w:top w:val="nil"/>
              <w:left w:val="nil"/>
              <w:bottom w:val="nil"/>
              <w:right w:val="nil"/>
            </w:tcBorders>
            <w:shd w:val="clear" w:color="000000" w:fill="FFFFFF"/>
            <w:noWrap/>
            <w:vAlign w:val="bottom"/>
          </w:tcPr>
          <w:p w14:paraId="05D35172"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16E83D76" w14:textId="77777777" w:rsidR="00FC12B0" w:rsidRPr="006B38A0" w:rsidRDefault="00FC12B0" w:rsidP="00FC12B0">
            <w:pPr>
              <w:rPr>
                <w:b/>
                <w:bCs/>
                <w:sz w:val="16"/>
                <w:szCs w:val="16"/>
              </w:rPr>
            </w:pPr>
          </w:p>
        </w:tc>
      </w:tr>
      <w:tr w:rsidR="00FC12B0" w:rsidRPr="006B38A0" w14:paraId="2F3C8E81" w14:textId="77777777" w:rsidTr="00976DBD">
        <w:trPr>
          <w:trHeight w:val="255"/>
        </w:trPr>
        <w:tc>
          <w:tcPr>
            <w:tcW w:w="3943" w:type="pct"/>
            <w:tcBorders>
              <w:top w:val="nil"/>
              <w:left w:val="nil"/>
              <w:bottom w:val="nil"/>
              <w:right w:val="nil"/>
            </w:tcBorders>
            <w:shd w:val="clear" w:color="000000" w:fill="FFFFFF"/>
            <w:noWrap/>
            <w:vAlign w:val="bottom"/>
          </w:tcPr>
          <w:p w14:paraId="6CD3F7D8" w14:textId="77777777" w:rsidR="00FC12B0" w:rsidRPr="006B38A0" w:rsidRDefault="00FC12B0" w:rsidP="00FC12B0">
            <w:pPr>
              <w:rPr>
                <w:sz w:val="16"/>
                <w:szCs w:val="16"/>
              </w:rPr>
            </w:pPr>
            <w:r w:rsidRPr="006B38A0">
              <w:rPr>
                <w:sz w:val="16"/>
                <w:szCs w:val="16"/>
              </w:rPr>
              <w:t>Calculation: 4.7 g/kw-hr * 0.7475 kw/hp *80 hp / 453.59 g/lb  *25.4% = 0.042 lb/hr</w:t>
            </w:r>
          </w:p>
        </w:tc>
        <w:tc>
          <w:tcPr>
            <w:tcW w:w="576" w:type="pct"/>
            <w:tcBorders>
              <w:top w:val="nil"/>
              <w:left w:val="nil"/>
              <w:bottom w:val="nil"/>
              <w:right w:val="nil"/>
            </w:tcBorders>
            <w:shd w:val="clear" w:color="000000" w:fill="FFFFFF"/>
            <w:noWrap/>
            <w:vAlign w:val="bottom"/>
          </w:tcPr>
          <w:p w14:paraId="1AD80D89" w14:textId="77777777" w:rsidR="00FC12B0" w:rsidRPr="006B38A0" w:rsidRDefault="00FC12B0" w:rsidP="00FC12B0">
            <w:pPr>
              <w:rPr>
                <w:sz w:val="16"/>
                <w:szCs w:val="16"/>
              </w:rPr>
            </w:pPr>
            <w:r w:rsidRPr="006B38A0">
              <w:rPr>
                <w:sz w:val="16"/>
                <w:szCs w:val="16"/>
              </w:rPr>
              <w:t>0.16</w:t>
            </w:r>
          </w:p>
        </w:tc>
        <w:tc>
          <w:tcPr>
            <w:tcW w:w="481" w:type="pct"/>
            <w:tcBorders>
              <w:top w:val="nil"/>
              <w:left w:val="nil"/>
              <w:bottom w:val="nil"/>
              <w:right w:val="nil"/>
            </w:tcBorders>
            <w:shd w:val="clear" w:color="000000" w:fill="FFFFFF"/>
            <w:noWrap/>
            <w:vAlign w:val="bottom"/>
          </w:tcPr>
          <w:p w14:paraId="6D8C022E" w14:textId="77777777" w:rsidR="00FC12B0" w:rsidRPr="006B38A0" w:rsidRDefault="00FC12B0" w:rsidP="00FC12B0">
            <w:pPr>
              <w:rPr>
                <w:b/>
                <w:bCs/>
                <w:sz w:val="16"/>
                <w:szCs w:val="16"/>
              </w:rPr>
            </w:pPr>
            <w:r w:rsidRPr="006B38A0">
              <w:rPr>
                <w:b/>
                <w:bCs/>
                <w:sz w:val="16"/>
                <w:szCs w:val="16"/>
              </w:rPr>
              <w:t>lb/hr</w:t>
            </w:r>
          </w:p>
        </w:tc>
      </w:tr>
      <w:tr w:rsidR="00FC12B0" w:rsidRPr="006B38A0" w14:paraId="2B69F401" w14:textId="77777777" w:rsidTr="00976DBD">
        <w:trPr>
          <w:trHeight w:val="255"/>
        </w:trPr>
        <w:tc>
          <w:tcPr>
            <w:tcW w:w="3943" w:type="pct"/>
            <w:tcBorders>
              <w:top w:val="nil"/>
              <w:left w:val="nil"/>
              <w:bottom w:val="nil"/>
              <w:right w:val="nil"/>
            </w:tcBorders>
            <w:shd w:val="clear" w:color="000000" w:fill="FFFFFF"/>
            <w:noWrap/>
            <w:vAlign w:val="bottom"/>
          </w:tcPr>
          <w:p w14:paraId="4133C501" w14:textId="11055884" w:rsidR="00FC12B0" w:rsidRPr="006B38A0" w:rsidRDefault="00FC12B0" w:rsidP="00FC12B0">
            <w:pPr>
              <w:rPr>
                <w:sz w:val="16"/>
                <w:szCs w:val="16"/>
              </w:rPr>
            </w:pPr>
            <w:r w:rsidRPr="006B38A0">
              <w:rPr>
                <w:sz w:val="16"/>
                <w:szCs w:val="16"/>
              </w:rPr>
              <w:t>Calculation: (0.16 lb/hr) * (3,600 hours) * (ton/2000 lb) = 0.</w:t>
            </w:r>
            <w:r>
              <w:rPr>
                <w:sz w:val="16"/>
                <w:szCs w:val="16"/>
              </w:rPr>
              <w:t>288</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7A197E8B" w14:textId="0F2D3B2F" w:rsidR="00FC12B0" w:rsidRPr="006B38A0" w:rsidRDefault="00FC12B0" w:rsidP="00FC12B0">
            <w:pPr>
              <w:rPr>
                <w:sz w:val="16"/>
                <w:szCs w:val="16"/>
              </w:rPr>
            </w:pPr>
            <w:r w:rsidRPr="006B38A0">
              <w:rPr>
                <w:sz w:val="16"/>
                <w:szCs w:val="16"/>
              </w:rPr>
              <w:t>0.</w:t>
            </w:r>
            <w:r>
              <w:rPr>
                <w:sz w:val="16"/>
                <w:szCs w:val="16"/>
              </w:rPr>
              <w:t>288</w:t>
            </w:r>
          </w:p>
        </w:tc>
        <w:tc>
          <w:tcPr>
            <w:tcW w:w="481" w:type="pct"/>
            <w:tcBorders>
              <w:top w:val="nil"/>
              <w:left w:val="nil"/>
              <w:bottom w:val="nil"/>
              <w:right w:val="nil"/>
            </w:tcBorders>
            <w:shd w:val="clear" w:color="000000" w:fill="FFFFFF"/>
            <w:noWrap/>
            <w:vAlign w:val="bottom"/>
          </w:tcPr>
          <w:p w14:paraId="3F1889C4" w14:textId="77777777" w:rsidR="00FC12B0" w:rsidRPr="006B38A0" w:rsidRDefault="00FC12B0" w:rsidP="00FC12B0">
            <w:pPr>
              <w:rPr>
                <w:b/>
                <w:bCs/>
                <w:sz w:val="16"/>
                <w:szCs w:val="16"/>
              </w:rPr>
            </w:pPr>
            <w:r w:rsidRPr="006B38A0">
              <w:rPr>
                <w:b/>
                <w:bCs/>
                <w:sz w:val="16"/>
                <w:szCs w:val="16"/>
              </w:rPr>
              <w:t>ton/yr</w:t>
            </w:r>
          </w:p>
        </w:tc>
      </w:tr>
      <w:tr w:rsidR="00FC12B0" w:rsidRPr="006B38A0" w14:paraId="0DC2673C" w14:textId="77777777" w:rsidTr="00976DBD">
        <w:trPr>
          <w:trHeight w:val="255"/>
        </w:trPr>
        <w:tc>
          <w:tcPr>
            <w:tcW w:w="3943" w:type="pct"/>
            <w:tcBorders>
              <w:top w:val="nil"/>
              <w:left w:val="nil"/>
              <w:bottom w:val="nil"/>
              <w:right w:val="nil"/>
            </w:tcBorders>
            <w:shd w:val="clear" w:color="000000" w:fill="FFFFFF"/>
            <w:noWrap/>
            <w:vAlign w:val="bottom"/>
          </w:tcPr>
          <w:p w14:paraId="1AC28F00"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34F4B52A"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2AD6CEA5" w14:textId="77777777" w:rsidR="00FC12B0" w:rsidRPr="006B38A0" w:rsidRDefault="00FC12B0" w:rsidP="00FC12B0">
            <w:pPr>
              <w:rPr>
                <w:b/>
                <w:bCs/>
                <w:sz w:val="16"/>
                <w:szCs w:val="16"/>
              </w:rPr>
            </w:pPr>
            <w:r w:rsidRPr="006B38A0">
              <w:rPr>
                <w:b/>
                <w:bCs/>
                <w:sz w:val="16"/>
                <w:szCs w:val="16"/>
              </w:rPr>
              <w:t> </w:t>
            </w:r>
          </w:p>
        </w:tc>
      </w:tr>
      <w:tr w:rsidR="00FC12B0" w:rsidRPr="006B38A0" w14:paraId="1042684F" w14:textId="77777777" w:rsidTr="00976DBD">
        <w:trPr>
          <w:trHeight w:val="255"/>
        </w:trPr>
        <w:tc>
          <w:tcPr>
            <w:tcW w:w="3943" w:type="pct"/>
            <w:tcBorders>
              <w:top w:val="nil"/>
              <w:left w:val="nil"/>
              <w:bottom w:val="nil"/>
              <w:right w:val="nil"/>
            </w:tcBorders>
            <w:shd w:val="clear" w:color="000000" w:fill="FFFFFF"/>
            <w:noWrap/>
            <w:vAlign w:val="bottom"/>
          </w:tcPr>
          <w:p w14:paraId="75FF33B9" w14:textId="77777777" w:rsidR="00FC12B0" w:rsidRPr="006B38A0" w:rsidRDefault="00FC12B0" w:rsidP="00FC12B0">
            <w:pPr>
              <w:rPr>
                <w:sz w:val="16"/>
                <w:szCs w:val="16"/>
              </w:rPr>
            </w:pPr>
            <w:r w:rsidRPr="006B38A0">
              <w:rPr>
                <w:sz w:val="16"/>
                <w:szCs w:val="16"/>
              </w:rPr>
              <w:t>SOx Emissions:</w:t>
            </w:r>
          </w:p>
        </w:tc>
        <w:tc>
          <w:tcPr>
            <w:tcW w:w="576" w:type="pct"/>
            <w:tcBorders>
              <w:top w:val="nil"/>
              <w:left w:val="nil"/>
              <w:bottom w:val="nil"/>
              <w:right w:val="nil"/>
            </w:tcBorders>
            <w:shd w:val="clear" w:color="000000" w:fill="FFFFFF"/>
            <w:noWrap/>
            <w:vAlign w:val="bottom"/>
          </w:tcPr>
          <w:p w14:paraId="5A70329F"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D52E5B1" w14:textId="77777777" w:rsidR="00FC12B0" w:rsidRPr="006B38A0" w:rsidRDefault="00FC12B0" w:rsidP="00FC12B0">
            <w:pPr>
              <w:rPr>
                <w:b/>
                <w:bCs/>
                <w:sz w:val="16"/>
                <w:szCs w:val="16"/>
              </w:rPr>
            </w:pPr>
            <w:r w:rsidRPr="006B38A0">
              <w:rPr>
                <w:b/>
                <w:bCs/>
                <w:sz w:val="16"/>
                <w:szCs w:val="16"/>
              </w:rPr>
              <w:t> </w:t>
            </w:r>
          </w:p>
        </w:tc>
      </w:tr>
      <w:tr w:rsidR="00FC12B0" w:rsidRPr="006B38A0" w14:paraId="2927C910" w14:textId="77777777" w:rsidTr="00976DBD">
        <w:trPr>
          <w:trHeight w:val="255"/>
        </w:trPr>
        <w:tc>
          <w:tcPr>
            <w:tcW w:w="3943" w:type="pct"/>
            <w:tcBorders>
              <w:top w:val="nil"/>
              <w:left w:val="nil"/>
              <w:bottom w:val="nil"/>
              <w:right w:val="nil"/>
            </w:tcBorders>
            <w:shd w:val="clear" w:color="000000" w:fill="FFFFFF"/>
            <w:noWrap/>
            <w:vAlign w:val="bottom"/>
          </w:tcPr>
          <w:p w14:paraId="5EA84A3B" w14:textId="77777777" w:rsidR="00FC12B0" w:rsidRPr="006B38A0" w:rsidRDefault="00FC12B0" w:rsidP="00FC12B0">
            <w:pPr>
              <w:rPr>
                <w:sz w:val="16"/>
                <w:szCs w:val="16"/>
              </w:rPr>
            </w:pPr>
            <w:r w:rsidRPr="006B38A0">
              <w:rPr>
                <w:sz w:val="16"/>
                <w:szCs w:val="16"/>
              </w:rPr>
              <w:t>Emission Factor = 2.05E-03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7934A7BA"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741372CB" w14:textId="77777777" w:rsidR="00FC12B0" w:rsidRPr="006B38A0" w:rsidRDefault="00FC12B0" w:rsidP="00FC12B0">
            <w:pPr>
              <w:rPr>
                <w:b/>
                <w:bCs/>
                <w:sz w:val="16"/>
                <w:szCs w:val="16"/>
              </w:rPr>
            </w:pPr>
          </w:p>
        </w:tc>
      </w:tr>
      <w:tr w:rsidR="00FC12B0" w:rsidRPr="006B38A0" w14:paraId="50101B90" w14:textId="77777777" w:rsidTr="00976DBD">
        <w:trPr>
          <w:trHeight w:val="255"/>
        </w:trPr>
        <w:tc>
          <w:tcPr>
            <w:tcW w:w="3943" w:type="pct"/>
            <w:tcBorders>
              <w:top w:val="nil"/>
              <w:left w:val="nil"/>
              <w:bottom w:val="nil"/>
              <w:right w:val="nil"/>
            </w:tcBorders>
            <w:shd w:val="clear" w:color="000000" w:fill="FFFFFF"/>
            <w:noWrap/>
            <w:vAlign w:val="bottom"/>
          </w:tcPr>
          <w:p w14:paraId="76593344" w14:textId="77777777" w:rsidR="00FC12B0" w:rsidRPr="006B38A0" w:rsidRDefault="00FC12B0" w:rsidP="00FC12B0">
            <w:pPr>
              <w:rPr>
                <w:sz w:val="16"/>
                <w:szCs w:val="16"/>
              </w:rPr>
            </w:pPr>
            <w:r w:rsidRPr="006B38A0">
              <w:rPr>
                <w:sz w:val="16"/>
                <w:szCs w:val="16"/>
              </w:rPr>
              <w:t>Calculation: 2.05E-03 lb/hp-hr * 80 hp = 0.275 lb/hr</w:t>
            </w:r>
          </w:p>
        </w:tc>
        <w:tc>
          <w:tcPr>
            <w:tcW w:w="576" w:type="pct"/>
            <w:tcBorders>
              <w:top w:val="nil"/>
              <w:left w:val="nil"/>
              <w:bottom w:val="nil"/>
              <w:right w:val="nil"/>
            </w:tcBorders>
            <w:shd w:val="clear" w:color="000000" w:fill="FFFFFF"/>
            <w:noWrap/>
            <w:vAlign w:val="bottom"/>
          </w:tcPr>
          <w:p w14:paraId="5710AA58" w14:textId="77777777" w:rsidR="00FC12B0" w:rsidRPr="006B38A0" w:rsidRDefault="00FC12B0" w:rsidP="00FC12B0">
            <w:pPr>
              <w:rPr>
                <w:sz w:val="16"/>
                <w:szCs w:val="16"/>
              </w:rPr>
            </w:pPr>
            <w:r w:rsidRPr="006B38A0">
              <w:rPr>
                <w:sz w:val="16"/>
                <w:szCs w:val="16"/>
              </w:rPr>
              <w:t>0.275</w:t>
            </w:r>
          </w:p>
        </w:tc>
        <w:tc>
          <w:tcPr>
            <w:tcW w:w="481" w:type="pct"/>
            <w:tcBorders>
              <w:top w:val="nil"/>
              <w:left w:val="nil"/>
              <w:bottom w:val="nil"/>
              <w:right w:val="nil"/>
            </w:tcBorders>
            <w:shd w:val="clear" w:color="000000" w:fill="FFFFFF"/>
            <w:noWrap/>
            <w:vAlign w:val="bottom"/>
          </w:tcPr>
          <w:p w14:paraId="3563C883" w14:textId="77777777" w:rsidR="00FC12B0" w:rsidRPr="006B38A0" w:rsidRDefault="00FC12B0" w:rsidP="00FC12B0">
            <w:pPr>
              <w:rPr>
                <w:b/>
                <w:bCs/>
                <w:sz w:val="16"/>
                <w:szCs w:val="16"/>
              </w:rPr>
            </w:pPr>
            <w:r w:rsidRPr="006B38A0">
              <w:rPr>
                <w:b/>
                <w:bCs/>
                <w:sz w:val="16"/>
                <w:szCs w:val="16"/>
              </w:rPr>
              <w:t>lb/hr</w:t>
            </w:r>
          </w:p>
        </w:tc>
      </w:tr>
      <w:tr w:rsidR="00FC12B0" w:rsidRPr="006B38A0" w14:paraId="388A27D5" w14:textId="77777777" w:rsidTr="00976DBD">
        <w:trPr>
          <w:trHeight w:val="255"/>
        </w:trPr>
        <w:tc>
          <w:tcPr>
            <w:tcW w:w="3943" w:type="pct"/>
            <w:tcBorders>
              <w:top w:val="nil"/>
              <w:left w:val="nil"/>
              <w:bottom w:val="nil"/>
              <w:right w:val="nil"/>
            </w:tcBorders>
            <w:shd w:val="clear" w:color="000000" w:fill="FFFFFF"/>
            <w:noWrap/>
            <w:vAlign w:val="bottom"/>
          </w:tcPr>
          <w:p w14:paraId="14FE3237" w14:textId="32E7E45D" w:rsidR="00FC12B0" w:rsidRPr="006B38A0" w:rsidRDefault="00FC12B0" w:rsidP="00FC12B0">
            <w:pPr>
              <w:rPr>
                <w:sz w:val="16"/>
                <w:szCs w:val="16"/>
              </w:rPr>
            </w:pPr>
            <w:r w:rsidRPr="006B38A0">
              <w:rPr>
                <w:sz w:val="16"/>
                <w:szCs w:val="16"/>
              </w:rPr>
              <w:t xml:space="preserve">Calculation: (0.275 lb/hr) * (3,600 hours) * (ton/2000 lb) = </w:t>
            </w:r>
            <w:r>
              <w:rPr>
                <w:sz w:val="16"/>
                <w:szCs w:val="16"/>
              </w:rPr>
              <w:t>0.49</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76D925B8" w14:textId="77777777" w:rsidR="00FC12B0" w:rsidRPr="006B38A0" w:rsidRDefault="00FC12B0" w:rsidP="00FC12B0">
            <w:pPr>
              <w:rPr>
                <w:sz w:val="16"/>
                <w:szCs w:val="16"/>
              </w:rPr>
            </w:pPr>
            <w:r w:rsidRPr="006B38A0">
              <w:rPr>
                <w:sz w:val="16"/>
                <w:szCs w:val="16"/>
              </w:rPr>
              <w:t>0.49</w:t>
            </w:r>
          </w:p>
        </w:tc>
        <w:tc>
          <w:tcPr>
            <w:tcW w:w="481" w:type="pct"/>
            <w:tcBorders>
              <w:top w:val="nil"/>
              <w:left w:val="nil"/>
              <w:bottom w:val="nil"/>
              <w:right w:val="nil"/>
            </w:tcBorders>
            <w:shd w:val="clear" w:color="000000" w:fill="FFFFFF"/>
            <w:noWrap/>
            <w:vAlign w:val="bottom"/>
          </w:tcPr>
          <w:p w14:paraId="0388F776" w14:textId="77777777" w:rsidR="00FC12B0" w:rsidRPr="006B38A0" w:rsidRDefault="00FC12B0" w:rsidP="00FC12B0">
            <w:pPr>
              <w:rPr>
                <w:b/>
                <w:bCs/>
                <w:sz w:val="16"/>
                <w:szCs w:val="16"/>
              </w:rPr>
            </w:pPr>
            <w:r w:rsidRPr="006B38A0">
              <w:rPr>
                <w:b/>
                <w:bCs/>
                <w:sz w:val="16"/>
                <w:szCs w:val="16"/>
              </w:rPr>
              <w:t>ton/yr</w:t>
            </w:r>
          </w:p>
        </w:tc>
      </w:tr>
      <w:tr w:rsidR="00FC12B0" w:rsidRPr="006B38A0" w14:paraId="11DA7334" w14:textId="77777777" w:rsidTr="00976DBD">
        <w:trPr>
          <w:trHeight w:val="255"/>
        </w:trPr>
        <w:tc>
          <w:tcPr>
            <w:tcW w:w="3943" w:type="pct"/>
            <w:tcBorders>
              <w:top w:val="nil"/>
              <w:left w:val="nil"/>
              <w:bottom w:val="nil"/>
              <w:right w:val="nil"/>
            </w:tcBorders>
            <w:shd w:val="clear" w:color="000000" w:fill="FFFFFF"/>
            <w:noWrap/>
            <w:vAlign w:val="bottom"/>
          </w:tcPr>
          <w:p w14:paraId="2726F889"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1D1977AA"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75106AB4" w14:textId="77777777" w:rsidR="00FC12B0" w:rsidRPr="006B38A0" w:rsidRDefault="00FC12B0" w:rsidP="00FC12B0">
            <w:pPr>
              <w:rPr>
                <w:b/>
                <w:bCs/>
                <w:sz w:val="16"/>
                <w:szCs w:val="16"/>
              </w:rPr>
            </w:pPr>
          </w:p>
        </w:tc>
      </w:tr>
      <w:tr w:rsidR="00FC12B0" w:rsidRPr="006B38A0" w14:paraId="375B74AB" w14:textId="77777777" w:rsidTr="00976DBD">
        <w:trPr>
          <w:trHeight w:val="255"/>
        </w:trPr>
        <w:tc>
          <w:tcPr>
            <w:tcW w:w="3943" w:type="pct"/>
            <w:tcBorders>
              <w:top w:val="nil"/>
              <w:left w:val="nil"/>
              <w:bottom w:val="nil"/>
              <w:right w:val="nil"/>
            </w:tcBorders>
            <w:shd w:val="clear" w:color="auto" w:fill="A6A6A6" w:themeFill="background1" w:themeFillShade="A6"/>
            <w:noWrap/>
            <w:vAlign w:val="bottom"/>
          </w:tcPr>
          <w:p w14:paraId="04825674" w14:textId="2903BD97" w:rsidR="00FC12B0" w:rsidRPr="006B38A0" w:rsidRDefault="00FC12B0" w:rsidP="00FC12B0">
            <w:pPr>
              <w:rPr>
                <w:sz w:val="16"/>
                <w:szCs w:val="16"/>
              </w:rPr>
            </w:pPr>
            <w:r w:rsidRPr="006B38A0">
              <w:rPr>
                <w:b/>
                <w:bCs/>
                <w:sz w:val="16"/>
                <w:szCs w:val="16"/>
              </w:rPr>
              <w:t>225 Brake Horsepower Diesel Generator [EU8]</w:t>
            </w:r>
          </w:p>
        </w:tc>
        <w:tc>
          <w:tcPr>
            <w:tcW w:w="576" w:type="pct"/>
            <w:tcBorders>
              <w:top w:val="nil"/>
              <w:left w:val="nil"/>
              <w:bottom w:val="nil"/>
              <w:right w:val="nil"/>
            </w:tcBorders>
            <w:shd w:val="clear" w:color="auto" w:fill="A6A6A6" w:themeFill="background1" w:themeFillShade="A6"/>
            <w:noWrap/>
            <w:vAlign w:val="bottom"/>
          </w:tcPr>
          <w:p w14:paraId="173B5B56" w14:textId="77777777" w:rsidR="00FC12B0" w:rsidRPr="006B38A0" w:rsidRDefault="00FC12B0" w:rsidP="00FC12B0">
            <w:pPr>
              <w:rPr>
                <w:sz w:val="16"/>
                <w:szCs w:val="16"/>
              </w:rPr>
            </w:pPr>
            <w:r w:rsidRPr="006B38A0">
              <w:rPr>
                <w:b/>
                <w:bCs/>
                <w:sz w:val="16"/>
                <w:szCs w:val="16"/>
              </w:rPr>
              <w:t> </w:t>
            </w:r>
          </w:p>
        </w:tc>
        <w:tc>
          <w:tcPr>
            <w:tcW w:w="481" w:type="pct"/>
            <w:tcBorders>
              <w:top w:val="nil"/>
              <w:left w:val="nil"/>
              <w:bottom w:val="nil"/>
              <w:right w:val="nil"/>
            </w:tcBorders>
            <w:shd w:val="clear" w:color="auto" w:fill="A6A6A6" w:themeFill="background1" w:themeFillShade="A6"/>
            <w:noWrap/>
            <w:vAlign w:val="bottom"/>
          </w:tcPr>
          <w:p w14:paraId="5B2BB8C0" w14:textId="77777777" w:rsidR="00FC12B0" w:rsidRPr="006B38A0" w:rsidRDefault="00FC12B0" w:rsidP="00FC12B0">
            <w:pPr>
              <w:rPr>
                <w:b/>
                <w:bCs/>
                <w:sz w:val="16"/>
                <w:szCs w:val="16"/>
              </w:rPr>
            </w:pPr>
            <w:r w:rsidRPr="006B38A0">
              <w:rPr>
                <w:b/>
                <w:bCs/>
                <w:sz w:val="16"/>
                <w:szCs w:val="16"/>
              </w:rPr>
              <w:t> </w:t>
            </w:r>
          </w:p>
        </w:tc>
      </w:tr>
      <w:tr w:rsidR="00FC12B0" w:rsidRPr="006B38A0" w14:paraId="02FDE297" w14:textId="77777777" w:rsidTr="00976DBD">
        <w:trPr>
          <w:trHeight w:val="255"/>
        </w:trPr>
        <w:tc>
          <w:tcPr>
            <w:tcW w:w="3943" w:type="pct"/>
            <w:tcBorders>
              <w:top w:val="nil"/>
              <w:left w:val="nil"/>
              <w:bottom w:val="nil"/>
              <w:right w:val="nil"/>
            </w:tcBorders>
            <w:shd w:val="clear" w:color="000000" w:fill="FFFFFF"/>
            <w:noWrap/>
            <w:vAlign w:val="bottom"/>
          </w:tcPr>
          <w:p w14:paraId="4A979292" w14:textId="77777777" w:rsidR="00FC12B0" w:rsidRPr="006B38A0" w:rsidRDefault="00FC12B0" w:rsidP="00FC12B0">
            <w:pPr>
              <w:rPr>
                <w:b/>
                <w:bCs/>
                <w:sz w:val="16"/>
                <w:szCs w:val="16"/>
              </w:rPr>
            </w:pPr>
            <w:r w:rsidRPr="006B38A0">
              <w:rPr>
                <w:sz w:val="16"/>
                <w:szCs w:val="16"/>
              </w:rPr>
              <w:t>Note: Emissions are based on the power output of the engine (225 hp) and Tier (4 EF)</w:t>
            </w:r>
          </w:p>
        </w:tc>
        <w:tc>
          <w:tcPr>
            <w:tcW w:w="576" w:type="pct"/>
            <w:tcBorders>
              <w:top w:val="nil"/>
              <w:left w:val="nil"/>
              <w:bottom w:val="nil"/>
              <w:right w:val="nil"/>
            </w:tcBorders>
            <w:shd w:val="clear" w:color="000000" w:fill="FFFFFF"/>
            <w:noWrap/>
            <w:vAlign w:val="bottom"/>
          </w:tcPr>
          <w:p w14:paraId="33DECBB3" w14:textId="77777777" w:rsidR="00FC12B0" w:rsidRPr="006B38A0" w:rsidRDefault="00FC12B0" w:rsidP="00FC12B0">
            <w:pPr>
              <w:rPr>
                <w:b/>
                <w:bCs/>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053951A5" w14:textId="77777777" w:rsidR="00FC12B0" w:rsidRPr="006B38A0" w:rsidRDefault="00FC12B0" w:rsidP="00FC12B0">
            <w:pPr>
              <w:rPr>
                <w:b/>
                <w:bCs/>
                <w:sz w:val="16"/>
                <w:szCs w:val="16"/>
              </w:rPr>
            </w:pPr>
            <w:r w:rsidRPr="006B38A0">
              <w:rPr>
                <w:b/>
                <w:bCs/>
                <w:sz w:val="16"/>
                <w:szCs w:val="16"/>
              </w:rPr>
              <w:t> </w:t>
            </w:r>
          </w:p>
        </w:tc>
      </w:tr>
      <w:tr w:rsidR="00FC12B0" w:rsidRPr="006B38A0" w14:paraId="1542D893" w14:textId="77777777" w:rsidTr="00976DBD">
        <w:trPr>
          <w:trHeight w:val="255"/>
        </w:trPr>
        <w:tc>
          <w:tcPr>
            <w:tcW w:w="3943" w:type="pct"/>
            <w:tcBorders>
              <w:top w:val="nil"/>
              <w:left w:val="nil"/>
              <w:bottom w:val="nil"/>
              <w:right w:val="nil"/>
            </w:tcBorders>
            <w:shd w:val="clear" w:color="000000" w:fill="FFFFFF"/>
            <w:noWrap/>
            <w:vAlign w:val="bottom"/>
          </w:tcPr>
          <w:p w14:paraId="60EA5E72" w14:textId="77777777" w:rsidR="00FC12B0" w:rsidRPr="006B38A0" w:rsidRDefault="00FC12B0" w:rsidP="00FC12B0">
            <w:pPr>
              <w:rPr>
                <w:sz w:val="16"/>
                <w:szCs w:val="16"/>
              </w:rPr>
            </w:pPr>
            <w:r w:rsidRPr="006B38A0">
              <w:rPr>
                <w:sz w:val="16"/>
                <w:szCs w:val="16"/>
              </w:rPr>
              <w:t>Operational Capacity of Engine = 225 hp</w:t>
            </w:r>
          </w:p>
        </w:tc>
        <w:tc>
          <w:tcPr>
            <w:tcW w:w="576" w:type="pct"/>
            <w:tcBorders>
              <w:top w:val="nil"/>
              <w:left w:val="nil"/>
              <w:bottom w:val="nil"/>
              <w:right w:val="nil"/>
            </w:tcBorders>
            <w:shd w:val="clear" w:color="000000" w:fill="FFFFFF"/>
            <w:noWrap/>
            <w:vAlign w:val="bottom"/>
          </w:tcPr>
          <w:p w14:paraId="1A361FF9" w14:textId="77777777" w:rsidR="00FC12B0" w:rsidRPr="006B38A0" w:rsidRDefault="00FC12B0" w:rsidP="00FC12B0">
            <w:pPr>
              <w:rPr>
                <w:sz w:val="16"/>
                <w:szCs w:val="16"/>
              </w:rPr>
            </w:pPr>
            <w:r w:rsidRPr="006B38A0">
              <w:rPr>
                <w:sz w:val="16"/>
                <w:szCs w:val="16"/>
              </w:rPr>
              <w:t>225</w:t>
            </w:r>
          </w:p>
        </w:tc>
        <w:tc>
          <w:tcPr>
            <w:tcW w:w="481" w:type="pct"/>
            <w:tcBorders>
              <w:top w:val="nil"/>
              <w:left w:val="nil"/>
              <w:bottom w:val="nil"/>
              <w:right w:val="nil"/>
            </w:tcBorders>
            <w:shd w:val="clear" w:color="000000" w:fill="FFFFFF"/>
            <w:noWrap/>
            <w:vAlign w:val="bottom"/>
          </w:tcPr>
          <w:p w14:paraId="297554CC" w14:textId="77777777" w:rsidR="00FC12B0" w:rsidRPr="006B38A0" w:rsidRDefault="00FC12B0" w:rsidP="00FC12B0">
            <w:pPr>
              <w:rPr>
                <w:b/>
                <w:bCs/>
                <w:sz w:val="16"/>
                <w:szCs w:val="16"/>
              </w:rPr>
            </w:pPr>
            <w:r w:rsidRPr="006B38A0">
              <w:rPr>
                <w:b/>
                <w:bCs/>
                <w:sz w:val="16"/>
                <w:szCs w:val="16"/>
              </w:rPr>
              <w:t>hp</w:t>
            </w:r>
          </w:p>
        </w:tc>
      </w:tr>
      <w:tr w:rsidR="00FC12B0" w:rsidRPr="006B38A0" w14:paraId="165E7DF6" w14:textId="77777777" w:rsidTr="00976DBD">
        <w:trPr>
          <w:trHeight w:val="255"/>
        </w:trPr>
        <w:tc>
          <w:tcPr>
            <w:tcW w:w="3943" w:type="pct"/>
            <w:tcBorders>
              <w:top w:val="nil"/>
              <w:left w:val="nil"/>
              <w:bottom w:val="nil"/>
              <w:right w:val="nil"/>
            </w:tcBorders>
            <w:shd w:val="clear" w:color="000000" w:fill="FFFFFF"/>
            <w:noWrap/>
            <w:vAlign w:val="bottom"/>
          </w:tcPr>
          <w:p w14:paraId="407B374D" w14:textId="77777777" w:rsidR="00FC12B0" w:rsidRPr="006B38A0" w:rsidRDefault="00FC12B0" w:rsidP="00FC12B0">
            <w:pPr>
              <w:rPr>
                <w:sz w:val="16"/>
                <w:szCs w:val="16"/>
              </w:rPr>
            </w:pPr>
            <w:r w:rsidRPr="006B38A0">
              <w:rPr>
                <w:sz w:val="16"/>
                <w:szCs w:val="16"/>
              </w:rPr>
              <w:t>Hours of Operation = 3,600 hours</w:t>
            </w:r>
          </w:p>
        </w:tc>
        <w:tc>
          <w:tcPr>
            <w:tcW w:w="576" w:type="pct"/>
            <w:tcBorders>
              <w:top w:val="nil"/>
              <w:left w:val="nil"/>
              <w:bottom w:val="nil"/>
              <w:right w:val="nil"/>
            </w:tcBorders>
            <w:shd w:val="clear" w:color="000000" w:fill="FFFFFF"/>
            <w:noWrap/>
            <w:vAlign w:val="bottom"/>
          </w:tcPr>
          <w:p w14:paraId="52054BC7" w14:textId="77777777" w:rsidR="00FC12B0" w:rsidRPr="006B38A0" w:rsidRDefault="00FC12B0" w:rsidP="00FC12B0">
            <w:pPr>
              <w:rPr>
                <w:sz w:val="16"/>
                <w:szCs w:val="16"/>
              </w:rPr>
            </w:pPr>
            <w:r w:rsidRPr="006B38A0">
              <w:rPr>
                <w:sz w:val="16"/>
                <w:szCs w:val="16"/>
              </w:rPr>
              <w:t>3600</w:t>
            </w:r>
          </w:p>
        </w:tc>
        <w:tc>
          <w:tcPr>
            <w:tcW w:w="481" w:type="pct"/>
            <w:tcBorders>
              <w:top w:val="nil"/>
              <w:left w:val="nil"/>
              <w:bottom w:val="nil"/>
              <w:right w:val="nil"/>
            </w:tcBorders>
            <w:shd w:val="clear" w:color="000000" w:fill="FFFFFF"/>
            <w:noWrap/>
            <w:vAlign w:val="bottom"/>
          </w:tcPr>
          <w:p w14:paraId="30390416" w14:textId="77777777" w:rsidR="00FC12B0" w:rsidRPr="006B38A0" w:rsidRDefault="00FC12B0" w:rsidP="00FC12B0">
            <w:pPr>
              <w:rPr>
                <w:b/>
                <w:bCs/>
                <w:sz w:val="16"/>
                <w:szCs w:val="16"/>
              </w:rPr>
            </w:pPr>
            <w:r w:rsidRPr="006B38A0">
              <w:rPr>
                <w:b/>
                <w:bCs/>
                <w:sz w:val="16"/>
                <w:szCs w:val="16"/>
              </w:rPr>
              <w:t>hours</w:t>
            </w:r>
          </w:p>
        </w:tc>
      </w:tr>
      <w:tr w:rsidR="00FC12B0" w:rsidRPr="006B38A0" w14:paraId="6EDBA353" w14:textId="77777777" w:rsidTr="00976DBD">
        <w:trPr>
          <w:trHeight w:val="255"/>
        </w:trPr>
        <w:tc>
          <w:tcPr>
            <w:tcW w:w="3943" w:type="pct"/>
            <w:tcBorders>
              <w:top w:val="nil"/>
              <w:left w:val="nil"/>
              <w:bottom w:val="nil"/>
              <w:right w:val="nil"/>
            </w:tcBorders>
            <w:shd w:val="clear" w:color="000000" w:fill="FFFFFF"/>
            <w:noWrap/>
            <w:vAlign w:val="bottom"/>
          </w:tcPr>
          <w:p w14:paraId="42130229" w14:textId="77777777" w:rsidR="00FC12B0" w:rsidRPr="006B38A0" w:rsidRDefault="00FC12B0" w:rsidP="00FC12B0">
            <w:pPr>
              <w:rPr>
                <w:sz w:val="16"/>
                <w:szCs w:val="16"/>
              </w:rPr>
            </w:pPr>
            <w:r w:rsidRPr="006B38A0">
              <w:rPr>
                <w:sz w:val="16"/>
                <w:szCs w:val="16"/>
              </w:rPr>
              <w:t>Conversion of g/kw-hr emission factor = g/kw-hr * 0.7457 * horsepower/453.59 g/lb = emission rate (lb/hr)</w:t>
            </w:r>
          </w:p>
        </w:tc>
        <w:tc>
          <w:tcPr>
            <w:tcW w:w="576" w:type="pct"/>
            <w:tcBorders>
              <w:top w:val="nil"/>
              <w:left w:val="nil"/>
              <w:bottom w:val="nil"/>
              <w:right w:val="nil"/>
            </w:tcBorders>
            <w:shd w:val="clear" w:color="000000" w:fill="FFFFFF"/>
            <w:noWrap/>
            <w:vAlign w:val="bottom"/>
          </w:tcPr>
          <w:p w14:paraId="6E46B6C8"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29DF1955" w14:textId="77777777" w:rsidR="00FC12B0" w:rsidRPr="006B38A0" w:rsidRDefault="00FC12B0" w:rsidP="00FC12B0">
            <w:pPr>
              <w:rPr>
                <w:b/>
                <w:bCs/>
                <w:sz w:val="16"/>
                <w:szCs w:val="16"/>
              </w:rPr>
            </w:pPr>
          </w:p>
        </w:tc>
      </w:tr>
      <w:tr w:rsidR="00FC12B0" w:rsidRPr="006B38A0" w14:paraId="0CF4023F" w14:textId="77777777" w:rsidTr="00976DBD">
        <w:trPr>
          <w:trHeight w:val="255"/>
        </w:trPr>
        <w:tc>
          <w:tcPr>
            <w:tcW w:w="3943" w:type="pct"/>
            <w:tcBorders>
              <w:top w:val="nil"/>
              <w:left w:val="nil"/>
              <w:bottom w:val="nil"/>
              <w:right w:val="nil"/>
            </w:tcBorders>
            <w:shd w:val="clear" w:color="000000" w:fill="FFFFFF"/>
            <w:noWrap/>
            <w:vAlign w:val="bottom"/>
          </w:tcPr>
          <w:p w14:paraId="7B1591FF"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058EE4BE"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5E9FF4D" w14:textId="77777777" w:rsidR="00FC12B0" w:rsidRPr="006B38A0" w:rsidRDefault="00FC12B0" w:rsidP="00FC12B0">
            <w:pPr>
              <w:rPr>
                <w:b/>
                <w:bCs/>
                <w:sz w:val="16"/>
                <w:szCs w:val="16"/>
              </w:rPr>
            </w:pPr>
            <w:r w:rsidRPr="006B38A0">
              <w:rPr>
                <w:b/>
                <w:bCs/>
                <w:sz w:val="16"/>
                <w:szCs w:val="16"/>
              </w:rPr>
              <w:t> </w:t>
            </w:r>
          </w:p>
        </w:tc>
      </w:tr>
      <w:tr w:rsidR="00FC12B0" w:rsidRPr="006B38A0" w14:paraId="0FF83D01" w14:textId="77777777" w:rsidTr="00976DBD">
        <w:trPr>
          <w:trHeight w:val="255"/>
        </w:trPr>
        <w:tc>
          <w:tcPr>
            <w:tcW w:w="3943" w:type="pct"/>
            <w:tcBorders>
              <w:top w:val="nil"/>
              <w:left w:val="nil"/>
              <w:bottom w:val="nil"/>
              <w:right w:val="nil"/>
            </w:tcBorders>
            <w:shd w:val="clear" w:color="000000" w:fill="FFFFFF"/>
            <w:noWrap/>
            <w:vAlign w:val="bottom"/>
          </w:tcPr>
          <w:p w14:paraId="0806D321" w14:textId="77777777" w:rsidR="00FC12B0" w:rsidRPr="006B38A0" w:rsidRDefault="00FC12B0" w:rsidP="00FC12B0">
            <w:pPr>
              <w:rPr>
                <w:sz w:val="16"/>
                <w:szCs w:val="16"/>
              </w:rPr>
            </w:pPr>
            <w:r w:rsidRPr="006B38A0">
              <w:rPr>
                <w:sz w:val="16"/>
                <w:szCs w:val="16"/>
              </w:rPr>
              <w:t>PM Emissions:</w:t>
            </w:r>
          </w:p>
        </w:tc>
        <w:tc>
          <w:tcPr>
            <w:tcW w:w="576" w:type="pct"/>
            <w:tcBorders>
              <w:top w:val="nil"/>
              <w:left w:val="nil"/>
              <w:bottom w:val="nil"/>
              <w:right w:val="nil"/>
            </w:tcBorders>
            <w:shd w:val="clear" w:color="000000" w:fill="FFFFFF"/>
            <w:noWrap/>
            <w:vAlign w:val="bottom"/>
          </w:tcPr>
          <w:p w14:paraId="08DE3ADC"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084C14B" w14:textId="77777777" w:rsidR="00FC12B0" w:rsidRPr="006B38A0" w:rsidRDefault="00FC12B0" w:rsidP="00FC12B0">
            <w:pPr>
              <w:rPr>
                <w:b/>
                <w:bCs/>
                <w:sz w:val="16"/>
                <w:szCs w:val="16"/>
              </w:rPr>
            </w:pPr>
            <w:r w:rsidRPr="006B38A0">
              <w:rPr>
                <w:b/>
                <w:bCs/>
                <w:sz w:val="16"/>
                <w:szCs w:val="16"/>
              </w:rPr>
              <w:t> </w:t>
            </w:r>
          </w:p>
        </w:tc>
      </w:tr>
      <w:tr w:rsidR="00FC12B0" w:rsidRPr="006B38A0" w14:paraId="396FCB92" w14:textId="77777777" w:rsidTr="00976DBD">
        <w:trPr>
          <w:trHeight w:val="255"/>
        </w:trPr>
        <w:tc>
          <w:tcPr>
            <w:tcW w:w="3943" w:type="pct"/>
            <w:tcBorders>
              <w:top w:val="nil"/>
              <w:left w:val="nil"/>
              <w:bottom w:val="nil"/>
              <w:right w:val="nil"/>
            </w:tcBorders>
            <w:shd w:val="clear" w:color="000000" w:fill="FFFFFF"/>
            <w:noWrap/>
            <w:vAlign w:val="bottom"/>
          </w:tcPr>
          <w:p w14:paraId="41491246" w14:textId="282205AE" w:rsidR="00FC12B0" w:rsidRPr="006B38A0" w:rsidRDefault="00FC12B0" w:rsidP="00FC12B0">
            <w:pPr>
              <w:rPr>
                <w:sz w:val="16"/>
                <w:szCs w:val="16"/>
              </w:rPr>
            </w:pPr>
            <w:r w:rsidRPr="006B38A0">
              <w:rPr>
                <w:sz w:val="16"/>
                <w:szCs w:val="16"/>
              </w:rPr>
              <w:t>Emission Factor = 0.02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2B4EE923" w14:textId="3C40BCC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0D52B82A" w14:textId="1A96EC98" w:rsidR="00FC12B0" w:rsidRPr="006B38A0" w:rsidRDefault="00FC12B0" w:rsidP="00FC12B0">
            <w:pPr>
              <w:rPr>
                <w:b/>
                <w:bCs/>
                <w:sz w:val="16"/>
                <w:szCs w:val="16"/>
              </w:rPr>
            </w:pPr>
          </w:p>
        </w:tc>
      </w:tr>
      <w:tr w:rsidR="00FC12B0" w:rsidRPr="006B38A0" w14:paraId="7DEAE833" w14:textId="77777777" w:rsidTr="00976DBD">
        <w:trPr>
          <w:trHeight w:val="255"/>
        </w:trPr>
        <w:tc>
          <w:tcPr>
            <w:tcW w:w="3943" w:type="pct"/>
            <w:tcBorders>
              <w:top w:val="nil"/>
              <w:left w:val="nil"/>
              <w:bottom w:val="nil"/>
              <w:right w:val="nil"/>
            </w:tcBorders>
            <w:shd w:val="clear" w:color="000000" w:fill="FFFFFF"/>
            <w:noWrap/>
            <w:vAlign w:val="bottom"/>
          </w:tcPr>
          <w:p w14:paraId="10E16F3E" w14:textId="2090C669" w:rsidR="00FC12B0" w:rsidRPr="006B38A0" w:rsidRDefault="00FC12B0" w:rsidP="00FC12B0">
            <w:pPr>
              <w:rPr>
                <w:sz w:val="16"/>
                <w:szCs w:val="16"/>
              </w:rPr>
            </w:pPr>
            <w:r w:rsidRPr="006B38A0">
              <w:rPr>
                <w:sz w:val="16"/>
                <w:szCs w:val="16"/>
              </w:rPr>
              <w:t>Calculation: 0.02 g/kw-hr * 0.7475 kw/hp *225 hp / 453.59 g/lb = 0.053 lb/hr</w:t>
            </w:r>
          </w:p>
        </w:tc>
        <w:tc>
          <w:tcPr>
            <w:tcW w:w="576" w:type="pct"/>
            <w:tcBorders>
              <w:top w:val="nil"/>
              <w:left w:val="nil"/>
              <w:bottom w:val="nil"/>
              <w:right w:val="nil"/>
            </w:tcBorders>
            <w:shd w:val="clear" w:color="000000" w:fill="FFFFFF"/>
            <w:noWrap/>
            <w:vAlign w:val="bottom"/>
          </w:tcPr>
          <w:p w14:paraId="337550C7" w14:textId="5BE901A1" w:rsidR="00FC12B0" w:rsidRPr="006B38A0" w:rsidRDefault="00FC12B0" w:rsidP="00FC12B0">
            <w:pPr>
              <w:rPr>
                <w:sz w:val="16"/>
                <w:szCs w:val="16"/>
              </w:rPr>
            </w:pPr>
            <w:r w:rsidRPr="006B38A0">
              <w:rPr>
                <w:sz w:val="16"/>
                <w:szCs w:val="16"/>
              </w:rPr>
              <w:t>0.007</w:t>
            </w:r>
          </w:p>
        </w:tc>
        <w:tc>
          <w:tcPr>
            <w:tcW w:w="481" w:type="pct"/>
            <w:tcBorders>
              <w:top w:val="nil"/>
              <w:left w:val="nil"/>
              <w:bottom w:val="nil"/>
              <w:right w:val="nil"/>
            </w:tcBorders>
            <w:shd w:val="clear" w:color="000000" w:fill="FFFFFF"/>
            <w:noWrap/>
            <w:vAlign w:val="bottom"/>
          </w:tcPr>
          <w:p w14:paraId="36A89F10" w14:textId="655E2BA6" w:rsidR="00FC12B0" w:rsidRPr="006B38A0" w:rsidRDefault="00FC12B0" w:rsidP="00FC12B0">
            <w:pPr>
              <w:rPr>
                <w:b/>
                <w:bCs/>
                <w:sz w:val="16"/>
                <w:szCs w:val="16"/>
              </w:rPr>
            </w:pPr>
            <w:r w:rsidRPr="006B38A0">
              <w:rPr>
                <w:b/>
                <w:bCs/>
                <w:sz w:val="16"/>
                <w:szCs w:val="16"/>
              </w:rPr>
              <w:t>lb/hr</w:t>
            </w:r>
          </w:p>
        </w:tc>
      </w:tr>
      <w:tr w:rsidR="00FC12B0" w:rsidRPr="006B38A0" w14:paraId="16201AAD" w14:textId="77777777" w:rsidTr="00976DBD">
        <w:trPr>
          <w:trHeight w:val="255"/>
        </w:trPr>
        <w:tc>
          <w:tcPr>
            <w:tcW w:w="3943" w:type="pct"/>
            <w:tcBorders>
              <w:top w:val="nil"/>
              <w:left w:val="nil"/>
              <w:bottom w:val="nil"/>
              <w:right w:val="nil"/>
            </w:tcBorders>
            <w:shd w:val="clear" w:color="000000" w:fill="FFFFFF"/>
            <w:noWrap/>
            <w:vAlign w:val="bottom"/>
          </w:tcPr>
          <w:p w14:paraId="37DADFFE" w14:textId="45959525" w:rsidR="00FC12B0" w:rsidRPr="006B38A0" w:rsidRDefault="00FC12B0" w:rsidP="00FC12B0">
            <w:pPr>
              <w:rPr>
                <w:sz w:val="16"/>
                <w:szCs w:val="16"/>
              </w:rPr>
            </w:pPr>
            <w:r w:rsidRPr="006B38A0">
              <w:rPr>
                <w:sz w:val="16"/>
                <w:szCs w:val="16"/>
              </w:rPr>
              <w:t>Calculation: (0.007 lb/hr) *(3,600 hours) * (ton/2000 lb) = 0.0</w:t>
            </w:r>
            <w:r>
              <w:rPr>
                <w:sz w:val="16"/>
                <w:szCs w:val="16"/>
              </w:rPr>
              <w:t>1</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62CFE9AA" w14:textId="67CA0EBE" w:rsidR="00FC12B0" w:rsidRPr="006B38A0" w:rsidRDefault="00FC12B0" w:rsidP="00FC12B0">
            <w:pPr>
              <w:rPr>
                <w:sz w:val="16"/>
                <w:szCs w:val="16"/>
              </w:rPr>
            </w:pPr>
            <w:r w:rsidRPr="006B38A0">
              <w:rPr>
                <w:sz w:val="16"/>
                <w:szCs w:val="16"/>
              </w:rPr>
              <w:t>0.01</w:t>
            </w:r>
          </w:p>
        </w:tc>
        <w:tc>
          <w:tcPr>
            <w:tcW w:w="481" w:type="pct"/>
            <w:tcBorders>
              <w:top w:val="nil"/>
              <w:left w:val="nil"/>
              <w:bottom w:val="nil"/>
              <w:right w:val="nil"/>
            </w:tcBorders>
            <w:shd w:val="clear" w:color="000000" w:fill="FFFFFF"/>
            <w:noWrap/>
            <w:vAlign w:val="bottom"/>
          </w:tcPr>
          <w:p w14:paraId="5D440928" w14:textId="37BF334D" w:rsidR="00FC12B0" w:rsidRPr="006B38A0" w:rsidRDefault="00FC12B0" w:rsidP="00FC12B0">
            <w:pPr>
              <w:rPr>
                <w:b/>
                <w:bCs/>
                <w:sz w:val="16"/>
                <w:szCs w:val="16"/>
              </w:rPr>
            </w:pPr>
            <w:r w:rsidRPr="006B38A0">
              <w:rPr>
                <w:b/>
                <w:bCs/>
                <w:sz w:val="16"/>
                <w:szCs w:val="16"/>
              </w:rPr>
              <w:t>ton/yr</w:t>
            </w:r>
          </w:p>
        </w:tc>
      </w:tr>
      <w:tr w:rsidR="00FC12B0" w:rsidRPr="006B38A0" w14:paraId="1FD08023" w14:textId="77777777" w:rsidTr="00976DBD">
        <w:trPr>
          <w:trHeight w:val="255"/>
        </w:trPr>
        <w:tc>
          <w:tcPr>
            <w:tcW w:w="3943" w:type="pct"/>
            <w:tcBorders>
              <w:top w:val="nil"/>
              <w:left w:val="nil"/>
              <w:bottom w:val="nil"/>
              <w:right w:val="nil"/>
            </w:tcBorders>
            <w:shd w:val="clear" w:color="000000" w:fill="FFFFFF"/>
            <w:noWrap/>
            <w:vAlign w:val="bottom"/>
          </w:tcPr>
          <w:p w14:paraId="0D2ABE3D"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3BD0DB63"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567D4BC4" w14:textId="77777777" w:rsidR="00FC12B0" w:rsidRPr="006B38A0" w:rsidRDefault="00FC12B0" w:rsidP="00FC12B0">
            <w:pPr>
              <w:rPr>
                <w:b/>
                <w:bCs/>
                <w:sz w:val="16"/>
                <w:szCs w:val="16"/>
              </w:rPr>
            </w:pPr>
          </w:p>
        </w:tc>
      </w:tr>
      <w:tr w:rsidR="00FC12B0" w:rsidRPr="006B38A0" w14:paraId="711F38F8" w14:textId="77777777" w:rsidTr="00976DBD">
        <w:trPr>
          <w:trHeight w:val="255"/>
        </w:trPr>
        <w:tc>
          <w:tcPr>
            <w:tcW w:w="3943" w:type="pct"/>
            <w:tcBorders>
              <w:top w:val="nil"/>
              <w:left w:val="nil"/>
              <w:bottom w:val="nil"/>
              <w:right w:val="nil"/>
            </w:tcBorders>
            <w:shd w:val="clear" w:color="000000" w:fill="FFFFFF"/>
            <w:noWrap/>
            <w:vAlign w:val="bottom"/>
          </w:tcPr>
          <w:p w14:paraId="68AC1BD6" w14:textId="77777777" w:rsidR="00FC12B0" w:rsidRPr="006B38A0" w:rsidRDefault="00FC12B0" w:rsidP="00FC12B0">
            <w:pPr>
              <w:rPr>
                <w:sz w:val="16"/>
                <w:szCs w:val="16"/>
              </w:rPr>
            </w:pPr>
            <w:r w:rsidRPr="006B38A0">
              <w:rPr>
                <w:sz w:val="16"/>
                <w:szCs w:val="16"/>
              </w:rPr>
              <w:t>PM-10 Emissions:</w:t>
            </w:r>
          </w:p>
        </w:tc>
        <w:tc>
          <w:tcPr>
            <w:tcW w:w="576" w:type="pct"/>
            <w:tcBorders>
              <w:top w:val="nil"/>
              <w:left w:val="nil"/>
              <w:bottom w:val="nil"/>
              <w:right w:val="nil"/>
            </w:tcBorders>
            <w:shd w:val="clear" w:color="000000" w:fill="FFFFFF"/>
            <w:noWrap/>
            <w:vAlign w:val="bottom"/>
          </w:tcPr>
          <w:p w14:paraId="2DB4DB67"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0E51BF29" w14:textId="77777777" w:rsidR="00FC12B0" w:rsidRPr="006B38A0" w:rsidRDefault="00FC12B0" w:rsidP="00FC12B0">
            <w:pPr>
              <w:rPr>
                <w:b/>
                <w:bCs/>
                <w:sz w:val="16"/>
                <w:szCs w:val="16"/>
              </w:rPr>
            </w:pPr>
            <w:r w:rsidRPr="006B38A0">
              <w:rPr>
                <w:b/>
                <w:bCs/>
                <w:sz w:val="16"/>
                <w:szCs w:val="16"/>
              </w:rPr>
              <w:t> </w:t>
            </w:r>
          </w:p>
        </w:tc>
      </w:tr>
      <w:tr w:rsidR="00FC12B0" w:rsidRPr="006B38A0" w14:paraId="1788E83C" w14:textId="77777777" w:rsidTr="00976DBD">
        <w:trPr>
          <w:trHeight w:val="255"/>
        </w:trPr>
        <w:tc>
          <w:tcPr>
            <w:tcW w:w="3943" w:type="pct"/>
            <w:tcBorders>
              <w:top w:val="nil"/>
              <w:left w:val="nil"/>
              <w:bottom w:val="nil"/>
              <w:right w:val="nil"/>
            </w:tcBorders>
            <w:shd w:val="clear" w:color="000000" w:fill="FFFFFF"/>
            <w:noWrap/>
            <w:vAlign w:val="bottom"/>
          </w:tcPr>
          <w:p w14:paraId="55D98152" w14:textId="77777777" w:rsidR="00FC12B0" w:rsidRPr="006B38A0" w:rsidRDefault="00FC12B0" w:rsidP="00FC12B0">
            <w:pPr>
              <w:rPr>
                <w:sz w:val="16"/>
                <w:szCs w:val="16"/>
              </w:rPr>
            </w:pPr>
            <w:r w:rsidRPr="006B38A0">
              <w:rPr>
                <w:sz w:val="16"/>
                <w:szCs w:val="16"/>
              </w:rPr>
              <w:t>Emission Factor = 0.02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1443111E"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6BF455B5" w14:textId="77777777" w:rsidR="00FC12B0" w:rsidRPr="006B38A0" w:rsidRDefault="00FC12B0" w:rsidP="00FC12B0">
            <w:pPr>
              <w:rPr>
                <w:b/>
                <w:bCs/>
                <w:sz w:val="16"/>
                <w:szCs w:val="16"/>
              </w:rPr>
            </w:pPr>
          </w:p>
        </w:tc>
      </w:tr>
      <w:tr w:rsidR="00FC12B0" w:rsidRPr="006B38A0" w14:paraId="7FA75A26" w14:textId="77777777" w:rsidTr="00976DBD">
        <w:trPr>
          <w:trHeight w:val="255"/>
        </w:trPr>
        <w:tc>
          <w:tcPr>
            <w:tcW w:w="3943" w:type="pct"/>
            <w:tcBorders>
              <w:top w:val="nil"/>
              <w:left w:val="nil"/>
              <w:bottom w:val="nil"/>
              <w:right w:val="nil"/>
            </w:tcBorders>
            <w:shd w:val="clear" w:color="000000" w:fill="FFFFFF"/>
            <w:noWrap/>
            <w:vAlign w:val="bottom"/>
          </w:tcPr>
          <w:p w14:paraId="7A41F36D" w14:textId="77777777" w:rsidR="00FC12B0" w:rsidRPr="006B38A0" w:rsidRDefault="00FC12B0" w:rsidP="00FC12B0">
            <w:pPr>
              <w:rPr>
                <w:sz w:val="16"/>
                <w:szCs w:val="16"/>
              </w:rPr>
            </w:pPr>
            <w:r w:rsidRPr="006B38A0">
              <w:rPr>
                <w:sz w:val="16"/>
                <w:szCs w:val="16"/>
              </w:rPr>
              <w:t>Calculation: 0.02 g/kw-hr * 0.7475 kw/hp *225 hp / 453.59 g/lb = 0.053 lb/hr</w:t>
            </w:r>
          </w:p>
        </w:tc>
        <w:tc>
          <w:tcPr>
            <w:tcW w:w="576" w:type="pct"/>
            <w:tcBorders>
              <w:top w:val="nil"/>
              <w:left w:val="nil"/>
              <w:bottom w:val="nil"/>
              <w:right w:val="nil"/>
            </w:tcBorders>
            <w:shd w:val="clear" w:color="000000" w:fill="FFFFFF"/>
            <w:noWrap/>
            <w:vAlign w:val="bottom"/>
          </w:tcPr>
          <w:p w14:paraId="4F248E30" w14:textId="77777777" w:rsidR="00FC12B0" w:rsidRPr="006B38A0" w:rsidRDefault="00FC12B0" w:rsidP="00FC12B0">
            <w:pPr>
              <w:rPr>
                <w:sz w:val="16"/>
                <w:szCs w:val="16"/>
              </w:rPr>
            </w:pPr>
            <w:r w:rsidRPr="006B38A0">
              <w:rPr>
                <w:sz w:val="16"/>
                <w:szCs w:val="16"/>
              </w:rPr>
              <w:t>0.007</w:t>
            </w:r>
          </w:p>
        </w:tc>
        <w:tc>
          <w:tcPr>
            <w:tcW w:w="481" w:type="pct"/>
            <w:tcBorders>
              <w:top w:val="nil"/>
              <w:left w:val="nil"/>
              <w:bottom w:val="nil"/>
              <w:right w:val="nil"/>
            </w:tcBorders>
            <w:shd w:val="clear" w:color="000000" w:fill="FFFFFF"/>
            <w:noWrap/>
            <w:vAlign w:val="bottom"/>
          </w:tcPr>
          <w:p w14:paraId="486FAF5D" w14:textId="77777777" w:rsidR="00FC12B0" w:rsidRPr="006B38A0" w:rsidRDefault="00FC12B0" w:rsidP="00FC12B0">
            <w:pPr>
              <w:rPr>
                <w:b/>
                <w:bCs/>
                <w:sz w:val="16"/>
                <w:szCs w:val="16"/>
              </w:rPr>
            </w:pPr>
            <w:r w:rsidRPr="006B38A0">
              <w:rPr>
                <w:b/>
                <w:bCs/>
                <w:sz w:val="16"/>
                <w:szCs w:val="16"/>
              </w:rPr>
              <w:t>lb/hr</w:t>
            </w:r>
          </w:p>
        </w:tc>
      </w:tr>
      <w:tr w:rsidR="00FC12B0" w:rsidRPr="006B38A0" w14:paraId="25C5F40A" w14:textId="77777777" w:rsidTr="00976DBD">
        <w:trPr>
          <w:trHeight w:val="255"/>
        </w:trPr>
        <w:tc>
          <w:tcPr>
            <w:tcW w:w="3943" w:type="pct"/>
            <w:tcBorders>
              <w:top w:val="nil"/>
              <w:left w:val="nil"/>
              <w:bottom w:val="nil"/>
              <w:right w:val="nil"/>
            </w:tcBorders>
            <w:shd w:val="clear" w:color="000000" w:fill="FFFFFF"/>
            <w:noWrap/>
            <w:vAlign w:val="bottom"/>
          </w:tcPr>
          <w:p w14:paraId="523A5C10" w14:textId="4CE96362" w:rsidR="00FC12B0" w:rsidRPr="006B38A0" w:rsidRDefault="00FC12B0" w:rsidP="00FC12B0">
            <w:pPr>
              <w:rPr>
                <w:sz w:val="16"/>
                <w:szCs w:val="16"/>
              </w:rPr>
            </w:pPr>
            <w:r w:rsidRPr="006B38A0">
              <w:rPr>
                <w:sz w:val="16"/>
                <w:szCs w:val="16"/>
              </w:rPr>
              <w:t>Calculation: (0.007 lb/hr) *(3,600 hours) * (ton/2000 lb) = 0.0</w:t>
            </w:r>
            <w:r>
              <w:rPr>
                <w:sz w:val="16"/>
                <w:szCs w:val="16"/>
              </w:rPr>
              <w:t>1</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23EAC02F" w14:textId="77777777" w:rsidR="00FC12B0" w:rsidRPr="006B38A0" w:rsidRDefault="00FC12B0" w:rsidP="00FC12B0">
            <w:pPr>
              <w:rPr>
                <w:sz w:val="16"/>
                <w:szCs w:val="16"/>
              </w:rPr>
            </w:pPr>
            <w:r w:rsidRPr="006B38A0">
              <w:rPr>
                <w:sz w:val="16"/>
                <w:szCs w:val="16"/>
              </w:rPr>
              <w:t>0.01</w:t>
            </w:r>
          </w:p>
        </w:tc>
        <w:tc>
          <w:tcPr>
            <w:tcW w:w="481" w:type="pct"/>
            <w:tcBorders>
              <w:top w:val="nil"/>
              <w:left w:val="nil"/>
              <w:bottom w:val="nil"/>
              <w:right w:val="nil"/>
            </w:tcBorders>
            <w:shd w:val="clear" w:color="000000" w:fill="FFFFFF"/>
            <w:noWrap/>
            <w:vAlign w:val="bottom"/>
          </w:tcPr>
          <w:p w14:paraId="7FDB93E7" w14:textId="77777777" w:rsidR="00FC12B0" w:rsidRPr="006B38A0" w:rsidRDefault="00FC12B0" w:rsidP="00FC12B0">
            <w:pPr>
              <w:rPr>
                <w:b/>
                <w:bCs/>
                <w:sz w:val="16"/>
                <w:szCs w:val="16"/>
              </w:rPr>
            </w:pPr>
            <w:r w:rsidRPr="006B38A0">
              <w:rPr>
                <w:b/>
                <w:bCs/>
                <w:sz w:val="16"/>
                <w:szCs w:val="16"/>
              </w:rPr>
              <w:t>ton/yr</w:t>
            </w:r>
          </w:p>
        </w:tc>
      </w:tr>
      <w:tr w:rsidR="00FC12B0" w:rsidRPr="006B38A0" w14:paraId="5A7A7614" w14:textId="77777777" w:rsidTr="00976DBD">
        <w:trPr>
          <w:trHeight w:val="255"/>
        </w:trPr>
        <w:tc>
          <w:tcPr>
            <w:tcW w:w="3943" w:type="pct"/>
            <w:tcBorders>
              <w:top w:val="nil"/>
              <w:left w:val="nil"/>
              <w:bottom w:val="nil"/>
              <w:right w:val="nil"/>
            </w:tcBorders>
            <w:shd w:val="clear" w:color="000000" w:fill="FFFFFF"/>
            <w:noWrap/>
            <w:vAlign w:val="bottom"/>
          </w:tcPr>
          <w:p w14:paraId="362FE57F"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66840603"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1E788DD" w14:textId="77777777" w:rsidR="00FC12B0" w:rsidRPr="006B38A0" w:rsidRDefault="00FC12B0" w:rsidP="00FC12B0">
            <w:pPr>
              <w:rPr>
                <w:b/>
                <w:bCs/>
                <w:sz w:val="16"/>
                <w:szCs w:val="16"/>
              </w:rPr>
            </w:pPr>
            <w:r w:rsidRPr="006B38A0">
              <w:rPr>
                <w:b/>
                <w:bCs/>
                <w:sz w:val="16"/>
                <w:szCs w:val="16"/>
              </w:rPr>
              <w:t> </w:t>
            </w:r>
          </w:p>
        </w:tc>
      </w:tr>
      <w:tr w:rsidR="00FC12B0" w:rsidRPr="006B38A0" w14:paraId="650027F0" w14:textId="77777777" w:rsidTr="00976DBD">
        <w:trPr>
          <w:trHeight w:val="255"/>
        </w:trPr>
        <w:tc>
          <w:tcPr>
            <w:tcW w:w="3943" w:type="pct"/>
            <w:tcBorders>
              <w:top w:val="nil"/>
              <w:left w:val="nil"/>
              <w:bottom w:val="nil"/>
              <w:right w:val="nil"/>
            </w:tcBorders>
            <w:shd w:val="clear" w:color="000000" w:fill="FFFFFF"/>
            <w:noWrap/>
            <w:vAlign w:val="bottom"/>
          </w:tcPr>
          <w:p w14:paraId="2710B768" w14:textId="77777777" w:rsidR="00FC12B0" w:rsidRPr="006B38A0" w:rsidRDefault="00FC12B0" w:rsidP="00FC12B0">
            <w:pPr>
              <w:rPr>
                <w:sz w:val="16"/>
                <w:szCs w:val="16"/>
              </w:rPr>
            </w:pPr>
            <w:r w:rsidRPr="006B38A0">
              <w:rPr>
                <w:sz w:val="16"/>
                <w:szCs w:val="16"/>
              </w:rPr>
              <w:t>PM2.5 Emissions</w:t>
            </w:r>
          </w:p>
        </w:tc>
        <w:tc>
          <w:tcPr>
            <w:tcW w:w="576" w:type="pct"/>
            <w:tcBorders>
              <w:top w:val="nil"/>
              <w:left w:val="nil"/>
              <w:bottom w:val="nil"/>
              <w:right w:val="nil"/>
            </w:tcBorders>
            <w:shd w:val="clear" w:color="000000" w:fill="FFFFFF"/>
            <w:noWrap/>
            <w:vAlign w:val="bottom"/>
          </w:tcPr>
          <w:p w14:paraId="4758D7F7"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661E7A3" w14:textId="77777777" w:rsidR="00FC12B0" w:rsidRPr="006B38A0" w:rsidRDefault="00FC12B0" w:rsidP="00FC12B0">
            <w:pPr>
              <w:rPr>
                <w:b/>
                <w:bCs/>
                <w:sz w:val="16"/>
                <w:szCs w:val="16"/>
              </w:rPr>
            </w:pPr>
            <w:r w:rsidRPr="006B38A0">
              <w:rPr>
                <w:b/>
                <w:bCs/>
                <w:sz w:val="16"/>
                <w:szCs w:val="16"/>
              </w:rPr>
              <w:t> </w:t>
            </w:r>
          </w:p>
        </w:tc>
      </w:tr>
      <w:tr w:rsidR="00FC12B0" w:rsidRPr="006B38A0" w14:paraId="438F3B50" w14:textId="77777777" w:rsidTr="00976DBD">
        <w:trPr>
          <w:trHeight w:val="255"/>
        </w:trPr>
        <w:tc>
          <w:tcPr>
            <w:tcW w:w="3943" w:type="pct"/>
            <w:tcBorders>
              <w:top w:val="nil"/>
              <w:left w:val="nil"/>
              <w:bottom w:val="nil"/>
              <w:right w:val="nil"/>
            </w:tcBorders>
            <w:shd w:val="clear" w:color="000000" w:fill="FFFFFF"/>
            <w:noWrap/>
            <w:vAlign w:val="bottom"/>
          </w:tcPr>
          <w:p w14:paraId="52090637" w14:textId="77777777" w:rsidR="00FC12B0" w:rsidRPr="006B38A0" w:rsidRDefault="00FC12B0" w:rsidP="00FC12B0">
            <w:pPr>
              <w:rPr>
                <w:sz w:val="16"/>
                <w:szCs w:val="16"/>
              </w:rPr>
            </w:pPr>
            <w:r w:rsidRPr="006B38A0">
              <w:rPr>
                <w:sz w:val="16"/>
                <w:szCs w:val="16"/>
              </w:rPr>
              <w:t>Emission Factor = 0.02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3F4058A0"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2294DA81" w14:textId="77777777" w:rsidR="00FC12B0" w:rsidRPr="006B38A0" w:rsidRDefault="00FC12B0" w:rsidP="00FC12B0">
            <w:pPr>
              <w:rPr>
                <w:b/>
                <w:bCs/>
                <w:sz w:val="16"/>
                <w:szCs w:val="16"/>
              </w:rPr>
            </w:pPr>
          </w:p>
        </w:tc>
      </w:tr>
      <w:tr w:rsidR="00FC12B0" w:rsidRPr="006B38A0" w14:paraId="5D46E098" w14:textId="77777777" w:rsidTr="00976DBD">
        <w:trPr>
          <w:trHeight w:val="255"/>
        </w:trPr>
        <w:tc>
          <w:tcPr>
            <w:tcW w:w="3943" w:type="pct"/>
            <w:tcBorders>
              <w:top w:val="nil"/>
              <w:left w:val="nil"/>
              <w:bottom w:val="nil"/>
              <w:right w:val="nil"/>
            </w:tcBorders>
            <w:shd w:val="clear" w:color="000000" w:fill="FFFFFF"/>
            <w:noWrap/>
            <w:vAlign w:val="bottom"/>
          </w:tcPr>
          <w:p w14:paraId="68E34B98" w14:textId="77777777" w:rsidR="00FC12B0" w:rsidRPr="006B38A0" w:rsidRDefault="00FC12B0" w:rsidP="00FC12B0">
            <w:pPr>
              <w:rPr>
                <w:sz w:val="16"/>
                <w:szCs w:val="16"/>
              </w:rPr>
            </w:pPr>
            <w:r w:rsidRPr="006B38A0">
              <w:rPr>
                <w:sz w:val="16"/>
                <w:szCs w:val="16"/>
              </w:rPr>
              <w:t>Calculation: 0.02 g/kw-hr * 0.7475 kw/hp *225 hp / 453.59 g/lb = 0.053 lb/hr</w:t>
            </w:r>
          </w:p>
        </w:tc>
        <w:tc>
          <w:tcPr>
            <w:tcW w:w="576" w:type="pct"/>
            <w:tcBorders>
              <w:top w:val="nil"/>
              <w:left w:val="nil"/>
              <w:bottom w:val="nil"/>
              <w:right w:val="nil"/>
            </w:tcBorders>
            <w:shd w:val="clear" w:color="000000" w:fill="FFFFFF"/>
            <w:noWrap/>
            <w:vAlign w:val="bottom"/>
          </w:tcPr>
          <w:p w14:paraId="72D7F6C2" w14:textId="77777777" w:rsidR="00FC12B0" w:rsidRPr="006B38A0" w:rsidRDefault="00FC12B0" w:rsidP="00FC12B0">
            <w:pPr>
              <w:rPr>
                <w:sz w:val="16"/>
                <w:szCs w:val="16"/>
              </w:rPr>
            </w:pPr>
            <w:r w:rsidRPr="006B38A0">
              <w:rPr>
                <w:sz w:val="16"/>
                <w:szCs w:val="16"/>
              </w:rPr>
              <w:t>0.007</w:t>
            </w:r>
          </w:p>
        </w:tc>
        <w:tc>
          <w:tcPr>
            <w:tcW w:w="481" w:type="pct"/>
            <w:tcBorders>
              <w:top w:val="nil"/>
              <w:left w:val="nil"/>
              <w:bottom w:val="nil"/>
              <w:right w:val="nil"/>
            </w:tcBorders>
            <w:shd w:val="clear" w:color="000000" w:fill="FFFFFF"/>
            <w:noWrap/>
            <w:vAlign w:val="bottom"/>
          </w:tcPr>
          <w:p w14:paraId="622269EF" w14:textId="77777777" w:rsidR="00FC12B0" w:rsidRPr="006B38A0" w:rsidRDefault="00FC12B0" w:rsidP="00FC12B0">
            <w:pPr>
              <w:rPr>
                <w:b/>
                <w:bCs/>
                <w:sz w:val="16"/>
                <w:szCs w:val="16"/>
              </w:rPr>
            </w:pPr>
            <w:r w:rsidRPr="006B38A0">
              <w:rPr>
                <w:b/>
                <w:bCs/>
                <w:sz w:val="16"/>
                <w:szCs w:val="16"/>
              </w:rPr>
              <w:t>lb/hr</w:t>
            </w:r>
          </w:p>
        </w:tc>
      </w:tr>
      <w:tr w:rsidR="00FC12B0" w:rsidRPr="006B38A0" w14:paraId="58EF76F5" w14:textId="77777777" w:rsidTr="00976DBD">
        <w:trPr>
          <w:trHeight w:val="255"/>
        </w:trPr>
        <w:tc>
          <w:tcPr>
            <w:tcW w:w="3943" w:type="pct"/>
            <w:tcBorders>
              <w:top w:val="nil"/>
              <w:left w:val="nil"/>
              <w:bottom w:val="nil"/>
              <w:right w:val="nil"/>
            </w:tcBorders>
            <w:shd w:val="clear" w:color="000000" w:fill="FFFFFF"/>
            <w:noWrap/>
            <w:vAlign w:val="bottom"/>
          </w:tcPr>
          <w:p w14:paraId="03232135" w14:textId="3E1418C8" w:rsidR="00FC12B0" w:rsidRPr="006B38A0" w:rsidRDefault="00FC12B0" w:rsidP="00FC12B0">
            <w:pPr>
              <w:rPr>
                <w:sz w:val="16"/>
                <w:szCs w:val="16"/>
              </w:rPr>
            </w:pPr>
            <w:r w:rsidRPr="006B38A0">
              <w:rPr>
                <w:sz w:val="16"/>
                <w:szCs w:val="16"/>
              </w:rPr>
              <w:t>Calculation: (0.007 lb/hr) *(3,600 hours) * (ton/2000 lb) = 0.0</w:t>
            </w:r>
            <w:r>
              <w:rPr>
                <w:sz w:val="16"/>
                <w:szCs w:val="16"/>
              </w:rPr>
              <w:t>1</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75BD96A3" w14:textId="77777777" w:rsidR="00FC12B0" w:rsidRPr="006B38A0" w:rsidRDefault="00FC12B0" w:rsidP="00FC12B0">
            <w:pPr>
              <w:rPr>
                <w:sz w:val="16"/>
                <w:szCs w:val="16"/>
              </w:rPr>
            </w:pPr>
            <w:r w:rsidRPr="006B38A0">
              <w:rPr>
                <w:sz w:val="16"/>
                <w:szCs w:val="16"/>
              </w:rPr>
              <w:t>0.01</w:t>
            </w:r>
          </w:p>
        </w:tc>
        <w:tc>
          <w:tcPr>
            <w:tcW w:w="481" w:type="pct"/>
            <w:tcBorders>
              <w:top w:val="nil"/>
              <w:left w:val="nil"/>
              <w:bottom w:val="nil"/>
              <w:right w:val="nil"/>
            </w:tcBorders>
            <w:shd w:val="clear" w:color="000000" w:fill="FFFFFF"/>
            <w:noWrap/>
            <w:vAlign w:val="bottom"/>
          </w:tcPr>
          <w:p w14:paraId="0548E7C0" w14:textId="77777777" w:rsidR="00FC12B0" w:rsidRPr="006B38A0" w:rsidRDefault="00FC12B0" w:rsidP="00FC12B0">
            <w:pPr>
              <w:rPr>
                <w:b/>
                <w:bCs/>
                <w:sz w:val="16"/>
                <w:szCs w:val="16"/>
              </w:rPr>
            </w:pPr>
            <w:r w:rsidRPr="006B38A0">
              <w:rPr>
                <w:b/>
                <w:bCs/>
                <w:sz w:val="16"/>
                <w:szCs w:val="16"/>
              </w:rPr>
              <w:t>ton/yr</w:t>
            </w:r>
          </w:p>
        </w:tc>
      </w:tr>
      <w:tr w:rsidR="00FC12B0" w:rsidRPr="006B38A0" w14:paraId="1A6DAA2C" w14:textId="77777777" w:rsidTr="00976DBD">
        <w:trPr>
          <w:trHeight w:val="255"/>
        </w:trPr>
        <w:tc>
          <w:tcPr>
            <w:tcW w:w="3943" w:type="pct"/>
            <w:tcBorders>
              <w:top w:val="nil"/>
              <w:left w:val="nil"/>
              <w:bottom w:val="nil"/>
              <w:right w:val="nil"/>
            </w:tcBorders>
            <w:shd w:val="clear" w:color="000000" w:fill="FFFFFF"/>
            <w:noWrap/>
            <w:vAlign w:val="bottom"/>
          </w:tcPr>
          <w:p w14:paraId="75B37668"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00D27915"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257BD380" w14:textId="77777777" w:rsidR="00FC12B0" w:rsidRPr="006B38A0" w:rsidRDefault="00FC12B0" w:rsidP="00FC12B0">
            <w:pPr>
              <w:rPr>
                <w:b/>
                <w:bCs/>
                <w:sz w:val="16"/>
                <w:szCs w:val="16"/>
              </w:rPr>
            </w:pPr>
            <w:r w:rsidRPr="006B38A0">
              <w:rPr>
                <w:b/>
                <w:bCs/>
                <w:sz w:val="16"/>
                <w:szCs w:val="16"/>
              </w:rPr>
              <w:t> </w:t>
            </w:r>
          </w:p>
        </w:tc>
      </w:tr>
      <w:tr w:rsidR="00FC12B0" w:rsidRPr="006B38A0" w14:paraId="04B5F054" w14:textId="77777777" w:rsidTr="00976DBD">
        <w:trPr>
          <w:trHeight w:val="255"/>
        </w:trPr>
        <w:tc>
          <w:tcPr>
            <w:tcW w:w="3943" w:type="pct"/>
            <w:tcBorders>
              <w:top w:val="nil"/>
              <w:left w:val="nil"/>
              <w:bottom w:val="nil"/>
              <w:right w:val="nil"/>
            </w:tcBorders>
            <w:shd w:val="clear" w:color="000000" w:fill="FFFFFF"/>
            <w:noWrap/>
            <w:vAlign w:val="bottom"/>
          </w:tcPr>
          <w:p w14:paraId="7C2622B3" w14:textId="77777777" w:rsidR="00FC12B0" w:rsidRPr="006B38A0" w:rsidRDefault="00FC12B0" w:rsidP="00FC12B0">
            <w:pPr>
              <w:rPr>
                <w:sz w:val="16"/>
                <w:szCs w:val="16"/>
              </w:rPr>
            </w:pPr>
            <w:r w:rsidRPr="006B38A0">
              <w:rPr>
                <w:sz w:val="16"/>
                <w:szCs w:val="16"/>
              </w:rPr>
              <w:t>NOx Emissions:</w:t>
            </w:r>
          </w:p>
        </w:tc>
        <w:tc>
          <w:tcPr>
            <w:tcW w:w="576" w:type="pct"/>
            <w:tcBorders>
              <w:top w:val="nil"/>
              <w:left w:val="nil"/>
              <w:bottom w:val="nil"/>
              <w:right w:val="nil"/>
            </w:tcBorders>
            <w:shd w:val="clear" w:color="000000" w:fill="FFFFFF"/>
            <w:noWrap/>
            <w:vAlign w:val="bottom"/>
          </w:tcPr>
          <w:p w14:paraId="5E0E24E0"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FA98090" w14:textId="77777777" w:rsidR="00FC12B0" w:rsidRPr="006B38A0" w:rsidRDefault="00FC12B0" w:rsidP="00FC12B0">
            <w:pPr>
              <w:rPr>
                <w:b/>
                <w:bCs/>
                <w:sz w:val="16"/>
                <w:szCs w:val="16"/>
              </w:rPr>
            </w:pPr>
            <w:r w:rsidRPr="006B38A0">
              <w:rPr>
                <w:b/>
                <w:bCs/>
                <w:sz w:val="16"/>
                <w:szCs w:val="16"/>
              </w:rPr>
              <w:t> </w:t>
            </w:r>
          </w:p>
        </w:tc>
      </w:tr>
      <w:tr w:rsidR="00FC12B0" w:rsidRPr="006B38A0" w14:paraId="6C45D33C" w14:textId="77777777" w:rsidTr="00976DBD">
        <w:trPr>
          <w:trHeight w:val="255"/>
        </w:trPr>
        <w:tc>
          <w:tcPr>
            <w:tcW w:w="3943" w:type="pct"/>
            <w:tcBorders>
              <w:top w:val="nil"/>
              <w:left w:val="nil"/>
              <w:bottom w:val="nil"/>
              <w:right w:val="nil"/>
            </w:tcBorders>
            <w:shd w:val="clear" w:color="000000" w:fill="FFFFFF"/>
            <w:noWrap/>
            <w:vAlign w:val="bottom"/>
          </w:tcPr>
          <w:p w14:paraId="52D17C17" w14:textId="77777777" w:rsidR="00FC12B0" w:rsidRPr="006B38A0" w:rsidRDefault="00FC12B0" w:rsidP="00FC12B0">
            <w:pPr>
              <w:rPr>
                <w:sz w:val="16"/>
                <w:szCs w:val="16"/>
              </w:rPr>
            </w:pPr>
            <w:r w:rsidRPr="006B38A0">
              <w:rPr>
                <w:sz w:val="16"/>
                <w:szCs w:val="16"/>
              </w:rPr>
              <w:t xml:space="preserve">Emission Factor = 0.4 g/kw-hr (AP-42, Table 3.3-1, EPA </w:t>
            </w:r>
            <w:proofErr w:type="gramStart"/>
            <w:r w:rsidRPr="006B38A0">
              <w:rPr>
                <w:sz w:val="16"/>
                <w:szCs w:val="16"/>
              </w:rPr>
              <w:t>Nonroad Compression</w:t>
            </w:r>
            <w:proofErr w:type="gramEnd"/>
            <w:r w:rsidRPr="006B38A0">
              <w:rPr>
                <w:sz w:val="16"/>
                <w:szCs w:val="16"/>
              </w:rPr>
              <w:t>-Ignition Engines: Exhaust Emission Standards, EPA-420B-16-022, March 2016, VOC assumed equivalent to NMHC emissions)</w:t>
            </w:r>
          </w:p>
        </w:tc>
        <w:tc>
          <w:tcPr>
            <w:tcW w:w="576" w:type="pct"/>
            <w:tcBorders>
              <w:top w:val="nil"/>
              <w:left w:val="nil"/>
              <w:bottom w:val="nil"/>
              <w:right w:val="nil"/>
            </w:tcBorders>
            <w:shd w:val="clear" w:color="000000" w:fill="FFFFFF"/>
            <w:noWrap/>
            <w:vAlign w:val="bottom"/>
          </w:tcPr>
          <w:p w14:paraId="49925353"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0D93703F" w14:textId="77777777" w:rsidR="00FC12B0" w:rsidRPr="006B38A0" w:rsidRDefault="00FC12B0" w:rsidP="00FC12B0">
            <w:pPr>
              <w:rPr>
                <w:b/>
                <w:bCs/>
                <w:sz w:val="16"/>
                <w:szCs w:val="16"/>
              </w:rPr>
            </w:pPr>
          </w:p>
        </w:tc>
      </w:tr>
      <w:tr w:rsidR="00FC12B0" w:rsidRPr="006B38A0" w14:paraId="1AC1E4FB" w14:textId="77777777" w:rsidTr="00976DBD">
        <w:trPr>
          <w:trHeight w:val="255"/>
        </w:trPr>
        <w:tc>
          <w:tcPr>
            <w:tcW w:w="3943" w:type="pct"/>
            <w:tcBorders>
              <w:top w:val="nil"/>
              <w:left w:val="nil"/>
              <w:bottom w:val="nil"/>
              <w:right w:val="nil"/>
            </w:tcBorders>
            <w:shd w:val="clear" w:color="000000" w:fill="FFFFFF"/>
            <w:noWrap/>
            <w:vAlign w:val="bottom"/>
          </w:tcPr>
          <w:p w14:paraId="4DC5A765" w14:textId="77777777" w:rsidR="00FC12B0" w:rsidRPr="006B38A0" w:rsidRDefault="00FC12B0" w:rsidP="00FC12B0">
            <w:pPr>
              <w:rPr>
                <w:sz w:val="16"/>
                <w:szCs w:val="16"/>
              </w:rPr>
            </w:pPr>
            <w:r w:rsidRPr="006B38A0">
              <w:rPr>
                <w:sz w:val="16"/>
                <w:szCs w:val="16"/>
              </w:rPr>
              <w:t>Calculation: 0.4 g/kw-hr * 0.7475 kw/hp *225 hp / 453.59 g/lb = 0.148 lb/hr</w:t>
            </w:r>
          </w:p>
        </w:tc>
        <w:tc>
          <w:tcPr>
            <w:tcW w:w="576" w:type="pct"/>
            <w:tcBorders>
              <w:top w:val="nil"/>
              <w:left w:val="nil"/>
              <w:bottom w:val="nil"/>
              <w:right w:val="nil"/>
            </w:tcBorders>
            <w:shd w:val="clear" w:color="000000" w:fill="FFFFFF"/>
            <w:noWrap/>
            <w:vAlign w:val="bottom"/>
          </w:tcPr>
          <w:p w14:paraId="32B3BE9C" w14:textId="77777777" w:rsidR="00FC12B0" w:rsidRPr="006B38A0" w:rsidRDefault="00FC12B0" w:rsidP="00FC12B0">
            <w:pPr>
              <w:rPr>
                <w:sz w:val="16"/>
                <w:szCs w:val="16"/>
              </w:rPr>
            </w:pPr>
            <w:r w:rsidRPr="006B38A0">
              <w:rPr>
                <w:sz w:val="16"/>
                <w:szCs w:val="16"/>
              </w:rPr>
              <w:t>0.148</w:t>
            </w:r>
          </w:p>
        </w:tc>
        <w:tc>
          <w:tcPr>
            <w:tcW w:w="481" w:type="pct"/>
            <w:tcBorders>
              <w:top w:val="nil"/>
              <w:left w:val="nil"/>
              <w:bottom w:val="nil"/>
              <w:right w:val="nil"/>
            </w:tcBorders>
            <w:shd w:val="clear" w:color="000000" w:fill="FFFFFF"/>
            <w:noWrap/>
            <w:vAlign w:val="bottom"/>
          </w:tcPr>
          <w:p w14:paraId="34A4363F" w14:textId="77777777" w:rsidR="00FC12B0" w:rsidRPr="006B38A0" w:rsidRDefault="00FC12B0" w:rsidP="00FC12B0">
            <w:pPr>
              <w:rPr>
                <w:b/>
                <w:bCs/>
                <w:sz w:val="16"/>
                <w:szCs w:val="16"/>
              </w:rPr>
            </w:pPr>
            <w:r w:rsidRPr="006B38A0">
              <w:rPr>
                <w:b/>
                <w:bCs/>
                <w:sz w:val="16"/>
                <w:szCs w:val="16"/>
              </w:rPr>
              <w:t>lb/hr</w:t>
            </w:r>
          </w:p>
        </w:tc>
      </w:tr>
      <w:tr w:rsidR="00FC12B0" w:rsidRPr="006B38A0" w14:paraId="161C141A" w14:textId="77777777" w:rsidTr="00976DBD">
        <w:trPr>
          <w:trHeight w:val="255"/>
        </w:trPr>
        <w:tc>
          <w:tcPr>
            <w:tcW w:w="3943" w:type="pct"/>
            <w:tcBorders>
              <w:top w:val="nil"/>
              <w:left w:val="nil"/>
              <w:bottom w:val="nil"/>
              <w:right w:val="nil"/>
            </w:tcBorders>
            <w:shd w:val="clear" w:color="000000" w:fill="FFFFFF"/>
            <w:noWrap/>
            <w:vAlign w:val="bottom"/>
          </w:tcPr>
          <w:p w14:paraId="1B7A3FB6" w14:textId="77777777" w:rsidR="00FC12B0" w:rsidRPr="006B38A0" w:rsidRDefault="00FC12B0" w:rsidP="00FC12B0">
            <w:pPr>
              <w:rPr>
                <w:sz w:val="16"/>
                <w:szCs w:val="16"/>
              </w:rPr>
            </w:pPr>
            <w:r w:rsidRPr="006B38A0">
              <w:rPr>
                <w:sz w:val="16"/>
                <w:szCs w:val="16"/>
              </w:rPr>
              <w:t>Calculation: (0.148 lb/hr) * (3,600 hours) * (ton/2000 lb) = 0.83 ton/yr</w:t>
            </w:r>
          </w:p>
        </w:tc>
        <w:tc>
          <w:tcPr>
            <w:tcW w:w="576" w:type="pct"/>
            <w:tcBorders>
              <w:top w:val="nil"/>
              <w:left w:val="nil"/>
              <w:bottom w:val="nil"/>
              <w:right w:val="nil"/>
            </w:tcBorders>
            <w:shd w:val="clear" w:color="000000" w:fill="FFFFFF"/>
            <w:noWrap/>
            <w:vAlign w:val="bottom"/>
          </w:tcPr>
          <w:p w14:paraId="3BEAEA61" w14:textId="77777777" w:rsidR="00FC12B0" w:rsidRPr="006B38A0" w:rsidRDefault="00FC12B0" w:rsidP="00FC12B0">
            <w:pPr>
              <w:rPr>
                <w:sz w:val="16"/>
                <w:szCs w:val="16"/>
              </w:rPr>
            </w:pPr>
            <w:r w:rsidRPr="006B38A0">
              <w:rPr>
                <w:sz w:val="16"/>
                <w:szCs w:val="16"/>
              </w:rPr>
              <w:t>0.27</w:t>
            </w:r>
          </w:p>
        </w:tc>
        <w:tc>
          <w:tcPr>
            <w:tcW w:w="481" w:type="pct"/>
            <w:tcBorders>
              <w:top w:val="nil"/>
              <w:left w:val="nil"/>
              <w:bottom w:val="nil"/>
              <w:right w:val="nil"/>
            </w:tcBorders>
            <w:shd w:val="clear" w:color="000000" w:fill="FFFFFF"/>
            <w:noWrap/>
            <w:vAlign w:val="bottom"/>
          </w:tcPr>
          <w:p w14:paraId="3E2E6D18" w14:textId="77777777" w:rsidR="00FC12B0" w:rsidRPr="006B38A0" w:rsidRDefault="00FC12B0" w:rsidP="00FC12B0">
            <w:pPr>
              <w:rPr>
                <w:b/>
                <w:bCs/>
                <w:sz w:val="16"/>
                <w:szCs w:val="16"/>
              </w:rPr>
            </w:pPr>
            <w:r w:rsidRPr="006B38A0">
              <w:rPr>
                <w:b/>
                <w:bCs/>
                <w:sz w:val="16"/>
                <w:szCs w:val="16"/>
              </w:rPr>
              <w:t>ton/yr</w:t>
            </w:r>
          </w:p>
        </w:tc>
      </w:tr>
      <w:tr w:rsidR="00FC12B0" w:rsidRPr="006B38A0" w14:paraId="0AE02FAA" w14:textId="77777777" w:rsidTr="00976DBD">
        <w:trPr>
          <w:trHeight w:val="255"/>
        </w:trPr>
        <w:tc>
          <w:tcPr>
            <w:tcW w:w="3943" w:type="pct"/>
            <w:tcBorders>
              <w:top w:val="nil"/>
              <w:left w:val="nil"/>
              <w:bottom w:val="nil"/>
              <w:right w:val="nil"/>
            </w:tcBorders>
            <w:shd w:val="clear" w:color="000000" w:fill="FFFFFF"/>
            <w:noWrap/>
            <w:vAlign w:val="bottom"/>
          </w:tcPr>
          <w:p w14:paraId="4E3BEFE1"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6C6E5AAF"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099E482" w14:textId="77777777" w:rsidR="00FC12B0" w:rsidRPr="006B38A0" w:rsidRDefault="00FC12B0" w:rsidP="00FC12B0">
            <w:pPr>
              <w:rPr>
                <w:b/>
                <w:bCs/>
                <w:sz w:val="16"/>
                <w:szCs w:val="16"/>
              </w:rPr>
            </w:pPr>
            <w:r w:rsidRPr="006B38A0">
              <w:rPr>
                <w:b/>
                <w:bCs/>
                <w:sz w:val="16"/>
                <w:szCs w:val="16"/>
              </w:rPr>
              <w:t> </w:t>
            </w:r>
          </w:p>
        </w:tc>
      </w:tr>
      <w:tr w:rsidR="00FC12B0" w:rsidRPr="006B38A0" w14:paraId="3BC5B50D" w14:textId="77777777" w:rsidTr="00976DBD">
        <w:trPr>
          <w:trHeight w:val="255"/>
        </w:trPr>
        <w:tc>
          <w:tcPr>
            <w:tcW w:w="3943" w:type="pct"/>
            <w:tcBorders>
              <w:top w:val="nil"/>
              <w:left w:val="nil"/>
              <w:bottom w:val="nil"/>
              <w:right w:val="nil"/>
            </w:tcBorders>
            <w:shd w:val="clear" w:color="000000" w:fill="FFFFFF"/>
            <w:noWrap/>
            <w:vAlign w:val="bottom"/>
          </w:tcPr>
          <w:p w14:paraId="55913777" w14:textId="77777777" w:rsidR="00FC12B0" w:rsidRPr="006B38A0" w:rsidRDefault="00FC12B0" w:rsidP="00FC12B0">
            <w:pPr>
              <w:rPr>
                <w:sz w:val="16"/>
                <w:szCs w:val="16"/>
              </w:rPr>
            </w:pPr>
            <w:r w:rsidRPr="006B38A0">
              <w:rPr>
                <w:sz w:val="16"/>
                <w:szCs w:val="16"/>
              </w:rPr>
              <w:t>CO Emissions:</w:t>
            </w:r>
          </w:p>
        </w:tc>
        <w:tc>
          <w:tcPr>
            <w:tcW w:w="576" w:type="pct"/>
            <w:tcBorders>
              <w:top w:val="nil"/>
              <w:left w:val="nil"/>
              <w:bottom w:val="nil"/>
              <w:right w:val="nil"/>
            </w:tcBorders>
            <w:shd w:val="clear" w:color="000000" w:fill="FFFFFF"/>
            <w:noWrap/>
            <w:vAlign w:val="bottom"/>
          </w:tcPr>
          <w:p w14:paraId="3F09BE9A"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3E1E2C6" w14:textId="77777777" w:rsidR="00FC12B0" w:rsidRPr="006B38A0" w:rsidRDefault="00FC12B0" w:rsidP="00FC12B0">
            <w:pPr>
              <w:rPr>
                <w:b/>
                <w:bCs/>
                <w:sz w:val="16"/>
                <w:szCs w:val="16"/>
              </w:rPr>
            </w:pPr>
            <w:r w:rsidRPr="006B38A0">
              <w:rPr>
                <w:b/>
                <w:bCs/>
                <w:sz w:val="16"/>
                <w:szCs w:val="16"/>
              </w:rPr>
              <w:t> </w:t>
            </w:r>
          </w:p>
        </w:tc>
      </w:tr>
      <w:tr w:rsidR="00FC12B0" w:rsidRPr="006B38A0" w14:paraId="20CF3E88" w14:textId="77777777" w:rsidTr="00976DBD">
        <w:trPr>
          <w:trHeight w:val="255"/>
        </w:trPr>
        <w:tc>
          <w:tcPr>
            <w:tcW w:w="3943" w:type="pct"/>
            <w:tcBorders>
              <w:top w:val="nil"/>
              <w:left w:val="nil"/>
              <w:bottom w:val="nil"/>
              <w:right w:val="nil"/>
            </w:tcBorders>
            <w:shd w:val="clear" w:color="000000" w:fill="FFFFFF"/>
            <w:noWrap/>
            <w:vAlign w:val="bottom"/>
          </w:tcPr>
          <w:p w14:paraId="2ABF7596" w14:textId="77777777" w:rsidR="00FC12B0" w:rsidRPr="006B38A0" w:rsidRDefault="00FC12B0" w:rsidP="00FC12B0">
            <w:pPr>
              <w:rPr>
                <w:sz w:val="16"/>
                <w:szCs w:val="16"/>
              </w:rPr>
            </w:pPr>
            <w:r w:rsidRPr="006B38A0">
              <w:rPr>
                <w:sz w:val="16"/>
                <w:szCs w:val="16"/>
              </w:rPr>
              <w:t>Emission Factor = 3.5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0E0EC85F"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6829A5EC" w14:textId="77777777" w:rsidR="00FC12B0" w:rsidRPr="006B38A0" w:rsidRDefault="00FC12B0" w:rsidP="00FC12B0">
            <w:pPr>
              <w:rPr>
                <w:b/>
                <w:bCs/>
                <w:sz w:val="16"/>
                <w:szCs w:val="16"/>
              </w:rPr>
            </w:pPr>
          </w:p>
        </w:tc>
      </w:tr>
      <w:tr w:rsidR="00FC12B0" w:rsidRPr="006B38A0" w14:paraId="7CBE12D2" w14:textId="77777777" w:rsidTr="00976DBD">
        <w:trPr>
          <w:trHeight w:val="255"/>
        </w:trPr>
        <w:tc>
          <w:tcPr>
            <w:tcW w:w="3943" w:type="pct"/>
            <w:tcBorders>
              <w:top w:val="nil"/>
              <w:left w:val="nil"/>
              <w:bottom w:val="nil"/>
              <w:right w:val="nil"/>
            </w:tcBorders>
            <w:shd w:val="clear" w:color="000000" w:fill="FFFFFF"/>
            <w:noWrap/>
            <w:vAlign w:val="bottom"/>
          </w:tcPr>
          <w:p w14:paraId="499E9B2E" w14:textId="77777777" w:rsidR="00FC12B0" w:rsidRPr="006B38A0" w:rsidRDefault="00FC12B0" w:rsidP="00FC12B0">
            <w:pPr>
              <w:rPr>
                <w:sz w:val="16"/>
                <w:szCs w:val="16"/>
              </w:rPr>
            </w:pPr>
            <w:r w:rsidRPr="006B38A0">
              <w:rPr>
                <w:sz w:val="16"/>
                <w:szCs w:val="16"/>
              </w:rPr>
              <w:t>Calculation: 3.5 g/kw-hr * 0.7475 kw/hp * 225 hp / 453.59 g/lb = 1.295 lb/hr</w:t>
            </w:r>
          </w:p>
        </w:tc>
        <w:tc>
          <w:tcPr>
            <w:tcW w:w="576" w:type="pct"/>
            <w:tcBorders>
              <w:top w:val="nil"/>
              <w:left w:val="nil"/>
              <w:bottom w:val="nil"/>
              <w:right w:val="nil"/>
            </w:tcBorders>
            <w:shd w:val="clear" w:color="000000" w:fill="FFFFFF"/>
            <w:noWrap/>
            <w:vAlign w:val="bottom"/>
          </w:tcPr>
          <w:p w14:paraId="64B42141" w14:textId="77777777" w:rsidR="00FC12B0" w:rsidRPr="006B38A0" w:rsidRDefault="00FC12B0" w:rsidP="00FC12B0">
            <w:pPr>
              <w:rPr>
                <w:sz w:val="16"/>
                <w:szCs w:val="16"/>
              </w:rPr>
            </w:pPr>
            <w:r w:rsidRPr="006B38A0">
              <w:rPr>
                <w:sz w:val="16"/>
                <w:szCs w:val="16"/>
              </w:rPr>
              <w:t>1.295</w:t>
            </w:r>
          </w:p>
        </w:tc>
        <w:tc>
          <w:tcPr>
            <w:tcW w:w="481" w:type="pct"/>
            <w:tcBorders>
              <w:top w:val="nil"/>
              <w:left w:val="nil"/>
              <w:bottom w:val="nil"/>
              <w:right w:val="nil"/>
            </w:tcBorders>
            <w:shd w:val="clear" w:color="000000" w:fill="FFFFFF"/>
            <w:noWrap/>
            <w:vAlign w:val="bottom"/>
          </w:tcPr>
          <w:p w14:paraId="6D6CA9E1" w14:textId="77777777" w:rsidR="00FC12B0" w:rsidRPr="006B38A0" w:rsidRDefault="00FC12B0" w:rsidP="00FC12B0">
            <w:pPr>
              <w:rPr>
                <w:b/>
                <w:bCs/>
                <w:sz w:val="16"/>
                <w:szCs w:val="16"/>
              </w:rPr>
            </w:pPr>
            <w:r w:rsidRPr="006B38A0">
              <w:rPr>
                <w:b/>
                <w:bCs/>
                <w:sz w:val="16"/>
                <w:szCs w:val="16"/>
              </w:rPr>
              <w:t>lb/hr</w:t>
            </w:r>
          </w:p>
        </w:tc>
      </w:tr>
      <w:tr w:rsidR="00FC12B0" w:rsidRPr="006B38A0" w14:paraId="1343BD88" w14:textId="77777777" w:rsidTr="00976DBD">
        <w:trPr>
          <w:trHeight w:val="255"/>
        </w:trPr>
        <w:tc>
          <w:tcPr>
            <w:tcW w:w="3943" w:type="pct"/>
            <w:tcBorders>
              <w:top w:val="nil"/>
              <w:left w:val="nil"/>
              <w:bottom w:val="nil"/>
              <w:right w:val="nil"/>
            </w:tcBorders>
            <w:shd w:val="clear" w:color="000000" w:fill="FFFFFF"/>
            <w:noWrap/>
            <w:vAlign w:val="bottom"/>
          </w:tcPr>
          <w:p w14:paraId="22E50CAF" w14:textId="77777777" w:rsidR="00FC12B0" w:rsidRPr="006B38A0" w:rsidRDefault="00FC12B0" w:rsidP="00FC12B0">
            <w:pPr>
              <w:rPr>
                <w:sz w:val="16"/>
                <w:szCs w:val="16"/>
              </w:rPr>
            </w:pPr>
            <w:r w:rsidRPr="006B38A0">
              <w:rPr>
                <w:sz w:val="16"/>
                <w:szCs w:val="16"/>
              </w:rPr>
              <w:t>Calculation: (1.295 lb/hr) * (3,600 hours) * (ton/2000 lb) = 2.33 ton/yr</w:t>
            </w:r>
          </w:p>
        </w:tc>
        <w:tc>
          <w:tcPr>
            <w:tcW w:w="576" w:type="pct"/>
            <w:tcBorders>
              <w:top w:val="nil"/>
              <w:left w:val="nil"/>
              <w:bottom w:val="nil"/>
              <w:right w:val="nil"/>
            </w:tcBorders>
            <w:shd w:val="clear" w:color="000000" w:fill="FFFFFF"/>
            <w:noWrap/>
            <w:vAlign w:val="bottom"/>
          </w:tcPr>
          <w:p w14:paraId="48245BEF" w14:textId="77777777" w:rsidR="00FC12B0" w:rsidRPr="006B38A0" w:rsidRDefault="00FC12B0" w:rsidP="00FC12B0">
            <w:pPr>
              <w:rPr>
                <w:sz w:val="16"/>
                <w:szCs w:val="16"/>
              </w:rPr>
            </w:pPr>
            <w:r w:rsidRPr="006B38A0">
              <w:rPr>
                <w:sz w:val="16"/>
                <w:szCs w:val="16"/>
              </w:rPr>
              <w:t>2.33</w:t>
            </w:r>
          </w:p>
        </w:tc>
        <w:tc>
          <w:tcPr>
            <w:tcW w:w="481" w:type="pct"/>
            <w:tcBorders>
              <w:top w:val="nil"/>
              <w:left w:val="nil"/>
              <w:bottom w:val="nil"/>
              <w:right w:val="nil"/>
            </w:tcBorders>
            <w:shd w:val="clear" w:color="000000" w:fill="FFFFFF"/>
            <w:noWrap/>
            <w:vAlign w:val="bottom"/>
          </w:tcPr>
          <w:p w14:paraId="35E7A8CE" w14:textId="77777777" w:rsidR="00FC12B0" w:rsidRPr="006B38A0" w:rsidRDefault="00FC12B0" w:rsidP="00FC12B0">
            <w:pPr>
              <w:rPr>
                <w:b/>
                <w:bCs/>
                <w:sz w:val="16"/>
                <w:szCs w:val="16"/>
              </w:rPr>
            </w:pPr>
            <w:r w:rsidRPr="006B38A0">
              <w:rPr>
                <w:b/>
                <w:bCs/>
                <w:sz w:val="16"/>
                <w:szCs w:val="16"/>
              </w:rPr>
              <w:t>ton/yr</w:t>
            </w:r>
          </w:p>
        </w:tc>
      </w:tr>
      <w:tr w:rsidR="00FC12B0" w:rsidRPr="006B38A0" w14:paraId="2AE6E171" w14:textId="77777777" w:rsidTr="00976DBD">
        <w:trPr>
          <w:trHeight w:val="255"/>
        </w:trPr>
        <w:tc>
          <w:tcPr>
            <w:tcW w:w="3943" w:type="pct"/>
            <w:tcBorders>
              <w:top w:val="nil"/>
              <w:left w:val="nil"/>
              <w:bottom w:val="nil"/>
              <w:right w:val="nil"/>
            </w:tcBorders>
            <w:shd w:val="clear" w:color="000000" w:fill="FFFFFF"/>
            <w:noWrap/>
            <w:vAlign w:val="bottom"/>
          </w:tcPr>
          <w:p w14:paraId="28CAC3F4"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05CC2E4D"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0518FE77" w14:textId="77777777" w:rsidR="00FC12B0" w:rsidRPr="006B38A0" w:rsidRDefault="00FC12B0" w:rsidP="00FC12B0">
            <w:pPr>
              <w:rPr>
                <w:b/>
                <w:bCs/>
                <w:sz w:val="16"/>
                <w:szCs w:val="16"/>
              </w:rPr>
            </w:pPr>
            <w:r w:rsidRPr="006B38A0">
              <w:rPr>
                <w:b/>
                <w:bCs/>
                <w:sz w:val="16"/>
                <w:szCs w:val="16"/>
              </w:rPr>
              <w:t> </w:t>
            </w:r>
          </w:p>
        </w:tc>
      </w:tr>
      <w:tr w:rsidR="00FC12B0" w:rsidRPr="006B38A0" w14:paraId="26231597" w14:textId="77777777" w:rsidTr="00976DBD">
        <w:trPr>
          <w:trHeight w:val="255"/>
        </w:trPr>
        <w:tc>
          <w:tcPr>
            <w:tcW w:w="3943" w:type="pct"/>
            <w:tcBorders>
              <w:top w:val="nil"/>
              <w:left w:val="nil"/>
              <w:bottom w:val="nil"/>
              <w:right w:val="nil"/>
            </w:tcBorders>
            <w:shd w:val="clear" w:color="000000" w:fill="FFFFFF"/>
            <w:noWrap/>
            <w:vAlign w:val="bottom"/>
          </w:tcPr>
          <w:p w14:paraId="76636717" w14:textId="77777777" w:rsidR="00FC12B0" w:rsidRPr="006B38A0" w:rsidRDefault="00FC12B0" w:rsidP="00FC12B0">
            <w:pPr>
              <w:rPr>
                <w:sz w:val="16"/>
                <w:szCs w:val="16"/>
              </w:rPr>
            </w:pPr>
            <w:r w:rsidRPr="006B38A0">
              <w:rPr>
                <w:sz w:val="16"/>
                <w:szCs w:val="16"/>
              </w:rPr>
              <w:t>VOC Emissions:</w:t>
            </w:r>
          </w:p>
        </w:tc>
        <w:tc>
          <w:tcPr>
            <w:tcW w:w="576" w:type="pct"/>
            <w:tcBorders>
              <w:top w:val="nil"/>
              <w:left w:val="nil"/>
              <w:bottom w:val="nil"/>
              <w:right w:val="nil"/>
            </w:tcBorders>
            <w:shd w:val="clear" w:color="000000" w:fill="FFFFFF"/>
            <w:noWrap/>
            <w:vAlign w:val="bottom"/>
          </w:tcPr>
          <w:p w14:paraId="5E76E2A7"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1E1FFE8" w14:textId="77777777" w:rsidR="00FC12B0" w:rsidRPr="006B38A0" w:rsidRDefault="00FC12B0" w:rsidP="00FC12B0">
            <w:pPr>
              <w:rPr>
                <w:b/>
                <w:bCs/>
                <w:sz w:val="16"/>
                <w:szCs w:val="16"/>
              </w:rPr>
            </w:pPr>
            <w:r w:rsidRPr="006B38A0">
              <w:rPr>
                <w:b/>
                <w:bCs/>
                <w:sz w:val="16"/>
                <w:szCs w:val="16"/>
              </w:rPr>
              <w:t> </w:t>
            </w:r>
          </w:p>
        </w:tc>
      </w:tr>
      <w:tr w:rsidR="00FC12B0" w:rsidRPr="006B38A0" w14:paraId="02A728A0" w14:textId="77777777" w:rsidTr="00976DBD">
        <w:trPr>
          <w:trHeight w:val="255"/>
        </w:trPr>
        <w:tc>
          <w:tcPr>
            <w:tcW w:w="3943" w:type="pct"/>
            <w:tcBorders>
              <w:top w:val="nil"/>
              <w:left w:val="nil"/>
              <w:bottom w:val="nil"/>
              <w:right w:val="nil"/>
            </w:tcBorders>
            <w:shd w:val="clear" w:color="000000" w:fill="FFFFFF"/>
            <w:noWrap/>
            <w:vAlign w:val="bottom"/>
          </w:tcPr>
          <w:p w14:paraId="2AFFFF13" w14:textId="77777777" w:rsidR="00FC12B0" w:rsidRPr="006B38A0" w:rsidRDefault="00FC12B0" w:rsidP="00FC12B0">
            <w:pPr>
              <w:rPr>
                <w:sz w:val="16"/>
                <w:szCs w:val="16"/>
              </w:rPr>
            </w:pPr>
            <w:r w:rsidRPr="006B38A0">
              <w:rPr>
                <w:sz w:val="16"/>
                <w:szCs w:val="16"/>
              </w:rPr>
              <w:t>Emission Factor = 0.19 g/kw-hr (AP-42, Table 3.3-1, EPA Nonroad Compression-Ignition Engines: Exhaust Emission Standards, EPA-420B-16-022, March 2016, VOC assumed equivalent to NMHC emissions)</w:t>
            </w:r>
          </w:p>
        </w:tc>
        <w:tc>
          <w:tcPr>
            <w:tcW w:w="576" w:type="pct"/>
            <w:tcBorders>
              <w:top w:val="nil"/>
              <w:left w:val="nil"/>
              <w:bottom w:val="nil"/>
              <w:right w:val="nil"/>
            </w:tcBorders>
            <w:shd w:val="clear" w:color="000000" w:fill="FFFFFF"/>
            <w:noWrap/>
            <w:vAlign w:val="bottom"/>
          </w:tcPr>
          <w:p w14:paraId="39E93EBD"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4418B366" w14:textId="77777777" w:rsidR="00FC12B0" w:rsidRPr="006B38A0" w:rsidRDefault="00FC12B0" w:rsidP="00FC12B0">
            <w:pPr>
              <w:rPr>
                <w:b/>
                <w:bCs/>
                <w:sz w:val="16"/>
                <w:szCs w:val="16"/>
              </w:rPr>
            </w:pPr>
          </w:p>
        </w:tc>
      </w:tr>
      <w:tr w:rsidR="00FC12B0" w:rsidRPr="006B38A0" w14:paraId="468CD0AE" w14:textId="77777777" w:rsidTr="00976DBD">
        <w:trPr>
          <w:trHeight w:val="255"/>
        </w:trPr>
        <w:tc>
          <w:tcPr>
            <w:tcW w:w="3943" w:type="pct"/>
            <w:tcBorders>
              <w:top w:val="nil"/>
              <w:left w:val="nil"/>
              <w:bottom w:val="nil"/>
              <w:right w:val="nil"/>
            </w:tcBorders>
            <w:shd w:val="clear" w:color="000000" w:fill="FFFFFF"/>
            <w:noWrap/>
            <w:vAlign w:val="bottom"/>
          </w:tcPr>
          <w:p w14:paraId="61CE2A0F" w14:textId="77777777" w:rsidR="00FC12B0" w:rsidRPr="006B38A0" w:rsidRDefault="00FC12B0" w:rsidP="00FC12B0">
            <w:pPr>
              <w:rPr>
                <w:sz w:val="16"/>
                <w:szCs w:val="16"/>
              </w:rPr>
            </w:pPr>
            <w:r w:rsidRPr="006B38A0">
              <w:rPr>
                <w:sz w:val="16"/>
                <w:szCs w:val="16"/>
              </w:rPr>
              <w:t>Calculation: 0.19 g/kw-hr * 0.7475 kw/hp * 225 hp / 453.59 g/lb  = 0.07 lb/hr</w:t>
            </w:r>
          </w:p>
        </w:tc>
        <w:tc>
          <w:tcPr>
            <w:tcW w:w="576" w:type="pct"/>
            <w:tcBorders>
              <w:top w:val="nil"/>
              <w:left w:val="nil"/>
              <w:bottom w:val="nil"/>
              <w:right w:val="nil"/>
            </w:tcBorders>
            <w:shd w:val="clear" w:color="000000" w:fill="FFFFFF"/>
            <w:noWrap/>
            <w:vAlign w:val="bottom"/>
          </w:tcPr>
          <w:p w14:paraId="3D307A89" w14:textId="77777777" w:rsidR="00FC12B0" w:rsidRPr="006B38A0" w:rsidRDefault="00FC12B0" w:rsidP="00FC12B0">
            <w:pPr>
              <w:rPr>
                <w:sz w:val="16"/>
                <w:szCs w:val="16"/>
              </w:rPr>
            </w:pPr>
            <w:r w:rsidRPr="006B38A0">
              <w:rPr>
                <w:sz w:val="16"/>
                <w:szCs w:val="16"/>
              </w:rPr>
              <w:t>0.07</w:t>
            </w:r>
          </w:p>
        </w:tc>
        <w:tc>
          <w:tcPr>
            <w:tcW w:w="481" w:type="pct"/>
            <w:tcBorders>
              <w:top w:val="nil"/>
              <w:left w:val="nil"/>
              <w:bottom w:val="nil"/>
              <w:right w:val="nil"/>
            </w:tcBorders>
            <w:shd w:val="clear" w:color="000000" w:fill="FFFFFF"/>
            <w:noWrap/>
            <w:vAlign w:val="bottom"/>
          </w:tcPr>
          <w:p w14:paraId="07D9B8A2" w14:textId="77777777" w:rsidR="00FC12B0" w:rsidRPr="006B38A0" w:rsidRDefault="00FC12B0" w:rsidP="00FC12B0">
            <w:pPr>
              <w:rPr>
                <w:b/>
                <w:bCs/>
                <w:sz w:val="16"/>
                <w:szCs w:val="16"/>
              </w:rPr>
            </w:pPr>
            <w:r w:rsidRPr="006B38A0">
              <w:rPr>
                <w:b/>
                <w:bCs/>
                <w:sz w:val="16"/>
                <w:szCs w:val="16"/>
              </w:rPr>
              <w:t>lb/hr</w:t>
            </w:r>
          </w:p>
        </w:tc>
      </w:tr>
      <w:tr w:rsidR="00FC12B0" w:rsidRPr="006B38A0" w14:paraId="24994F29" w14:textId="77777777" w:rsidTr="00976DBD">
        <w:trPr>
          <w:trHeight w:val="255"/>
        </w:trPr>
        <w:tc>
          <w:tcPr>
            <w:tcW w:w="3943" w:type="pct"/>
            <w:tcBorders>
              <w:top w:val="nil"/>
              <w:left w:val="nil"/>
              <w:bottom w:val="nil"/>
              <w:right w:val="nil"/>
            </w:tcBorders>
            <w:shd w:val="clear" w:color="000000" w:fill="FFFFFF"/>
            <w:noWrap/>
            <w:vAlign w:val="bottom"/>
          </w:tcPr>
          <w:p w14:paraId="232E7509" w14:textId="77777777" w:rsidR="00FC12B0" w:rsidRPr="006B38A0" w:rsidRDefault="00FC12B0" w:rsidP="00FC12B0">
            <w:pPr>
              <w:rPr>
                <w:sz w:val="16"/>
                <w:szCs w:val="16"/>
              </w:rPr>
            </w:pPr>
            <w:r w:rsidRPr="006B38A0">
              <w:rPr>
                <w:sz w:val="16"/>
                <w:szCs w:val="16"/>
              </w:rPr>
              <w:t>Calculation: (0.07 lb/hr) * (3,600 hours) * (ton/2000 lb) = 0.13 ton/yr</w:t>
            </w:r>
          </w:p>
        </w:tc>
        <w:tc>
          <w:tcPr>
            <w:tcW w:w="576" w:type="pct"/>
            <w:tcBorders>
              <w:top w:val="nil"/>
              <w:left w:val="nil"/>
              <w:bottom w:val="nil"/>
              <w:right w:val="nil"/>
            </w:tcBorders>
            <w:shd w:val="clear" w:color="000000" w:fill="FFFFFF"/>
            <w:noWrap/>
            <w:vAlign w:val="bottom"/>
          </w:tcPr>
          <w:p w14:paraId="484C9B3B" w14:textId="77777777" w:rsidR="00FC12B0" w:rsidRPr="006B38A0" w:rsidRDefault="00FC12B0" w:rsidP="00FC12B0">
            <w:pPr>
              <w:rPr>
                <w:sz w:val="16"/>
                <w:szCs w:val="16"/>
              </w:rPr>
            </w:pPr>
            <w:r w:rsidRPr="006B38A0">
              <w:rPr>
                <w:sz w:val="16"/>
                <w:szCs w:val="16"/>
              </w:rPr>
              <w:t>0.13</w:t>
            </w:r>
          </w:p>
        </w:tc>
        <w:tc>
          <w:tcPr>
            <w:tcW w:w="481" w:type="pct"/>
            <w:tcBorders>
              <w:top w:val="nil"/>
              <w:left w:val="nil"/>
              <w:bottom w:val="nil"/>
              <w:right w:val="nil"/>
            </w:tcBorders>
            <w:shd w:val="clear" w:color="000000" w:fill="FFFFFF"/>
            <w:noWrap/>
            <w:vAlign w:val="bottom"/>
          </w:tcPr>
          <w:p w14:paraId="3DEC12C8" w14:textId="77777777" w:rsidR="00FC12B0" w:rsidRPr="006B38A0" w:rsidRDefault="00FC12B0" w:rsidP="00FC12B0">
            <w:pPr>
              <w:rPr>
                <w:b/>
                <w:bCs/>
                <w:sz w:val="16"/>
                <w:szCs w:val="16"/>
              </w:rPr>
            </w:pPr>
            <w:r w:rsidRPr="006B38A0">
              <w:rPr>
                <w:b/>
                <w:bCs/>
                <w:sz w:val="16"/>
                <w:szCs w:val="16"/>
              </w:rPr>
              <w:t>ton/yr</w:t>
            </w:r>
          </w:p>
        </w:tc>
      </w:tr>
      <w:tr w:rsidR="00FC12B0" w:rsidRPr="006B38A0" w14:paraId="514A2BB3" w14:textId="77777777" w:rsidTr="00976DBD">
        <w:trPr>
          <w:trHeight w:val="255"/>
        </w:trPr>
        <w:tc>
          <w:tcPr>
            <w:tcW w:w="3943" w:type="pct"/>
            <w:tcBorders>
              <w:top w:val="nil"/>
              <w:left w:val="nil"/>
              <w:bottom w:val="nil"/>
              <w:right w:val="nil"/>
            </w:tcBorders>
            <w:shd w:val="clear" w:color="000000" w:fill="FFFFFF"/>
            <w:noWrap/>
            <w:vAlign w:val="bottom"/>
          </w:tcPr>
          <w:p w14:paraId="287E9CD5"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1C534F0E"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30C7DFD" w14:textId="77777777" w:rsidR="00FC12B0" w:rsidRPr="006B38A0" w:rsidRDefault="00FC12B0" w:rsidP="00FC12B0">
            <w:pPr>
              <w:rPr>
                <w:b/>
                <w:bCs/>
                <w:sz w:val="16"/>
                <w:szCs w:val="16"/>
              </w:rPr>
            </w:pPr>
            <w:r w:rsidRPr="006B38A0">
              <w:rPr>
                <w:b/>
                <w:bCs/>
                <w:sz w:val="16"/>
                <w:szCs w:val="16"/>
              </w:rPr>
              <w:t> </w:t>
            </w:r>
          </w:p>
        </w:tc>
      </w:tr>
      <w:tr w:rsidR="00FC12B0" w:rsidRPr="006B38A0" w14:paraId="71185047" w14:textId="77777777" w:rsidTr="00976DBD">
        <w:trPr>
          <w:trHeight w:val="255"/>
        </w:trPr>
        <w:tc>
          <w:tcPr>
            <w:tcW w:w="3943" w:type="pct"/>
            <w:tcBorders>
              <w:top w:val="nil"/>
              <w:left w:val="nil"/>
              <w:bottom w:val="nil"/>
              <w:right w:val="nil"/>
            </w:tcBorders>
            <w:shd w:val="clear" w:color="000000" w:fill="FFFFFF"/>
            <w:noWrap/>
            <w:vAlign w:val="bottom"/>
          </w:tcPr>
          <w:p w14:paraId="257B553C" w14:textId="77777777" w:rsidR="00FC12B0" w:rsidRPr="006B38A0" w:rsidRDefault="00FC12B0" w:rsidP="00FC12B0">
            <w:pPr>
              <w:rPr>
                <w:sz w:val="16"/>
                <w:szCs w:val="16"/>
              </w:rPr>
            </w:pPr>
            <w:r w:rsidRPr="006B38A0">
              <w:rPr>
                <w:sz w:val="16"/>
                <w:szCs w:val="16"/>
              </w:rPr>
              <w:t>SOx Emissions:</w:t>
            </w:r>
          </w:p>
        </w:tc>
        <w:tc>
          <w:tcPr>
            <w:tcW w:w="576" w:type="pct"/>
            <w:tcBorders>
              <w:top w:val="nil"/>
              <w:left w:val="nil"/>
              <w:bottom w:val="nil"/>
              <w:right w:val="nil"/>
            </w:tcBorders>
            <w:shd w:val="clear" w:color="000000" w:fill="FFFFFF"/>
            <w:noWrap/>
            <w:vAlign w:val="bottom"/>
          </w:tcPr>
          <w:p w14:paraId="0781A529"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3A9B884" w14:textId="77777777" w:rsidR="00FC12B0" w:rsidRPr="006B38A0" w:rsidRDefault="00FC12B0" w:rsidP="00FC12B0">
            <w:pPr>
              <w:rPr>
                <w:b/>
                <w:bCs/>
                <w:sz w:val="16"/>
                <w:szCs w:val="16"/>
              </w:rPr>
            </w:pPr>
            <w:r w:rsidRPr="006B38A0">
              <w:rPr>
                <w:b/>
                <w:bCs/>
                <w:sz w:val="16"/>
                <w:szCs w:val="16"/>
              </w:rPr>
              <w:t> </w:t>
            </w:r>
          </w:p>
        </w:tc>
      </w:tr>
      <w:tr w:rsidR="00FC12B0" w:rsidRPr="006B38A0" w14:paraId="1D1E5802" w14:textId="77777777" w:rsidTr="00976DBD">
        <w:trPr>
          <w:trHeight w:val="255"/>
        </w:trPr>
        <w:tc>
          <w:tcPr>
            <w:tcW w:w="3943" w:type="pct"/>
            <w:tcBorders>
              <w:top w:val="nil"/>
              <w:left w:val="nil"/>
              <w:bottom w:val="nil"/>
              <w:right w:val="nil"/>
            </w:tcBorders>
            <w:shd w:val="clear" w:color="000000" w:fill="FFFFFF"/>
            <w:noWrap/>
            <w:vAlign w:val="bottom"/>
          </w:tcPr>
          <w:p w14:paraId="4CCCBA10" w14:textId="77777777" w:rsidR="00FC12B0" w:rsidRPr="006B38A0" w:rsidRDefault="00FC12B0" w:rsidP="00FC12B0">
            <w:pPr>
              <w:rPr>
                <w:sz w:val="16"/>
                <w:szCs w:val="16"/>
              </w:rPr>
            </w:pPr>
            <w:r w:rsidRPr="006B38A0">
              <w:rPr>
                <w:sz w:val="16"/>
                <w:szCs w:val="16"/>
              </w:rPr>
              <w:t>Emission Factor = 2.05E-03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650AE4D5"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6DF9A43B" w14:textId="77777777" w:rsidR="00FC12B0" w:rsidRPr="006B38A0" w:rsidRDefault="00FC12B0" w:rsidP="00FC12B0">
            <w:pPr>
              <w:rPr>
                <w:b/>
                <w:bCs/>
                <w:sz w:val="16"/>
                <w:szCs w:val="16"/>
              </w:rPr>
            </w:pPr>
          </w:p>
        </w:tc>
      </w:tr>
      <w:tr w:rsidR="00FC12B0" w:rsidRPr="006B38A0" w14:paraId="6C08A94C" w14:textId="77777777" w:rsidTr="00976DBD">
        <w:trPr>
          <w:trHeight w:val="255"/>
        </w:trPr>
        <w:tc>
          <w:tcPr>
            <w:tcW w:w="3943" w:type="pct"/>
            <w:tcBorders>
              <w:top w:val="nil"/>
              <w:left w:val="nil"/>
              <w:bottom w:val="nil"/>
              <w:right w:val="nil"/>
            </w:tcBorders>
            <w:shd w:val="clear" w:color="000000" w:fill="FFFFFF"/>
            <w:noWrap/>
            <w:vAlign w:val="bottom"/>
          </w:tcPr>
          <w:p w14:paraId="3022FFD9" w14:textId="77777777" w:rsidR="00FC12B0" w:rsidRPr="006B38A0" w:rsidRDefault="00FC12B0" w:rsidP="00FC12B0">
            <w:pPr>
              <w:rPr>
                <w:sz w:val="16"/>
                <w:szCs w:val="16"/>
              </w:rPr>
            </w:pPr>
            <w:r w:rsidRPr="006B38A0">
              <w:rPr>
                <w:sz w:val="16"/>
                <w:szCs w:val="16"/>
              </w:rPr>
              <w:t>Calculation: 2.05E-03 lb/hp-hr * 225 hp = 0.461 lb/hr</w:t>
            </w:r>
          </w:p>
        </w:tc>
        <w:tc>
          <w:tcPr>
            <w:tcW w:w="576" w:type="pct"/>
            <w:tcBorders>
              <w:top w:val="nil"/>
              <w:left w:val="nil"/>
              <w:bottom w:val="nil"/>
              <w:right w:val="nil"/>
            </w:tcBorders>
            <w:shd w:val="clear" w:color="000000" w:fill="FFFFFF"/>
            <w:noWrap/>
            <w:vAlign w:val="bottom"/>
          </w:tcPr>
          <w:p w14:paraId="49BDE75F" w14:textId="77777777" w:rsidR="00FC12B0" w:rsidRPr="006B38A0" w:rsidRDefault="00FC12B0" w:rsidP="00FC12B0">
            <w:pPr>
              <w:rPr>
                <w:sz w:val="16"/>
                <w:szCs w:val="16"/>
              </w:rPr>
            </w:pPr>
            <w:r w:rsidRPr="006B38A0">
              <w:rPr>
                <w:sz w:val="16"/>
                <w:szCs w:val="16"/>
              </w:rPr>
              <w:t>0.461</w:t>
            </w:r>
          </w:p>
        </w:tc>
        <w:tc>
          <w:tcPr>
            <w:tcW w:w="481" w:type="pct"/>
            <w:tcBorders>
              <w:top w:val="nil"/>
              <w:left w:val="nil"/>
              <w:bottom w:val="nil"/>
              <w:right w:val="nil"/>
            </w:tcBorders>
            <w:shd w:val="clear" w:color="000000" w:fill="FFFFFF"/>
            <w:noWrap/>
            <w:vAlign w:val="bottom"/>
          </w:tcPr>
          <w:p w14:paraId="1562028D" w14:textId="77777777" w:rsidR="00FC12B0" w:rsidRPr="006B38A0" w:rsidRDefault="00FC12B0" w:rsidP="00FC12B0">
            <w:pPr>
              <w:rPr>
                <w:b/>
                <w:bCs/>
                <w:sz w:val="16"/>
                <w:szCs w:val="16"/>
              </w:rPr>
            </w:pPr>
            <w:r w:rsidRPr="006B38A0">
              <w:rPr>
                <w:b/>
                <w:bCs/>
                <w:sz w:val="16"/>
                <w:szCs w:val="16"/>
              </w:rPr>
              <w:t>lb/hr</w:t>
            </w:r>
          </w:p>
        </w:tc>
      </w:tr>
      <w:tr w:rsidR="00FC12B0" w:rsidRPr="006B38A0" w14:paraId="5BEBE5B8" w14:textId="77777777" w:rsidTr="00976DBD">
        <w:trPr>
          <w:trHeight w:val="255"/>
        </w:trPr>
        <w:tc>
          <w:tcPr>
            <w:tcW w:w="3943" w:type="pct"/>
            <w:tcBorders>
              <w:top w:val="nil"/>
              <w:left w:val="nil"/>
              <w:bottom w:val="nil"/>
              <w:right w:val="nil"/>
            </w:tcBorders>
            <w:shd w:val="clear" w:color="000000" w:fill="FFFFFF"/>
            <w:noWrap/>
            <w:vAlign w:val="bottom"/>
          </w:tcPr>
          <w:p w14:paraId="2353ACCA" w14:textId="77777777" w:rsidR="00FC12B0" w:rsidRPr="006B38A0" w:rsidRDefault="00FC12B0" w:rsidP="00FC12B0">
            <w:pPr>
              <w:rPr>
                <w:sz w:val="16"/>
                <w:szCs w:val="16"/>
              </w:rPr>
            </w:pPr>
            <w:r w:rsidRPr="006B38A0">
              <w:rPr>
                <w:sz w:val="16"/>
                <w:szCs w:val="16"/>
              </w:rPr>
              <w:t>Calculation: (0.461 lb/hr) * (3,600 hours) * (ton/2000 lb) = 0.83 ton/yr</w:t>
            </w:r>
          </w:p>
        </w:tc>
        <w:tc>
          <w:tcPr>
            <w:tcW w:w="576" w:type="pct"/>
            <w:tcBorders>
              <w:top w:val="nil"/>
              <w:left w:val="nil"/>
              <w:bottom w:val="nil"/>
              <w:right w:val="nil"/>
            </w:tcBorders>
            <w:shd w:val="clear" w:color="000000" w:fill="FFFFFF"/>
            <w:noWrap/>
            <w:vAlign w:val="bottom"/>
          </w:tcPr>
          <w:p w14:paraId="5C1895AD" w14:textId="77777777" w:rsidR="00FC12B0" w:rsidRPr="006B38A0" w:rsidRDefault="00FC12B0" w:rsidP="00FC12B0">
            <w:pPr>
              <w:rPr>
                <w:sz w:val="16"/>
                <w:szCs w:val="16"/>
              </w:rPr>
            </w:pPr>
            <w:r w:rsidRPr="006B38A0">
              <w:rPr>
                <w:sz w:val="16"/>
                <w:szCs w:val="16"/>
              </w:rPr>
              <w:t>0.83</w:t>
            </w:r>
          </w:p>
        </w:tc>
        <w:tc>
          <w:tcPr>
            <w:tcW w:w="481" w:type="pct"/>
            <w:tcBorders>
              <w:top w:val="nil"/>
              <w:left w:val="nil"/>
              <w:bottom w:val="nil"/>
              <w:right w:val="nil"/>
            </w:tcBorders>
            <w:shd w:val="clear" w:color="000000" w:fill="FFFFFF"/>
            <w:noWrap/>
            <w:vAlign w:val="bottom"/>
          </w:tcPr>
          <w:p w14:paraId="3632F4F3" w14:textId="77777777" w:rsidR="00FC12B0" w:rsidRPr="006B38A0" w:rsidRDefault="00FC12B0" w:rsidP="00FC12B0">
            <w:pPr>
              <w:rPr>
                <w:b/>
                <w:bCs/>
                <w:sz w:val="16"/>
                <w:szCs w:val="16"/>
              </w:rPr>
            </w:pPr>
            <w:r w:rsidRPr="006B38A0">
              <w:rPr>
                <w:b/>
                <w:bCs/>
                <w:sz w:val="16"/>
                <w:szCs w:val="16"/>
              </w:rPr>
              <w:t>ton/yr</w:t>
            </w:r>
          </w:p>
        </w:tc>
      </w:tr>
      <w:tr w:rsidR="00FC12B0" w:rsidRPr="006B38A0" w14:paraId="24F5F562" w14:textId="77777777" w:rsidTr="00976DBD">
        <w:trPr>
          <w:trHeight w:val="255"/>
        </w:trPr>
        <w:tc>
          <w:tcPr>
            <w:tcW w:w="3943" w:type="pct"/>
            <w:tcBorders>
              <w:top w:val="nil"/>
              <w:left w:val="nil"/>
              <w:bottom w:val="nil"/>
              <w:right w:val="nil"/>
            </w:tcBorders>
            <w:shd w:val="clear" w:color="000000" w:fill="FFFFFF"/>
            <w:noWrap/>
            <w:vAlign w:val="bottom"/>
          </w:tcPr>
          <w:p w14:paraId="03D89CB6"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2800B5EE"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3E502DB3" w14:textId="77777777" w:rsidR="00FC12B0" w:rsidRPr="006B38A0" w:rsidRDefault="00FC12B0" w:rsidP="00FC12B0">
            <w:pPr>
              <w:rPr>
                <w:b/>
                <w:bCs/>
                <w:sz w:val="16"/>
                <w:szCs w:val="16"/>
              </w:rPr>
            </w:pPr>
          </w:p>
        </w:tc>
      </w:tr>
      <w:tr w:rsidR="00FC12B0" w:rsidRPr="006B38A0" w14:paraId="121255C4" w14:textId="77777777" w:rsidTr="00976DBD">
        <w:trPr>
          <w:trHeight w:val="255"/>
        </w:trPr>
        <w:tc>
          <w:tcPr>
            <w:tcW w:w="3943" w:type="pct"/>
            <w:tcBorders>
              <w:top w:val="nil"/>
              <w:left w:val="nil"/>
              <w:bottom w:val="nil"/>
              <w:right w:val="nil"/>
            </w:tcBorders>
            <w:shd w:val="clear" w:color="auto" w:fill="A6A6A6" w:themeFill="background1" w:themeFillShade="A6"/>
            <w:noWrap/>
            <w:vAlign w:val="bottom"/>
          </w:tcPr>
          <w:p w14:paraId="0AD383C7" w14:textId="30B9C237" w:rsidR="00FC12B0" w:rsidRPr="006B38A0" w:rsidRDefault="00FC12B0" w:rsidP="00FC12B0">
            <w:pPr>
              <w:rPr>
                <w:sz w:val="16"/>
                <w:szCs w:val="16"/>
              </w:rPr>
            </w:pPr>
            <w:r w:rsidRPr="006B38A0">
              <w:rPr>
                <w:b/>
                <w:bCs/>
                <w:sz w:val="16"/>
                <w:szCs w:val="16"/>
              </w:rPr>
              <w:t>100 Brake Horsepower Diesel Generator [EU9]</w:t>
            </w:r>
          </w:p>
        </w:tc>
        <w:tc>
          <w:tcPr>
            <w:tcW w:w="576" w:type="pct"/>
            <w:tcBorders>
              <w:top w:val="nil"/>
              <w:left w:val="nil"/>
              <w:bottom w:val="nil"/>
              <w:right w:val="nil"/>
            </w:tcBorders>
            <w:shd w:val="clear" w:color="auto" w:fill="A6A6A6" w:themeFill="background1" w:themeFillShade="A6"/>
            <w:noWrap/>
            <w:vAlign w:val="bottom"/>
          </w:tcPr>
          <w:p w14:paraId="6F730E3B" w14:textId="77777777" w:rsidR="00FC12B0" w:rsidRPr="006B38A0" w:rsidRDefault="00FC12B0" w:rsidP="00FC12B0">
            <w:pPr>
              <w:rPr>
                <w:sz w:val="16"/>
                <w:szCs w:val="16"/>
              </w:rPr>
            </w:pPr>
            <w:r w:rsidRPr="006B38A0">
              <w:rPr>
                <w:b/>
                <w:bCs/>
                <w:sz w:val="16"/>
                <w:szCs w:val="16"/>
              </w:rPr>
              <w:t> </w:t>
            </w:r>
          </w:p>
        </w:tc>
        <w:tc>
          <w:tcPr>
            <w:tcW w:w="481" w:type="pct"/>
            <w:tcBorders>
              <w:top w:val="nil"/>
              <w:left w:val="nil"/>
              <w:bottom w:val="nil"/>
              <w:right w:val="nil"/>
            </w:tcBorders>
            <w:shd w:val="clear" w:color="auto" w:fill="A6A6A6" w:themeFill="background1" w:themeFillShade="A6"/>
            <w:noWrap/>
            <w:vAlign w:val="bottom"/>
          </w:tcPr>
          <w:p w14:paraId="2BF5DC54" w14:textId="77777777" w:rsidR="00FC12B0" w:rsidRPr="006B38A0" w:rsidRDefault="00FC12B0" w:rsidP="00FC12B0">
            <w:pPr>
              <w:rPr>
                <w:b/>
                <w:bCs/>
                <w:sz w:val="16"/>
                <w:szCs w:val="16"/>
              </w:rPr>
            </w:pPr>
            <w:r w:rsidRPr="006B38A0">
              <w:rPr>
                <w:b/>
                <w:bCs/>
                <w:sz w:val="16"/>
                <w:szCs w:val="16"/>
              </w:rPr>
              <w:t> </w:t>
            </w:r>
          </w:p>
        </w:tc>
      </w:tr>
      <w:tr w:rsidR="00FC12B0" w:rsidRPr="006B38A0" w14:paraId="3E104985" w14:textId="77777777" w:rsidTr="00976DBD">
        <w:trPr>
          <w:trHeight w:val="255"/>
        </w:trPr>
        <w:tc>
          <w:tcPr>
            <w:tcW w:w="3943" w:type="pct"/>
            <w:tcBorders>
              <w:top w:val="nil"/>
              <w:left w:val="nil"/>
              <w:bottom w:val="nil"/>
              <w:right w:val="nil"/>
            </w:tcBorders>
            <w:shd w:val="clear" w:color="000000" w:fill="FFFFFF"/>
            <w:noWrap/>
            <w:vAlign w:val="bottom"/>
          </w:tcPr>
          <w:p w14:paraId="6470EC1C" w14:textId="77777777" w:rsidR="00FC12B0" w:rsidRPr="006B38A0" w:rsidRDefault="00FC12B0" w:rsidP="00FC12B0">
            <w:pPr>
              <w:rPr>
                <w:b/>
                <w:bCs/>
                <w:sz w:val="16"/>
                <w:szCs w:val="16"/>
              </w:rPr>
            </w:pPr>
            <w:r w:rsidRPr="006B38A0">
              <w:rPr>
                <w:sz w:val="16"/>
                <w:szCs w:val="16"/>
              </w:rPr>
              <w:t>Note: Emissions are based on the power output of the engine (100 hp) and Tier (2 EF)</w:t>
            </w:r>
          </w:p>
        </w:tc>
        <w:tc>
          <w:tcPr>
            <w:tcW w:w="576" w:type="pct"/>
            <w:tcBorders>
              <w:top w:val="nil"/>
              <w:left w:val="nil"/>
              <w:bottom w:val="nil"/>
              <w:right w:val="nil"/>
            </w:tcBorders>
            <w:shd w:val="clear" w:color="000000" w:fill="FFFFFF"/>
            <w:noWrap/>
            <w:vAlign w:val="bottom"/>
          </w:tcPr>
          <w:p w14:paraId="5B1ED8F2" w14:textId="77777777" w:rsidR="00FC12B0" w:rsidRPr="006B38A0" w:rsidRDefault="00FC12B0" w:rsidP="00FC12B0">
            <w:pPr>
              <w:rPr>
                <w:b/>
                <w:bCs/>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9758F89" w14:textId="77777777" w:rsidR="00FC12B0" w:rsidRPr="006B38A0" w:rsidRDefault="00FC12B0" w:rsidP="00FC12B0">
            <w:pPr>
              <w:rPr>
                <w:b/>
                <w:bCs/>
                <w:sz w:val="16"/>
                <w:szCs w:val="16"/>
              </w:rPr>
            </w:pPr>
            <w:r w:rsidRPr="006B38A0">
              <w:rPr>
                <w:b/>
                <w:bCs/>
                <w:sz w:val="16"/>
                <w:szCs w:val="16"/>
              </w:rPr>
              <w:t> </w:t>
            </w:r>
          </w:p>
        </w:tc>
      </w:tr>
      <w:tr w:rsidR="00FC12B0" w:rsidRPr="006B38A0" w14:paraId="0A37A373" w14:textId="77777777" w:rsidTr="00976DBD">
        <w:trPr>
          <w:trHeight w:val="255"/>
        </w:trPr>
        <w:tc>
          <w:tcPr>
            <w:tcW w:w="3943" w:type="pct"/>
            <w:tcBorders>
              <w:top w:val="nil"/>
              <w:left w:val="nil"/>
              <w:bottom w:val="nil"/>
              <w:right w:val="nil"/>
            </w:tcBorders>
            <w:shd w:val="clear" w:color="000000" w:fill="FFFFFF"/>
            <w:noWrap/>
            <w:vAlign w:val="bottom"/>
          </w:tcPr>
          <w:p w14:paraId="11E1497D" w14:textId="77777777" w:rsidR="00FC12B0" w:rsidRPr="006B38A0" w:rsidRDefault="00FC12B0" w:rsidP="00FC12B0">
            <w:pPr>
              <w:rPr>
                <w:sz w:val="16"/>
                <w:szCs w:val="16"/>
              </w:rPr>
            </w:pPr>
            <w:r w:rsidRPr="006B38A0">
              <w:rPr>
                <w:sz w:val="16"/>
                <w:szCs w:val="16"/>
              </w:rPr>
              <w:t>Operational Capacity of Engine = 100 hp</w:t>
            </w:r>
          </w:p>
        </w:tc>
        <w:tc>
          <w:tcPr>
            <w:tcW w:w="576" w:type="pct"/>
            <w:tcBorders>
              <w:top w:val="nil"/>
              <w:left w:val="nil"/>
              <w:bottom w:val="nil"/>
              <w:right w:val="nil"/>
            </w:tcBorders>
            <w:shd w:val="clear" w:color="000000" w:fill="FFFFFF"/>
            <w:noWrap/>
            <w:vAlign w:val="bottom"/>
          </w:tcPr>
          <w:p w14:paraId="0ACCEF8B" w14:textId="77777777" w:rsidR="00FC12B0" w:rsidRPr="006B38A0" w:rsidRDefault="00FC12B0" w:rsidP="00FC12B0">
            <w:pPr>
              <w:rPr>
                <w:sz w:val="16"/>
                <w:szCs w:val="16"/>
              </w:rPr>
            </w:pPr>
            <w:r w:rsidRPr="006B38A0">
              <w:rPr>
                <w:sz w:val="16"/>
                <w:szCs w:val="16"/>
              </w:rPr>
              <w:t>100</w:t>
            </w:r>
          </w:p>
        </w:tc>
        <w:tc>
          <w:tcPr>
            <w:tcW w:w="481" w:type="pct"/>
            <w:tcBorders>
              <w:top w:val="nil"/>
              <w:left w:val="nil"/>
              <w:bottom w:val="nil"/>
              <w:right w:val="nil"/>
            </w:tcBorders>
            <w:shd w:val="clear" w:color="000000" w:fill="FFFFFF"/>
            <w:noWrap/>
            <w:vAlign w:val="bottom"/>
          </w:tcPr>
          <w:p w14:paraId="730E64A3" w14:textId="77777777" w:rsidR="00FC12B0" w:rsidRPr="006B38A0" w:rsidRDefault="00FC12B0" w:rsidP="00FC12B0">
            <w:pPr>
              <w:rPr>
                <w:b/>
                <w:bCs/>
                <w:sz w:val="16"/>
                <w:szCs w:val="16"/>
              </w:rPr>
            </w:pPr>
            <w:r w:rsidRPr="006B38A0">
              <w:rPr>
                <w:b/>
                <w:bCs/>
                <w:sz w:val="16"/>
                <w:szCs w:val="16"/>
              </w:rPr>
              <w:t>hp</w:t>
            </w:r>
          </w:p>
        </w:tc>
      </w:tr>
      <w:tr w:rsidR="00FC12B0" w:rsidRPr="006B38A0" w14:paraId="798710A8" w14:textId="77777777" w:rsidTr="00976DBD">
        <w:trPr>
          <w:trHeight w:val="255"/>
        </w:trPr>
        <w:tc>
          <w:tcPr>
            <w:tcW w:w="3943" w:type="pct"/>
            <w:tcBorders>
              <w:top w:val="nil"/>
              <w:left w:val="nil"/>
              <w:bottom w:val="nil"/>
              <w:right w:val="nil"/>
            </w:tcBorders>
            <w:shd w:val="clear" w:color="000000" w:fill="FFFFFF"/>
            <w:noWrap/>
            <w:vAlign w:val="bottom"/>
          </w:tcPr>
          <w:p w14:paraId="13862B5A" w14:textId="77777777" w:rsidR="00FC12B0" w:rsidRPr="006B38A0" w:rsidRDefault="00FC12B0" w:rsidP="00FC12B0">
            <w:pPr>
              <w:rPr>
                <w:sz w:val="16"/>
                <w:szCs w:val="16"/>
              </w:rPr>
            </w:pPr>
            <w:r w:rsidRPr="006B38A0">
              <w:rPr>
                <w:sz w:val="16"/>
                <w:szCs w:val="16"/>
              </w:rPr>
              <w:t>Hours of Operation = 3,600 hours</w:t>
            </w:r>
          </w:p>
        </w:tc>
        <w:tc>
          <w:tcPr>
            <w:tcW w:w="576" w:type="pct"/>
            <w:tcBorders>
              <w:top w:val="nil"/>
              <w:left w:val="nil"/>
              <w:bottom w:val="nil"/>
              <w:right w:val="nil"/>
            </w:tcBorders>
            <w:shd w:val="clear" w:color="000000" w:fill="FFFFFF"/>
            <w:noWrap/>
            <w:vAlign w:val="bottom"/>
          </w:tcPr>
          <w:p w14:paraId="1D39D47E" w14:textId="77777777" w:rsidR="00FC12B0" w:rsidRPr="006B38A0" w:rsidRDefault="00FC12B0" w:rsidP="00FC12B0">
            <w:pPr>
              <w:rPr>
                <w:sz w:val="16"/>
                <w:szCs w:val="16"/>
              </w:rPr>
            </w:pPr>
            <w:r w:rsidRPr="006B38A0">
              <w:rPr>
                <w:sz w:val="16"/>
                <w:szCs w:val="16"/>
              </w:rPr>
              <w:t>3600</w:t>
            </w:r>
          </w:p>
        </w:tc>
        <w:tc>
          <w:tcPr>
            <w:tcW w:w="481" w:type="pct"/>
            <w:tcBorders>
              <w:top w:val="nil"/>
              <w:left w:val="nil"/>
              <w:bottom w:val="nil"/>
              <w:right w:val="nil"/>
            </w:tcBorders>
            <w:shd w:val="clear" w:color="000000" w:fill="FFFFFF"/>
            <w:noWrap/>
            <w:vAlign w:val="bottom"/>
          </w:tcPr>
          <w:p w14:paraId="4E99B379" w14:textId="77777777" w:rsidR="00FC12B0" w:rsidRPr="006B38A0" w:rsidRDefault="00FC12B0" w:rsidP="00FC12B0">
            <w:pPr>
              <w:rPr>
                <w:b/>
                <w:bCs/>
                <w:sz w:val="16"/>
                <w:szCs w:val="16"/>
              </w:rPr>
            </w:pPr>
            <w:r w:rsidRPr="006B38A0">
              <w:rPr>
                <w:b/>
                <w:bCs/>
                <w:sz w:val="16"/>
                <w:szCs w:val="16"/>
              </w:rPr>
              <w:t>hours</w:t>
            </w:r>
          </w:p>
        </w:tc>
      </w:tr>
      <w:tr w:rsidR="00FC12B0" w:rsidRPr="006B38A0" w14:paraId="41AFB866" w14:textId="77777777" w:rsidTr="00976DBD">
        <w:trPr>
          <w:trHeight w:val="255"/>
        </w:trPr>
        <w:tc>
          <w:tcPr>
            <w:tcW w:w="3943" w:type="pct"/>
            <w:tcBorders>
              <w:top w:val="nil"/>
              <w:left w:val="nil"/>
              <w:bottom w:val="nil"/>
              <w:right w:val="nil"/>
            </w:tcBorders>
            <w:shd w:val="clear" w:color="000000" w:fill="FFFFFF"/>
            <w:noWrap/>
            <w:vAlign w:val="bottom"/>
          </w:tcPr>
          <w:p w14:paraId="4D96E5DB" w14:textId="77777777" w:rsidR="00FC12B0" w:rsidRPr="006B38A0" w:rsidRDefault="00FC12B0" w:rsidP="00FC12B0">
            <w:pPr>
              <w:rPr>
                <w:sz w:val="16"/>
                <w:szCs w:val="16"/>
              </w:rPr>
            </w:pPr>
            <w:r w:rsidRPr="006B38A0">
              <w:rPr>
                <w:sz w:val="16"/>
                <w:szCs w:val="16"/>
              </w:rPr>
              <w:t>Conversion of g/kw-hr emission factor = g/kw-hr * 0.7457 * horsepower/453.59 g/lb = emission rate (lb/hr)</w:t>
            </w:r>
          </w:p>
        </w:tc>
        <w:tc>
          <w:tcPr>
            <w:tcW w:w="576" w:type="pct"/>
            <w:tcBorders>
              <w:top w:val="nil"/>
              <w:left w:val="nil"/>
              <w:bottom w:val="nil"/>
              <w:right w:val="nil"/>
            </w:tcBorders>
            <w:shd w:val="clear" w:color="000000" w:fill="FFFFFF"/>
            <w:noWrap/>
            <w:vAlign w:val="bottom"/>
          </w:tcPr>
          <w:p w14:paraId="30FCE0E5"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704C7EF7" w14:textId="77777777" w:rsidR="00FC12B0" w:rsidRPr="006B38A0" w:rsidRDefault="00FC12B0" w:rsidP="00FC12B0">
            <w:pPr>
              <w:rPr>
                <w:b/>
                <w:bCs/>
                <w:sz w:val="16"/>
                <w:szCs w:val="16"/>
              </w:rPr>
            </w:pPr>
          </w:p>
        </w:tc>
      </w:tr>
      <w:tr w:rsidR="00FC12B0" w:rsidRPr="006B38A0" w14:paraId="0CBEC7AE" w14:textId="77777777" w:rsidTr="00976DBD">
        <w:trPr>
          <w:trHeight w:val="255"/>
        </w:trPr>
        <w:tc>
          <w:tcPr>
            <w:tcW w:w="3943" w:type="pct"/>
            <w:tcBorders>
              <w:top w:val="nil"/>
              <w:left w:val="nil"/>
              <w:bottom w:val="nil"/>
              <w:right w:val="nil"/>
            </w:tcBorders>
            <w:shd w:val="clear" w:color="000000" w:fill="FFFFFF"/>
            <w:noWrap/>
            <w:vAlign w:val="bottom"/>
          </w:tcPr>
          <w:p w14:paraId="0D4205D6"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38E6A1FC"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02E0FFB7" w14:textId="77777777" w:rsidR="00FC12B0" w:rsidRPr="006B38A0" w:rsidRDefault="00FC12B0" w:rsidP="00FC12B0">
            <w:pPr>
              <w:rPr>
                <w:b/>
                <w:bCs/>
                <w:sz w:val="16"/>
                <w:szCs w:val="16"/>
              </w:rPr>
            </w:pPr>
            <w:r w:rsidRPr="006B38A0">
              <w:rPr>
                <w:b/>
                <w:bCs/>
                <w:sz w:val="16"/>
                <w:szCs w:val="16"/>
              </w:rPr>
              <w:t> </w:t>
            </w:r>
          </w:p>
        </w:tc>
      </w:tr>
      <w:tr w:rsidR="00FC12B0" w:rsidRPr="006B38A0" w14:paraId="6BDF9725" w14:textId="77777777" w:rsidTr="00976DBD">
        <w:trPr>
          <w:trHeight w:val="255"/>
        </w:trPr>
        <w:tc>
          <w:tcPr>
            <w:tcW w:w="3943" w:type="pct"/>
            <w:tcBorders>
              <w:top w:val="nil"/>
              <w:left w:val="nil"/>
              <w:bottom w:val="nil"/>
              <w:right w:val="nil"/>
            </w:tcBorders>
            <w:shd w:val="clear" w:color="000000" w:fill="FFFFFF"/>
            <w:noWrap/>
            <w:vAlign w:val="bottom"/>
          </w:tcPr>
          <w:p w14:paraId="0DFF1A89" w14:textId="77777777" w:rsidR="00FC12B0" w:rsidRPr="006B38A0" w:rsidRDefault="00FC12B0" w:rsidP="00FC12B0">
            <w:pPr>
              <w:rPr>
                <w:sz w:val="16"/>
                <w:szCs w:val="16"/>
              </w:rPr>
            </w:pPr>
            <w:r w:rsidRPr="006B38A0">
              <w:rPr>
                <w:sz w:val="16"/>
                <w:szCs w:val="16"/>
              </w:rPr>
              <w:t>PM Emissions:</w:t>
            </w:r>
          </w:p>
        </w:tc>
        <w:tc>
          <w:tcPr>
            <w:tcW w:w="576" w:type="pct"/>
            <w:tcBorders>
              <w:top w:val="nil"/>
              <w:left w:val="nil"/>
              <w:bottom w:val="nil"/>
              <w:right w:val="nil"/>
            </w:tcBorders>
            <w:shd w:val="clear" w:color="000000" w:fill="FFFFFF"/>
            <w:noWrap/>
            <w:vAlign w:val="bottom"/>
          </w:tcPr>
          <w:p w14:paraId="0EA9A659"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D5F4B7C" w14:textId="77777777" w:rsidR="00FC12B0" w:rsidRPr="006B38A0" w:rsidRDefault="00FC12B0" w:rsidP="00FC12B0">
            <w:pPr>
              <w:rPr>
                <w:b/>
                <w:bCs/>
                <w:sz w:val="16"/>
                <w:szCs w:val="16"/>
              </w:rPr>
            </w:pPr>
            <w:r w:rsidRPr="006B38A0">
              <w:rPr>
                <w:b/>
                <w:bCs/>
                <w:sz w:val="16"/>
                <w:szCs w:val="16"/>
              </w:rPr>
              <w:t> </w:t>
            </w:r>
          </w:p>
        </w:tc>
      </w:tr>
      <w:tr w:rsidR="00FC12B0" w:rsidRPr="006B38A0" w14:paraId="7084C43C" w14:textId="77777777" w:rsidTr="00976DBD">
        <w:trPr>
          <w:trHeight w:val="255"/>
        </w:trPr>
        <w:tc>
          <w:tcPr>
            <w:tcW w:w="3943" w:type="pct"/>
            <w:tcBorders>
              <w:top w:val="nil"/>
              <w:left w:val="nil"/>
              <w:bottom w:val="nil"/>
              <w:right w:val="nil"/>
            </w:tcBorders>
            <w:shd w:val="clear" w:color="000000" w:fill="FFFFFF"/>
            <w:noWrap/>
            <w:vAlign w:val="bottom"/>
          </w:tcPr>
          <w:p w14:paraId="7BB64662" w14:textId="04D8DE54" w:rsidR="00FC12B0" w:rsidRPr="006B38A0" w:rsidRDefault="00FC12B0" w:rsidP="00FC12B0">
            <w:pPr>
              <w:rPr>
                <w:sz w:val="16"/>
                <w:szCs w:val="16"/>
              </w:rPr>
            </w:pPr>
            <w:r w:rsidRPr="006B38A0">
              <w:rPr>
                <w:sz w:val="16"/>
                <w:szCs w:val="16"/>
              </w:rPr>
              <w:t>Emission Factor = 0.4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1AB72167" w14:textId="0ED601C1"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7E89335F" w14:textId="430DF64C" w:rsidR="00FC12B0" w:rsidRPr="006B38A0" w:rsidRDefault="00FC12B0" w:rsidP="00FC12B0">
            <w:pPr>
              <w:rPr>
                <w:b/>
                <w:bCs/>
                <w:sz w:val="16"/>
                <w:szCs w:val="16"/>
              </w:rPr>
            </w:pPr>
          </w:p>
        </w:tc>
      </w:tr>
      <w:tr w:rsidR="00FC12B0" w:rsidRPr="006B38A0" w14:paraId="051BA5FC" w14:textId="77777777" w:rsidTr="00976DBD">
        <w:trPr>
          <w:trHeight w:val="255"/>
        </w:trPr>
        <w:tc>
          <w:tcPr>
            <w:tcW w:w="3943" w:type="pct"/>
            <w:tcBorders>
              <w:top w:val="nil"/>
              <w:left w:val="nil"/>
              <w:bottom w:val="nil"/>
              <w:right w:val="nil"/>
            </w:tcBorders>
            <w:shd w:val="clear" w:color="000000" w:fill="FFFFFF"/>
            <w:noWrap/>
            <w:vAlign w:val="bottom"/>
          </w:tcPr>
          <w:p w14:paraId="30693466" w14:textId="07D99B9F" w:rsidR="00FC12B0" w:rsidRPr="006B38A0" w:rsidRDefault="00FC12B0" w:rsidP="00FC12B0">
            <w:pPr>
              <w:rPr>
                <w:sz w:val="16"/>
                <w:szCs w:val="16"/>
              </w:rPr>
            </w:pPr>
            <w:r w:rsidRPr="006B38A0">
              <w:rPr>
                <w:sz w:val="16"/>
                <w:szCs w:val="16"/>
              </w:rPr>
              <w:t>Calculation: 0.4 g/kw-hr * 0.7475 kw/hp * 100 hp / 453.59 g/lb = 0.066 lb/hr</w:t>
            </w:r>
          </w:p>
        </w:tc>
        <w:tc>
          <w:tcPr>
            <w:tcW w:w="576" w:type="pct"/>
            <w:tcBorders>
              <w:top w:val="nil"/>
              <w:left w:val="nil"/>
              <w:bottom w:val="nil"/>
              <w:right w:val="nil"/>
            </w:tcBorders>
            <w:shd w:val="clear" w:color="000000" w:fill="FFFFFF"/>
            <w:noWrap/>
            <w:vAlign w:val="bottom"/>
          </w:tcPr>
          <w:p w14:paraId="4F0BF79C" w14:textId="58F99BFA" w:rsidR="00FC12B0" w:rsidRPr="006B38A0" w:rsidRDefault="00FC12B0" w:rsidP="00FC12B0">
            <w:pPr>
              <w:rPr>
                <w:sz w:val="16"/>
                <w:szCs w:val="16"/>
              </w:rPr>
            </w:pPr>
            <w:r w:rsidRPr="006B38A0">
              <w:rPr>
                <w:sz w:val="16"/>
                <w:szCs w:val="16"/>
              </w:rPr>
              <w:t>0.049</w:t>
            </w:r>
          </w:p>
        </w:tc>
        <w:tc>
          <w:tcPr>
            <w:tcW w:w="481" w:type="pct"/>
            <w:tcBorders>
              <w:top w:val="nil"/>
              <w:left w:val="nil"/>
              <w:bottom w:val="nil"/>
              <w:right w:val="nil"/>
            </w:tcBorders>
            <w:shd w:val="clear" w:color="000000" w:fill="FFFFFF"/>
            <w:noWrap/>
            <w:vAlign w:val="bottom"/>
          </w:tcPr>
          <w:p w14:paraId="1926EB40" w14:textId="410F5604" w:rsidR="00FC12B0" w:rsidRPr="006B38A0" w:rsidRDefault="00FC12B0" w:rsidP="00FC12B0">
            <w:pPr>
              <w:rPr>
                <w:b/>
                <w:bCs/>
                <w:sz w:val="16"/>
                <w:szCs w:val="16"/>
              </w:rPr>
            </w:pPr>
            <w:r w:rsidRPr="006B38A0">
              <w:rPr>
                <w:b/>
                <w:bCs/>
                <w:sz w:val="16"/>
                <w:szCs w:val="16"/>
              </w:rPr>
              <w:t>lb/hr</w:t>
            </w:r>
          </w:p>
        </w:tc>
      </w:tr>
      <w:tr w:rsidR="00FC12B0" w:rsidRPr="006B38A0" w14:paraId="2609A540" w14:textId="77777777" w:rsidTr="00976DBD">
        <w:trPr>
          <w:trHeight w:val="255"/>
        </w:trPr>
        <w:tc>
          <w:tcPr>
            <w:tcW w:w="3943" w:type="pct"/>
            <w:tcBorders>
              <w:top w:val="nil"/>
              <w:left w:val="nil"/>
              <w:bottom w:val="nil"/>
              <w:right w:val="nil"/>
            </w:tcBorders>
            <w:shd w:val="clear" w:color="000000" w:fill="FFFFFF"/>
            <w:noWrap/>
            <w:vAlign w:val="bottom"/>
          </w:tcPr>
          <w:p w14:paraId="10BB5CB6" w14:textId="01FC803F" w:rsidR="00FC12B0" w:rsidRPr="006B38A0" w:rsidRDefault="00FC12B0" w:rsidP="00FC12B0">
            <w:pPr>
              <w:rPr>
                <w:sz w:val="16"/>
                <w:szCs w:val="16"/>
              </w:rPr>
            </w:pPr>
            <w:r w:rsidRPr="006B38A0">
              <w:rPr>
                <w:sz w:val="16"/>
                <w:szCs w:val="16"/>
              </w:rPr>
              <w:t>Calculation: (0.066 lb/hr) *(3,600 hours) * (ton/2000 lb) = 0.</w:t>
            </w:r>
            <w:r>
              <w:rPr>
                <w:sz w:val="16"/>
                <w:szCs w:val="16"/>
              </w:rPr>
              <w:t>12</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7EE07360" w14:textId="353E5576" w:rsidR="00FC12B0" w:rsidRPr="006B38A0" w:rsidRDefault="00FC12B0" w:rsidP="00FC12B0">
            <w:pPr>
              <w:rPr>
                <w:sz w:val="16"/>
                <w:szCs w:val="16"/>
              </w:rPr>
            </w:pPr>
            <w:r w:rsidRPr="006B38A0">
              <w:rPr>
                <w:sz w:val="16"/>
                <w:szCs w:val="16"/>
              </w:rPr>
              <w:t>0.</w:t>
            </w:r>
            <w:r>
              <w:rPr>
                <w:sz w:val="16"/>
                <w:szCs w:val="16"/>
              </w:rPr>
              <w:t>12</w:t>
            </w:r>
          </w:p>
        </w:tc>
        <w:tc>
          <w:tcPr>
            <w:tcW w:w="481" w:type="pct"/>
            <w:tcBorders>
              <w:top w:val="nil"/>
              <w:left w:val="nil"/>
              <w:bottom w:val="nil"/>
              <w:right w:val="nil"/>
            </w:tcBorders>
            <w:shd w:val="clear" w:color="000000" w:fill="FFFFFF"/>
            <w:noWrap/>
            <w:vAlign w:val="bottom"/>
          </w:tcPr>
          <w:p w14:paraId="03B73219" w14:textId="38C291B7" w:rsidR="00FC12B0" w:rsidRPr="006B38A0" w:rsidRDefault="00FC12B0" w:rsidP="00FC12B0">
            <w:pPr>
              <w:rPr>
                <w:b/>
                <w:bCs/>
                <w:sz w:val="16"/>
                <w:szCs w:val="16"/>
              </w:rPr>
            </w:pPr>
            <w:r w:rsidRPr="006B38A0">
              <w:rPr>
                <w:b/>
                <w:bCs/>
                <w:sz w:val="16"/>
                <w:szCs w:val="16"/>
              </w:rPr>
              <w:t>ton/yr</w:t>
            </w:r>
          </w:p>
        </w:tc>
      </w:tr>
      <w:tr w:rsidR="00FC12B0" w:rsidRPr="006B38A0" w14:paraId="05DA8FEB" w14:textId="77777777" w:rsidTr="00976DBD">
        <w:trPr>
          <w:trHeight w:val="255"/>
        </w:trPr>
        <w:tc>
          <w:tcPr>
            <w:tcW w:w="3943" w:type="pct"/>
            <w:tcBorders>
              <w:top w:val="nil"/>
              <w:left w:val="nil"/>
              <w:bottom w:val="nil"/>
              <w:right w:val="nil"/>
            </w:tcBorders>
            <w:shd w:val="clear" w:color="000000" w:fill="FFFFFF"/>
            <w:noWrap/>
            <w:vAlign w:val="bottom"/>
          </w:tcPr>
          <w:p w14:paraId="19E89851"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0B280A56"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1A212D7B" w14:textId="77777777" w:rsidR="00FC12B0" w:rsidRPr="006B38A0" w:rsidRDefault="00FC12B0" w:rsidP="00FC12B0">
            <w:pPr>
              <w:rPr>
                <w:b/>
                <w:bCs/>
                <w:sz w:val="16"/>
                <w:szCs w:val="16"/>
              </w:rPr>
            </w:pPr>
          </w:p>
        </w:tc>
      </w:tr>
      <w:tr w:rsidR="00FC12B0" w:rsidRPr="006B38A0" w14:paraId="4E6C3F3F" w14:textId="77777777" w:rsidTr="00976DBD">
        <w:trPr>
          <w:trHeight w:val="255"/>
        </w:trPr>
        <w:tc>
          <w:tcPr>
            <w:tcW w:w="3943" w:type="pct"/>
            <w:tcBorders>
              <w:top w:val="nil"/>
              <w:left w:val="nil"/>
              <w:bottom w:val="nil"/>
              <w:right w:val="nil"/>
            </w:tcBorders>
            <w:shd w:val="clear" w:color="000000" w:fill="FFFFFF"/>
            <w:noWrap/>
            <w:vAlign w:val="bottom"/>
          </w:tcPr>
          <w:p w14:paraId="5B155C9E" w14:textId="77777777" w:rsidR="00FC12B0" w:rsidRPr="006B38A0" w:rsidRDefault="00FC12B0" w:rsidP="00FC12B0">
            <w:pPr>
              <w:rPr>
                <w:sz w:val="16"/>
                <w:szCs w:val="16"/>
              </w:rPr>
            </w:pPr>
            <w:r w:rsidRPr="006B38A0">
              <w:rPr>
                <w:sz w:val="16"/>
                <w:szCs w:val="16"/>
              </w:rPr>
              <w:t>PM-10 Emissions:</w:t>
            </w:r>
          </w:p>
        </w:tc>
        <w:tc>
          <w:tcPr>
            <w:tcW w:w="576" w:type="pct"/>
            <w:tcBorders>
              <w:top w:val="nil"/>
              <w:left w:val="nil"/>
              <w:bottom w:val="nil"/>
              <w:right w:val="nil"/>
            </w:tcBorders>
            <w:shd w:val="clear" w:color="000000" w:fill="FFFFFF"/>
            <w:noWrap/>
            <w:vAlign w:val="bottom"/>
          </w:tcPr>
          <w:p w14:paraId="5D8F0777"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31E59EA" w14:textId="77777777" w:rsidR="00FC12B0" w:rsidRPr="006B38A0" w:rsidRDefault="00FC12B0" w:rsidP="00FC12B0">
            <w:pPr>
              <w:rPr>
                <w:b/>
                <w:bCs/>
                <w:sz w:val="16"/>
                <w:szCs w:val="16"/>
              </w:rPr>
            </w:pPr>
            <w:r w:rsidRPr="006B38A0">
              <w:rPr>
                <w:b/>
                <w:bCs/>
                <w:sz w:val="16"/>
                <w:szCs w:val="16"/>
              </w:rPr>
              <w:t> </w:t>
            </w:r>
          </w:p>
        </w:tc>
      </w:tr>
      <w:tr w:rsidR="00FC12B0" w:rsidRPr="006B38A0" w14:paraId="3EFE02E8" w14:textId="77777777" w:rsidTr="00976DBD">
        <w:trPr>
          <w:trHeight w:val="255"/>
        </w:trPr>
        <w:tc>
          <w:tcPr>
            <w:tcW w:w="3943" w:type="pct"/>
            <w:tcBorders>
              <w:top w:val="nil"/>
              <w:left w:val="nil"/>
              <w:bottom w:val="nil"/>
              <w:right w:val="nil"/>
            </w:tcBorders>
            <w:shd w:val="clear" w:color="000000" w:fill="FFFFFF"/>
            <w:noWrap/>
            <w:vAlign w:val="bottom"/>
          </w:tcPr>
          <w:p w14:paraId="29C33A8A" w14:textId="77777777" w:rsidR="00FC12B0" w:rsidRPr="006B38A0" w:rsidRDefault="00FC12B0" w:rsidP="00FC12B0">
            <w:pPr>
              <w:rPr>
                <w:sz w:val="16"/>
                <w:szCs w:val="16"/>
              </w:rPr>
            </w:pPr>
            <w:r w:rsidRPr="006B38A0">
              <w:rPr>
                <w:sz w:val="16"/>
                <w:szCs w:val="16"/>
              </w:rPr>
              <w:t>Emission Factor = 0.4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41A99421"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21A48138" w14:textId="77777777" w:rsidR="00FC12B0" w:rsidRPr="006B38A0" w:rsidRDefault="00FC12B0" w:rsidP="00FC12B0">
            <w:pPr>
              <w:rPr>
                <w:b/>
                <w:bCs/>
                <w:sz w:val="16"/>
                <w:szCs w:val="16"/>
              </w:rPr>
            </w:pPr>
          </w:p>
        </w:tc>
      </w:tr>
      <w:tr w:rsidR="00FC12B0" w:rsidRPr="006B38A0" w14:paraId="4C87D584" w14:textId="77777777" w:rsidTr="00976DBD">
        <w:trPr>
          <w:trHeight w:val="255"/>
        </w:trPr>
        <w:tc>
          <w:tcPr>
            <w:tcW w:w="3943" w:type="pct"/>
            <w:tcBorders>
              <w:top w:val="nil"/>
              <w:left w:val="nil"/>
              <w:bottom w:val="nil"/>
              <w:right w:val="nil"/>
            </w:tcBorders>
            <w:shd w:val="clear" w:color="000000" w:fill="FFFFFF"/>
            <w:noWrap/>
            <w:vAlign w:val="bottom"/>
          </w:tcPr>
          <w:p w14:paraId="31C255A6" w14:textId="77777777" w:rsidR="00FC12B0" w:rsidRPr="006B38A0" w:rsidRDefault="00FC12B0" w:rsidP="00FC12B0">
            <w:pPr>
              <w:rPr>
                <w:sz w:val="16"/>
                <w:szCs w:val="16"/>
              </w:rPr>
            </w:pPr>
            <w:r w:rsidRPr="006B38A0">
              <w:rPr>
                <w:sz w:val="16"/>
                <w:szCs w:val="16"/>
              </w:rPr>
              <w:t>Calculation: 0.4 g/kw-hr * 0.7475 kw/hp * 100 hp / 453.59 g/lb = 0.066 lb/hr</w:t>
            </w:r>
          </w:p>
        </w:tc>
        <w:tc>
          <w:tcPr>
            <w:tcW w:w="576" w:type="pct"/>
            <w:tcBorders>
              <w:top w:val="nil"/>
              <w:left w:val="nil"/>
              <w:bottom w:val="nil"/>
              <w:right w:val="nil"/>
            </w:tcBorders>
            <w:shd w:val="clear" w:color="000000" w:fill="FFFFFF"/>
            <w:noWrap/>
            <w:vAlign w:val="bottom"/>
          </w:tcPr>
          <w:p w14:paraId="075C9335" w14:textId="77777777" w:rsidR="00FC12B0" w:rsidRPr="006B38A0" w:rsidRDefault="00FC12B0" w:rsidP="00FC12B0">
            <w:pPr>
              <w:rPr>
                <w:sz w:val="16"/>
                <w:szCs w:val="16"/>
              </w:rPr>
            </w:pPr>
            <w:r w:rsidRPr="006B38A0">
              <w:rPr>
                <w:sz w:val="16"/>
                <w:szCs w:val="16"/>
              </w:rPr>
              <w:t>0.049</w:t>
            </w:r>
          </w:p>
        </w:tc>
        <w:tc>
          <w:tcPr>
            <w:tcW w:w="481" w:type="pct"/>
            <w:tcBorders>
              <w:top w:val="nil"/>
              <w:left w:val="nil"/>
              <w:bottom w:val="nil"/>
              <w:right w:val="nil"/>
            </w:tcBorders>
            <w:shd w:val="clear" w:color="000000" w:fill="FFFFFF"/>
            <w:noWrap/>
            <w:vAlign w:val="bottom"/>
          </w:tcPr>
          <w:p w14:paraId="0587F9D3" w14:textId="77777777" w:rsidR="00FC12B0" w:rsidRPr="006B38A0" w:rsidRDefault="00FC12B0" w:rsidP="00FC12B0">
            <w:pPr>
              <w:rPr>
                <w:b/>
                <w:bCs/>
                <w:sz w:val="16"/>
                <w:szCs w:val="16"/>
              </w:rPr>
            </w:pPr>
            <w:r w:rsidRPr="006B38A0">
              <w:rPr>
                <w:b/>
                <w:bCs/>
                <w:sz w:val="16"/>
                <w:szCs w:val="16"/>
              </w:rPr>
              <w:t>lb/hr</w:t>
            </w:r>
          </w:p>
        </w:tc>
      </w:tr>
      <w:tr w:rsidR="00FC12B0" w:rsidRPr="006B38A0" w14:paraId="418DAE7D" w14:textId="77777777" w:rsidTr="00976DBD">
        <w:trPr>
          <w:trHeight w:val="255"/>
        </w:trPr>
        <w:tc>
          <w:tcPr>
            <w:tcW w:w="3943" w:type="pct"/>
            <w:tcBorders>
              <w:top w:val="nil"/>
              <w:left w:val="nil"/>
              <w:bottom w:val="nil"/>
              <w:right w:val="nil"/>
            </w:tcBorders>
            <w:shd w:val="clear" w:color="000000" w:fill="FFFFFF"/>
            <w:noWrap/>
            <w:vAlign w:val="bottom"/>
          </w:tcPr>
          <w:p w14:paraId="1216F5D5" w14:textId="7BCC0E78" w:rsidR="00FC12B0" w:rsidRPr="006B38A0" w:rsidRDefault="00FC12B0" w:rsidP="00FC12B0">
            <w:pPr>
              <w:rPr>
                <w:sz w:val="16"/>
                <w:szCs w:val="16"/>
              </w:rPr>
            </w:pPr>
            <w:r w:rsidRPr="006B38A0">
              <w:rPr>
                <w:sz w:val="16"/>
                <w:szCs w:val="16"/>
              </w:rPr>
              <w:t>Calculation: (0.066 lb/hr) *(3,600 hours) * (ton/2000 lb) = 0.</w:t>
            </w:r>
            <w:r>
              <w:rPr>
                <w:sz w:val="16"/>
                <w:szCs w:val="16"/>
              </w:rPr>
              <w:t>12</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15E1ADCB" w14:textId="425B6E82" w:rsidR="00FC12B0" w:rsidRPr="006B38A0" w:rsidRDefault="00FC12B0" w:rsidP="00FC12B0">
            <w:pPr>
              <w:rPr>
                <w:sz w:val="16"/>
                <w:szCs w:val="16"/>
              </w:rPr>
            </w:pPr>
            <w:r w:rsidRPr="006B38A0">
              <w:rPr>
                <w:sz w:val="16"/>
                <w:szCs w:val="16"/>
              </w:rPr>
              <w:t>0.</w:t>
            </w:r>
            <w:r>
              <w:rPr>
                <w:sz w:val="16"/>
                <w:szCs w:val="16"/>
              </w:rPr>
              <w:t>12</w:t>
            </w:r>
          </w:p>
        </w:tc>
        <w:tc>
          <w:tcPr>
            <w:tcW w:w="481" w:type="pct"/>
            <w:tcBorders>
              <w:top w:val="nil"/>
              <w:left w:val="nil"/>
              <w:bottom w:val="nil"/>
              <w:right w:val="nil"/>
            </w:tcBorders>
            <w:shd w:val="clear" w:color="000000" w:fill="FFFFFF"/>
            <w:noWrap/>
            <w:vAlign w:val="bottom"/>
          </w:tcPr>
          <w:p w14:paraId="0DD50E2E" w14:textId="77777777" w:rsidR="00FC12B0" w:rsidRPr="006B38A0" w:rsidRDefault="00FC12B0" w:rsidP="00FC12B0">
            <w:pPr>
              <w:rPr>
                <w:b/>
                <w:bCs/>
                <w:sz w:val="16"/>
                <w:szCs w:val="16"/>
              </w:rPr>
            </w:pPr>
            <w:r w:rsidRPr="006B38A0">
              <w:rPr>
                <w:b/>
                <w:bCs/>
                <w:sz w:val="16"/>
                <w:szCs w:val="16"/>
              </w:rPr>
              <w:t>ton/yr</w:t>
            </w:r>
          </w:p>
        </w:tc>
      </w:tr>
      <w:tr w:rsidR="00FC12B0" w:rsidRPr="006B38A0" w14:paraId="1E9B113C" w14:textId="77777777" w:rsidTr="00976DBD">
        <w:trPr>
          <w:trHeight w:val="255"/>
        </w:trPr>
        <w:tc>
          <w:tcPr>
            <w:tcW w:w="3943" w:type="pct"/>
            <w:tcBorders>
              <w:top w:val="nil"/>
              <w:left w:val="nil"/>
              <w:bottom w:val="nil"/>
              <w:right w:val="nil"/>
            </w:tcBorders>
            <w:shd w:val="clear" w:color="000000" w:fill="FFFFFF"/>
            <w:noWrap/>
            <w:vAlign w:val="bottom"/>
          </w:tcPr>
          <w:p w14:paraId="736BB897"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06956821"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2CC8636D" w14:textId="77777777" w:rsidR="00FC12B0" w:rsidRPr="006B38A0" w:rsidRDefault="00FC12B0" w:rsidP="00FC12B0">
            <w:pPr>
              <w:rPr>
                <w:b/>
                <w:bCs/>
                <w:sz w:val="16"/>
                <w:szCs w:val="16"/>
              </w:rPr>
            </w:pPr>
            <w:r w:rsidRPr="006B38A0">
              <w:rPr>
                <w:b/>
                <w:bCs/>
                <w:sz w:val="16"/>
                <w:szCs w:val="16"/>
              </w:rPr>
              <w:t> </w:t>
            </w:r>
          </w:p>
        </w:tc>
      </w:tr>
      <w:tr w:rsidR="00FC12B0" w:rsidRPr="006B38A0" w14:paraId="3BA7AAB6" w14:textId="77777777" w:rsidTr="00976DBD">
        <w:trPr>
          <w:trHeight w:val="255"/>
        </w:trPr>
        <w:tc>
          <w:tcPr>
            <w:tcW w:w="3943" w:type="pct"/>
            <w:tcBorders>
              <w:top w:val="nil"/>
              <w:left w:val="nil"/>
              <w:bottom w:val="nil"/>
              <w:right w:val="nil"/>
            </w:tcBorders>
            <w:shd w:val="clear" w:color="000000" w:fill="FFFFFF"/>
            <w:noWrap/>
            <w:vAlign w:val="bottom"/>
          </w:tcPr>
          <w:p w14:paraId="3DF0ECF6" w14:textId="77777777" w:rsidR="00FC12B0" w:rsidRPr="006B38A0" w:rsidRDefault="00FC12B0" w:rsidP="00FC12B0">
            <w:pPr>
              <w:rPr>
                <w:sz w:val="16"/>
                <w:szCs w:val="16"/>
              </w:rPr>
            </w:pPr>
            <w:r w:rsidRPr="006B38A0">
              <w:rPr>
                <w:sz w:val="16"/>
                <w:szCs w:val="16"/>
              </w:rPr>
              <w:t>PM2.5 Emissions</w:t>
            </w:r>
          </w:p>
        </w:tc>
        <w:tc>
          <w:tcPr>
            <w:tcW w:w="576" w:type="pct"/>
            <w:tcBorders>
              <w:top w:val="nil"/>
              <w:left w:val="nil"/>
              <w:bottom w:val="nil"/>
              <w:right w:val="nil"/>
            </w:tcBorders>
            <w:shd w:val="clear" w:color="000000" w:fill="FFFFFF"/>
            <w:noWrap/>
            <w:vAlign w:val="bottom"/>
          </w:tcPr>
          <w:p w14:paraId="5EBF5BC1"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E2FD267" w14:textId="77777777" w:rsidR="00FC12B0" w:rsidRPr="006B38A0" w:rsidRDefault="00FC12B0" w:rsidP="00FC12B0">
            <w:pPr>
              <w:rPr>
                <w:b/>
                <w:bCs/>
                <w:sz w:val="16"/>
                <w:szCs w:val="16"/>
              </w:rPr>
            </w:pPr>
            <w:r w:rsidRPr="006B38A0">
              <w:rPr>
                <w:b/>
                <w:bCs/>
                <w:sz w:val="16"/>
                <w:szCs w:val="16"/>
              </w:rPr>
              <w:t> </w:t>
            </w:r>
          </w:p>
        </w:tc>
      </w:tr>
      <w:tr w:rsidR="00FC12B0" w:rsidRPr="006B38A0" w14:paraId="144A6814" w14:textId="77777777" w:rsidTr="00976DBD">
        <w:trPr>
          <w:trHeight w:val="255"/>
        </w:trPr>
        <w:tc>
          <w:tcPr>
            <w:tcW w:w="3943" w:type="pct"/>
            <w:tcBorders>
              <w:top w:val="nil"/>
              <w:left w:val="nil"/>
              <w:bottom w:val="nil"/>
              <w:right w:val="nil"/>
            </w:tcBorders>
            <w:shd w:val="clear" w:color="000000" w:fill="FFFFFF"/>
            <w:noWrap/>
            <w:vAlign w:val="bottom"/>
          </w:tcPr>
          <w:p w14:paraId="2A4CD42C" w14:textId="77777777" w:rsidR="00FC12B0" w:rsidRPr="006B38A0" w:rsidRDefault="00FC12B0" w:rsidP="00FC12B0">
            <w:pPr>
              <w:rPr>
                <w:sz w:val="16"/>
                <w:szCs w:val="16"/>
              </w:rPr>
            </w:pPr>
            <w:r w:rsidRPr="006B38A0">
              <w:rPr>
                <w:sz w:val="16"/>
                <w:szCs w:val="16"/>
              </w:rPr>
              <w:t>Emission Factor = 0.4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60745D78"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6B32BB5A" w14:textId="77777777" w:rsidR="00FC12B0" w:rsidRPr="006B38A0" w:rsidRDefault="00FC12B0" w:rsidP="00FC12B0">
            <w:pPr>
              <w:rPr>
                <w:b/>
                <w:bCs/>
                <w:sz w:val="16"/>
                <w:szCs w:val="16"/>
              </w:rPr>
            </w:pPr>
          </w:p>
        </w:tc>
      </w:tr>
      <w:tr w:rsidR="00FC12B0" w:rsidRPr="006B38A0" w14:paraId="503507A7" w14:textId="77777777" w:rsidTr="00976DBD">
        <w:trPr>
          <w:trHeight w:val="255"/>
        </w:trPr>
        <w:tc>
          <w:tcPr>
            <w:tcW w:w="3943" w:type="pct"/>
            <w:tcBorders>
              <w:top w:val="nil"/>
              <w:left w:val="nil"/>
              <w:bottom w:val="nil"/>
              <w:right w:val="nil"/>
            </w:tcBorders>
            <w:shd w:val="clear" w:color="000000" w:fill="FFFFFF"/>
            <w:noWrap/>
            <w:vAlign w:val="bottom"/>
          </w:tcPr>
          <w:p w14:paraId="05878ED3" w14:textId="77777777" w:rsidR="00FC12B0" w:rsidRPr="006B38A0" w:rsidRDefault="00FC12B0" w:rsidP="00FC12B0">
            <w:pPr>
              <w:rPr>
                <w:sz w:val="16"/>
                <w:szCs w:val="16"/>
              </w:rPr>
            </w:pPr>
            <w:r w:rsidRPr="006B38A0">
              <w:rPr>
                <w:sz w:val="16"/>
                <w:szCs w:val="16"/>
              </w:rPr>
              <w:lastRenderedPageBreak/>
              <w:t>Calculation: 0.4 g/kw-hr * 0.7475 kw/hp * 100 hp / 453.59 g/lb = 0.066 lb/hr</w:t>
            </w:r>
          </w:p>
        </w:tc>
        <w:tc>
          <w:tcPr>
            <w:tcW w:w="576" w:type="pct"/>
            <w:tcBorders>
              <w:top w:val="nil"/>
              <w:left w:val="nil"/>
              <w:bottom w:val="nil"/>
              <w:right w:val="nil"/>
            </w:tcBorders>
            <w:shd w:val="clear" w:color="000000" w:fill="FFFFFF"/>
            <w:noWrap/>
            <w:vAlign w:val="bottom"/>
          </w:tcPr>
          <w:p w14:paraId="3C7EFA09" w14:textId="77777777" w:rsidR="00FC12B0" w:rsidRPr="006B38A0" w:rsidRDefault="00FC12B0" w:rsidP="00FC12B0">
            <w:pPr>
              <w:rPr>
                <w:sz w:val="16"/>
                <w:szCs w:val="16"/>
              </w:rPr>
            </w:pPr>
            <w:r w:rsidRPr="006B38A0">
              <w:rPr>
                <w:sz w:val="16"/>
                <w:szCs w:val="16"/>
              </w:rPr>
              <w:t>0.049</w:t>
            </w:r>
          </w:p>
        </w:tc>
        <w:tc>
          <w:tcPr>
            <w:tcW w:w="481" w:type="pct"/>
            <w:tcBorders>
              <w:top w:val="nil"/>
              <w:left w:val="nil"/>
              <w:bottom w:val="nil"/>
              <w:right w:val="nil"/>
            </w:tcBorders>
            <w:shd w:val="clear" w:color="000000" w:fill="FFFFFF"/>
            <w:noWrap/>
            <w:vAlign w:val="bottom"/>
          </w:tcPr>
          <w:p w14:paraId="6E4B0CC0" w14:textId="77777777" w:rsidR="00FC12B0" w:rsidRPr="006B38A0" w:rsidRDefault="00FC12B0" w:rsidP="00FC12B0">
            <w:pPr>
              <w:rPr>
                <w:b/>
                <w:bCs/>
                <w:sz w:val="16"/>
                <w:szCs w:val="16"/>
              </w:rPr>
            </w:pPr>
            <w:r w:rsidRPr="006B38A0">
              <w:rPr>
                <w:b/>
                <w:bCs/>
                <w:sz w:val="16"/>
                <w:szCs w:val="16"/>
              </w:rPr>
              <w:t>lb/hr</w:t>
            </w:r>
          </w:p>
        </w:tc>
      </w:tr>
      <w:tr w:rsidR="00FC12B0" w:rsidRPr="006B38A0" w14:paraId="7E56E874" w14:textId="77777777" w:rsidTr="00976DBD">
        <w:trPr>
          <w:trHeight w:val="255"/>
        </w:trPr>
        <w:tc>
          <w:tcPr>
            <w:tcW w:w="3943" w:type="pct"/>
            <w:tcBorders>
              <w:top w:val="nil"/>
              <w:left w:val="nil"/>
              <w:bottom w:val="nil"/>
              <w:right w:val="nil"/>
            </w:tcBorders>
            <w:shd w:val="clear" w:color="000000" w:fill="FFFFFF"/>
            <w:noWrap/>
            <w:vAlign w:val="bottom"/>
          </w:tcPr>
          <w:p w14:paraId="1D736CB5" w14:textId="1A2944CA" w:rsidR="00FC12B0" w:rsidRPr="006B38A0" w:rsidRDefault="00FC12B0" w:rsidP="00FC12B0">
            <w:pPr>
              <w:rPr>
                <w:sz w:val="16"/>
                <w:szCs w:val="16"/>
              </w:rPr>
            </w:pPr>
            <w:r w:rsidRPr="006B38A0">
              <w:rPr>
                <w:sz w:val="16"/>
                <w:szCs w:val="16"/>
              </w:rPr>
              <w:t>Calculation: (0.066 lb/hr) *(3,600 hours) * (ton/2000 lb) = 0.</w:t>
            </w:r>
            <w:r>
              <w:rPr>
                <w:sz w:val="16"/>
                <w:szCs w:val="16"/>
              </w:rPr>
              <w:t>12</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701E29D4" w14:textId="2344C45A" w:rsidR="00FC12B0" w:rsidRPr="006B38A0" w:rsidRDefault="00FC12B0" w:rsidP="00FC12B0">
            <w:pPr>
              <w:rPr>
                <w:sz w:val="16"/>
                <w:szCs w:val="16"/>
              </w:rPr>
            </w:pPr>
            <w:r w:rsidRPr="006B38A0">
              <w:rPr>
                <w:sz w:val="16"/>
                <w:szCs w:val="16"/>
              </w:rPr>
              <w:t>0.</w:t>
            </w:r>
            <w:r>
              <w:rPr>
                <w:sz w:val="16"/>
                <w:szCs w:val="16"/>
              </w:rPr>
              <w:t>12</w:t>
            </w:r>
          </w:p>
        </w:tc>
        <w:tc>
          <w:tcPr>
            <w:tcW w:w="481" w:type="pct"/>
            <w:tcBorders>
              <w:top w:val="nil"/>
              <w:left w:val="nil"/>
              <w:bottom w:val="nil"/>
              <w:right w:val="nil"/>
            </w:tcBorders>
            <w:shd w:val="clear" w:color="000000" w:fill="FFFFFF"/>
            <w:noWrap/>
            <w:vAlign w:val="bottom"/>
          </w:tcPr>
          <w:p w14:paraId="50378E32" w14:textId="77777777" w:rsidR="00FC12B0" w:rsidRPr="006B38A0" w:rsidRDefault="00FC12B0" w:rsidP="00FC12B0">
            <w:pPr>
              <w:rPr>
                <w:b/>
                <w:bCs/>
                <w:sz w:val="16"/>
                <w:szCs w:val="16"/>
              </w:rPr>
            </w:pPr>
            <w:r w:rsidRPr="006B38A0">
              <w:rPr>
                <w:b/>
                <w:bCs/>
                <w:sz w:val="16"/>
                <w:szCs w:val="16"/>
              </w:rPr>
              <w:t>ton/yr</w:t>
            </w:r>
          </w:p>
        </w:tc>
      </w:tr>
      <w:tr w:rsidR="00FC12B0" w:rsidRPr="006B38A0" w14:paraId="2D30C35C" w14:textId="77777777" w:rsidTr="00976DBD">
        <w:trPr>
          <w:trHeight w:val="255"/>
        </w:trPr>
        <w:tc>
          <w:tcPr>
            <w:tcW w:w="3943" w:type="pct"/>
            <w:tcBorders>
              <w:top w:val="nil"/>
              <w:left w:val="nil"/>
              <w:bottom w:val="nil"/>
              <w:right w:val="nil"/>
            </w:tcBorders>
            <w:shd w:val="clear" w:color="000000" w:fill="FFFFFF"/>
            <w:noWrap/>
            <w:vAlign w:val="bottom"/>
          </w:tcPr>
          <w:p w14:paraId="6720B79A"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6D308CBF"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A947A9D" w14:textId="77777777" w:rsidR="00FC12B0" w:rsidRPr="006B38A0" w:rsidRDefault="00FC12B0" w:rsidP="00FC12B0">
            <w:pPr>
              <w:rPr>
                <w:b/>
                <w:bCs/>
                <w:sz w:val="16"/>
                <w:szCs w:val="16"/>
              </w:rPr>
            </w:pPr>
            <w:r w:rsidRPr="006B38A0">
              <w:rPr>
                <w:b/>
                <w:bCs/>
                <w:sz w:val="16"/>
                <w:szCs w:val="16"/>
              </w:rPr>
              <w:t> </w:t>
            </w:r>
          </w:p>
        </w:tc>
      </w:tr>
      <w:tr w:rsidR="00FC12B0" w:rsidRPr="006B38A0" w14:paraId="1E93DCF5" w14:textId="77777777" w:rsidTr="00976DBD">
        <w:trPr>
          <w:trHeight w:val="255"/>
        </w:trPr>
        <w:tc>
          <w:tcPr>
            <w:tcW w:w="3943" w:type="pct"/>
            <w:tcBorders>
              <w:top w:val="nil"/>
              <w:left w:val="nil"/>
              <w:bottom w:val="nil"/>
              <w:right w:val="nil"/>
            </w:tcBorders>
            <w:shd w:val="clear" w:color="000000" w:fill="FFFFFF"/>
            <w:noWrap/>
            <w:vAlign w:val="bottom"/>
          </w:tcPr>
          <w:p w14:paraId="42C370AC" w14:textId="77777777" w:rsidR="00FC12B0" w:rsidRPr="006B38A0" w:rsidRDefault="00FC12B0" w:rsidP="00FC12B0">
            <w:pPr>
              <w:rPr>
                <w:sz w:val="16"/>
                <w:szCs w:val="16"/>
              </w:rPr>
            </w:pPr>
            <w:r w:rsidRPr="006B38A0">
              <w:rPr>
                <w:sz w:val="16"/>
                <w:szCs w:val="16"/>
              </w:rPr>
              <w:t>NOx Emissions:</w:t>
            </w:r>
          </w:p>
        </w:tc>
        <w:tc>
          <w:tcPr>
            <w:tcW w:w="576" w:type="pct"/>
            <w:tcBorders>
              <w:top w:val="nil"/>
              <w:left w:val="nil"/>
              <w:bottom w:val="nil"/>
              <w:right w:val="nil"/>
            </w:tcBorders>
            <w:shd w:val="clear" w:color="000000" w:fill="FFFFFF"/>
            <w:noWrap/>
            <w:vAlign w:val="bottom"/>
          </w:tcPr>
          <w:p w14:paraId="5EC63E90"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65B1079" w14:textId="77777777" w:rsidR="00FC12B0" w:rsidRPr="006B38A0" w:rsidRDefault="00FC12B0" w:rsidP="00FC12B0">
            <w:pPr>
              <w:rPr>
                <w:b/>
                <w:bCs/>
                <w:sz w:val="16"/>
                <w:szCs w:val="16"/>
              </w:rPr>
            </w:pPr>
            <w:r w:rsidRPr="006B38A0">
              <w:rPr>
                <w:b/>
                <w:bCs/>
                <w:sz w:val="16"/>
                <w:szCs w:val="16"/>
              </w:rPr>
              <w:t> </w:t>
            </w:r>
          </w:p>
        </w:tc>
      </w:tr>
      <w:tr w:rsidR="00FC12B0" w:rsidRPr="006B38A0" w14:paraId="7B5D6BBE" w14:textId="77777777" w:rsidTr="00976DBD">
        <w:trPr>
          <w:trHeight w:val="255"/>
        </w:trPr>
        <w:tc>
          <w:tcPr>
            <w:tcW w:w="3943" w:type="pct"/>
            <w:tcBorders>
              <w:top w:val="nil"/>
              <w:left w:val="nil"/>
              <w:bottom w:val="nil"/>
              <w:right w:val="nil"/>
            </w:tcBorders>
            <w:shd w:val="clear" w:color="000000" w:fill="FFFFFF"/>
            <w:noWrap/>
            <w:vAlign w:val="bottom"/>
          </w:tcPr>
          <w:p w14:paraId="2990652B" w14:textId="77777777" w:rsidR="00FC12B0" w:rsidRPr="006B38A0" w:rsidRDefault="00FC12B0" w:rsidP="00FC12B0">
            <w:pPr>
              <w:rPr>
                <w:sz w:val="16"/>
                <w:szCs w:val="16"/>
              </w:rPr>
            </w:pPr>
            <w:r w:rsidRPr="006B38A0">
              <w:rPr>
                <w:sz w:val="16"/>
                <w:szCs w:val="16"/>
              </w:rPr>
              <w:t>Emission Factor = 6.6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2385E502"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62AF5504" w14:textId="77777777" w:rsidR="00FC12B0" w:rsidRPr="006B38A0" w:rsidRDefault="00FC12B0" w:rsidP="00FC12B0">
            <w:pPr>
              <w:rPr>
                <w:b/>
                <w:bCs/>
                <w:sz w:val="16"/>
                <w:szCs w:val="16"/>
              </w:rPr>
            </w:pPr>
          </w:p>
        </w:tc>
      </w:tr>
      <w:tr w:rsidR="00FC12B0" w:rsidRPr="006B38A0" w14:paraId="243E0951" w14:textId="77777777" w:rsidTr="00976DBD">
        <w:trPr>
          <w:trHeight w:val="255"/>
        </w:trPr>
        <w:tc>
          <w:tcPr>
            <w:tcW w:w="3943" w:type="pct"/>
            <w:tcBorders>
              <w:top w:val="nil"/>
              <w:left w:val="nil"/>
              <w:bottom w:val="nil"/>
              <w:right w:val="nil"/>
            </w:tcBorders>
            <w:shd w:val="clear" w:color="000000" w:fill="FFFFFF"/>
            <w:noWrap/>
            <w:vAlign w:val="bottom"/>
          </w:tcPr>
          <w:p w14:paraId="49FB4A70" w14:textId="77777777" w:rsidR="00FC12B0" w:rsidRPr="006B38A0" w:rsidRDefault="00FC12B0" w:rsidP="00FC12B0">
            <w:pPr>
              <w:rPr>
                <w:sz w:val="16"/>
                <w:szCs w:val="16"/>
              </w:rPr>
            </w:pPr>
            <w:r w:rsidRPr="006B38A0">
              <w:rPr>
                <w:sz w:val="16"/>
                <w:szCs w:val="16"/>
              </w:rPr>
              <w:t>Calculation: 6.6 g/kw-hr * 0.7475 kw/hp *100 hp / 453.59 g/lb = 1.08 lb/hr</w:t>
            </w:r>
          </w:p>
        </w:tc>
        <w:tc>
          <w:tcPr>
            <w:tcW w:w="576" w:type="pct"/>
            <w:tcBorders>
              <w:top w:val="nil"/>
              <w:left w:val="nil"/>
              <w:bottom w:val="nil"/>
              <w:right w:val="nil"/>
            </w:tcBorders>
            <w:shd w:val="clear" w:color="000000" w:fill="FFFFFF"/>
            <w:noWrap/>
            <w:vAlign w:val="bottom"/>
          </w:tcPr>
          <w:p w14:paraId="4863929D" w14:textId="77777777" w:rsidR="00FC12B0" w:rsidRPr="006B38A0" w:rsidRDefault="00FC12B0" w:rsidP="00FC12B0">
            <w:pPr>
              <w:rPr>
                <w:sz w:val="16"/>
                <w:szCs w:val="16"/>
              </w:rPr>
            </w:pPr>
            <w:r w:rsidRPr="006B38A0">
              <w:rPr>
                <w:sz w:val="16"/>
                <w:szCs w:val="16"/>
              </w:rPr>
              <w:t>1.08</w:t>
            </w:r>
          </w:p>
        </w:tc>
        <w:tc>
          <w:tcPr>
            <w:tcW w:w="481" w:type="pct"/>
            <w:tcBorders>
              <w:top w:val="nil"/>
              <w:left w:val="nil"/>
              <w:bottom w:val="nil"/>
              <w:right w:val="nil"/>
            </w:tcBorders>
            <w:shd w:val="clear" w:color="000000" w:fill="FFFFFF"/>
            <w:noWrap/>
            <w:vAlign w:val="bottom"/>
          </w:tcPr>
          <w:p w14:paraId="2EFC6867" w14:textId="77777777" w:rsidR="00FC12B0" w:rsidRPr="006B38A0" w:rsidRDefault="00FC12B0" w:rsidP="00FC12B0">
            <w:pPr>
              <w:rPr>
                <w:b/>
                <w:bCs/>
                <w:sz w:val="16"/>
                <w:szCs w:val="16"/>
              </w:rPr>
            </w:pPr>
            <w:r w:rsidRPr="006B38A0">
              <w:rPr>
                <w:b/>
                <w:bCs/>
                <w:sz w:val="16"/>
                <w:szCs w:val="16"/>
              </w:rPr>
              <w:t>lb/hr</w:t>
            </w:r>
          </w:p>
        </w:tc>
      </w:tr>
      <w:tr w:rsidR="00FC12B0" w:rsidRPr="006B38A0" w14:paraId="6A9BA656" w14:textId="77777777" w:rsidTr="00976DBD">
        <w:trPr>
          <w:trHeight w:val="255"/>
        </w:trPr>
        <w:tc>
          <w:tcPr>
            <w:tcW w:w="3943" w:type="pct"/>
            <w:tcBorders>
              <w:top w:val="nil"/>
              <w:left w:val="nil"/>
              <w:bottom w:val="nil"/>
              <w:right w:val="nil"/>
            </w:tcBorders>
            <w:shd w:val="clear" w:color="000000" w:fill="FFFFFF"/>
            <w:noWrap/>
            <w:vAlign w:val="bottom"/>
          </w:tcPr>
          <w:p w14:paraId="7AF8305B" w14:textId="77777777" w:rsidR="00FC12B0" w:rsidRPr="006B38A0" w:rsidRDefault="00FC12B0" w:rsidP="00FC12B0">
            <w:pPr>
              <w:rPr>
                <w:sz w:val="16"/>
                <w:szCs w:val="16"/>
              </w:rPr>
            </w:pPr>
            <w:r w:rsidRPr="006B38A0">
              <w:rPr>
                <w:sz w:val="16"/>
                <w:szCs w:val="16"/>
              </w:rPr>
              <w:t>Calculation: (1.08 lb/hr) * (3,600 hours) * (ton/2000 lb) = 2.21 ton/yr</w:t>
            </w:r>
          </w:p>
        </w:tc>
        <w:tc>
          <w:tcPr>
            <w:tcW w:w="576" w:type="pct"/>
            <w:tcBorders>
              <w:top w:val="nil"/>
              <w:left w:val="nil"/>
              <w:bottom w:val="nil"/>
              <w:right w:val="nil"/>
            </w:tcBorders>
            <w:shd w:val="clear" w:color="000000" w:fill="FFFFFF"/>
            <w:noWrap/>
            <w:vAlign w:val="bottom"/>
          </w:tcPr>
          <w:p w14:paraId="1E63FB49" w14:textId="77777777" w:rsidR="00FC12B0" w:rsidRPr="006B38A0" w:rsidRDefault="00FC12B0" w:rsidP="00FC12B0">
            <w:pPr>
              <w:rPr>
                <w:sz w:val="16"/>
                <w:szCs w:val="16"/>
              </w:rPr>
            </w:pPr>
            <w:r w:rsidRPr="006B38A0">
              <w:rPr>
                <w:sz w:val="16"/>
                <w:szCs w:val="16"/>
              </w:rPr>
              <w:t>2.21</w:t>
            </w:r>
          </w:p>
        </w:tc>
        <w:tc>
          <w:tcPr>
            <w:tcW w:w="481" w:type="pct"/>
            <w:tcBorders>
              <w:top w:val="nil"/>
              <w:left w:val="nil"/>
              <w:bottom w:val="nil"/>
              <w:right w:val="nil"/>
            </w:tcBorders>
            <w:shd w:val="clear" w:color="000000" w:fill="FFFFFF"/>
            <w:noWrap/>
            <w:vAlign w:val="bottom"/>
          </w:tcPr>
          <w:p w14:paraId="7CABEC78" w14:textId="77777777" w:rsidR="00FC12B0" w:rsidRPr="006B38A0" w:rsidRDefault="00FC12B0" w:rsidP="00FC12B0">
            <w:pPr>
              <w:rPr>
                <w:b/>
                <w:bCs/>
                <w:sz w:val="16"/>
                <w:szCs w:val="16"/>
              </w:rPr>
            </w:pPr>
            <w:r w:rsidRPr="006B38A0">
              <w:rPr>
                <w:b/>
                <w:bCs/>
                <w:sz w:val="16"/>
                <w:szCs w:val="16"/>
              </w:rPr>
              <w:t>ton/yr</w:t>
            </w:r>
          </w:p>
        </w:tc>
      </w:tr>
      <w:tr w:rsidR="00FC12B0" w:rsidRPr="006B38A0" w14:paraId="4E22CB6A" w14:textId="77777777" w:rsidTr="00976DBD">
        <w:trPr>
          <w:trHeight w:val="255"/>
        </w:trPr>
        <w:tc>
          <w:tcPr>
            <w:tcW w:w="3943" w:type="pct"/>
            <w:tcBorders>
              <w:top w:val="nil"/>
              <w:left w:val="nil"/>
              <w:bottom w:val="nil"/>
              <w:right w:val="nil"/>
            </w:tcBorders>
            <w:shd w:val="clear" w:color="000000" w:fill="FFFFFF"/>
            <w:noWrap/>
            <w:vAlign w:val="bottom"/>
          </w:tcPr>
          <w:p w14:paraId="70491D10"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3FECD743"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C0B0745" w14:textId="77777777" w:rsidR="00FC12B0" w:rsidRPr="006B38A0" w:rsidRDefault="00FC12B0" w:rsidP="00FC12B0">
            <w:pPr>
              <w:rPr>
                <w:b/>
                <w:bCs/>
                <w:sz w:val="16"/>
                <w:szCs w:val="16"/>
              </w:rPr>
            </w:pPr>
            <w:r w:rsidRPr="006B38A0">
              <w:rPr>
                <w:b/>
                <w:bCs/>
                <w:sz w:val="16"/>
                <w:szCs w:val="16"/>
              </w:rPr>
              <w:t> </w:t>
            </w:r>
          </w:p>
        </w:tc>
      </w:tr>
      <w:tr w:rsidR="00FC12B0" w:rsidRPr="006B38A0" w14:paraId="77F0D4E3" w14:textId="77777777" w:rsidTr="00976DBD">
        <w:trPr>
          <w:trHeight w:val="255"/>
        </w:trPr>
        <w:tc>
          <w:tcPr>
            <w:tcW w:w="3943" w:type="pct"/>
            <w:tcBorders>
              <w:top w:val="nil"/>
              <w:left w:val="nil"/>
              <w:bottom w:val="nil"/>
              <w:right w:val="nil"/>
            </w:tcBorders>
            <w:shd w:val="clear" w:color="000000" w:fill="FFFFFF"/>
            <w:noWrap/>
            <w:vAlign w:val="bottom"/>
          </w:tcPr>
          <w:p w14:paraId="27E28A56" w14:textId="77777777" w:rsidR="00FC12B0" w:rsidRPr="006B38A0" w:rsidRDefault="00FC12B0" w:rsidP="00FC12B0">
            <w:pPr>
              <w:rPr>
                <w:sz w:val="16"/>
                <w:szCs w:val="16"/>
              </w:rPr>
            </w:pPr>
            <w:r w:rsidRPr="006B38A0">
              <w:rPr>
                <w:sz w:val="16"/>
                <w:szCs w:val="16"/>
              </w:rPr>
              <w:t>CO Emissions:</w:t>
            </w:r>
          </w:p>
        </w:tc>
        <w:tc>
          <w:tcPr>
            <w:tcW w:w="576" w:type="pct"/>
            <w:tcBorders>
              <w:top w:val="nil"/>
              <w:left w:val="nil"/>
              <w:bottom w:val="nil"/>
              <w:right w:val="nil"/>
            </w:tcBorders>
            <w:shd w:val="clear" w:color="000000" w:fill="FFFFFF"/>
            <w:noWrap/>
            <w:vAlign w:val="bottom"/>
          </w:tcPr>
          <w:p w14:paraId="38E1BD24"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721D4E3" w14:textId="77777777" w:rsidR="00FC12B0" w:rsidRPr="006B38A0" w:rsidRDefault="00FC12B0" w:rsidP="00FC12B0">
            <w:pPr>
              <w:rPr>
                <w:b/>
                <w:bCs/>
                <w:sz w:val="16"/>
                <w:szCs w:val="16"/>
              </w:rPr>
            </w:pPr>
            <w:r w:rsidRPr="006B38A0">
              <w:rPr>
                <w:b/>
                <w:bCs/>
                <w:sz w:val="16"/>
                <w:szCs w:val="16"/>
              </w:rPr>
              <w:t> </w:t>
            </w:r>
          </w:p>
        </w:tc>
      </w:tr>
      <w:tr w:rsidR="00FC12B0" w:rsidRPr="006B38A0" w14:paraId="039D2518" w14:textId="77777777" w:rsidTr="00976DBD">
        <w:trPr>
          <w:trHeight w:val="255"/>
        </w:trPr>
        <w:tc>
          <w:tcPr>
            <w:tcW w:w="3943" w:type="pct"/>
            <w:tcBorders>
              <w:top w:val="nil"/>
              <w:left w:val="nil"/>
              <w:bottom w:val="nil"/>
              <w:right w:val="nil"/>
            </w:tcBorders>
            <w:shd w:val="clear" w:color="000000" w:fill="FFFFFF"/>
            <w:noWrap/>
            <w:vAlign w:val="bottom"/>
          </w:tcPr>
          <w:p w14:paraId="6D241328" w14:textId="77777777" w:rsidR="00FC12B0" w:rsidRPr="006B38A0" w:rsidRDefault="00FC12B0" w:rsidP="00FC12B0">
            <w:pPr>
              <w:rPr>
                <w:sz w:val="16"/>
                <w:szCs w:val="16"/>
              </w:rPr>
            </w:pPr>
            <w:r w:rsidRPr="006B38A0">
              <w:rPr>
                <w:sz w:val="16"/>
                <w:szCs w:val="16"/>
              </w:rPr>
              <w:t>Emission Factor = 5.0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1BFFC7C4"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3E9F62C6" w14:textId="77777777" w:rsidR="00FC12B0" w:rsidRPr="006B38A0" w:rsidRDefault="00FC12B0" w:rsidP="00FC12B0">
            <w:pPr>
              <w:rPr>
                <w:b/>
                <w:bCs/>
                <w:sz w:val="16"/>
                <w:szCs w:val="16"/>
              </w:rPr>
            </w:pPr>
          </w:p>
        </w:tc>
      </w:tr>
      <w:tr w:rsidR="00FC12B0" w:rsidRPr="006B38A0" w14:paraId="751F3CBA" w14:textId="77777777" w:rsidTr="00976DBD">
        <w:trPr>
          <w:trHeight w:val="255"/>
        </w:trPr>
        <w:tc>
          <w:tcPr>
            <w:tcW w:w="3943" w:type="pct"/>
            <w:tcBorders>
              <w:top w:val="nil"/>
              <w:left w:val="nil"/>
              <w:bottom w:val="nil"/>
              <w:right w:val="nil"/>
            </w:tcBorders>
            <w:shd w:val="clear" w:color="000000" w:fill="FFFFFF"/>
            <w:noWrap/>
            <w:vAlign w:val="bottom"/>
          </w:tcPr>
          <w:p w14:paraId="3EA4B10E" w14:textId="77777777" w:rsidR="00FC12B0" w:rsidRPr="006B38A0" w:rsidRDefault="00FC12B0" w:rsidP="00FC12B0">
            <w:pPr>
              <w:rPr>
                <w:sz w:val="16"/>
                <w:szCs w:val="16"/>
              </w:rPr>
            </w:pPr>
            <w:r w:rsidRPr="006B38A0">
              <w:rPr>
                <w:sz w:val="16"/>
                <w:szCs w:val="16"/>
              </w:rPr>
              <w:t>Calculation: 5.0 g/kw-hr * 0.7475 kw/hp * 100 hp / 453.59 g/lb = 1.295 lb/hr</w:t>
            </w:r>
          </w:p>
        </w:tc>
        <w:tc>
          <w:tcPr>
            <w:tcW w:w="576" w:type="pct"/>
            <w:tcBorders>
              <w:top w:val="nil"/>
              <w:left w:val="nil"/>
              <w:bottom w:val="nil"/>
              <w:right w:val="nil"/>
            </w:tcBorders>
            <w:shd w:val="clear" w:color="000000" w:fill="FFFFFF"/>
            <w:noWrap/>
            <w:vAlign w:val="bottom"/>
          </w:tcPr>
          <w:p w14:paraId="4F294DC9" w14:textId="77777777" w:rsidR="00FC12B0" w:rsidRPr="006B38A0" w:rsidRDefault="00FC12B0" w:rsidP="00FC12B0">
            <w:pPr>
              <w:rPr>
                <w:sz w:val="16"/>
                <w:szCs w:val="16"/>
              </w:rPr>
            </w:pPr>
            <w:r w:rsidRPr="006B38A0">
              <w:rPr>
                <w:sz w:val="16"/>
                <w:szCs w:val="16"/>
              </w:rPr>
              <w:t>1.295</w:t>
            </w:r>
          </w:p>
        </w:tc>
        <w:tc>
          <w:tcPr>
            <w:tcW w:w="481" w:type="pct"/>
            <w:tcBorders>
              <w:top w:val="nil"/>
              <w:left w:val="nil"/>
              <w:bottom w:val="nil"/>
              <w:right w:val="nil"/>
            </w:tcBorders>
            <w:shd w:val="clear" w:color="000000" w:fill="FFFFFF"/>
            <w:noWrap/>
            <w:vAlign w:val="bottom"/>
          </w:tcPr>
          <w:p w14:paraId="7E9A00D7" w14:textId="77777777" w:rsidR="00FC12B0" w:rsidRPr="006B38A0" w:rsidRDefault="00FC12B0" w:rsidP="00FC12B0">
            <w:pPr>
              <w:rPr>
                <w:b/>
                <w:bCs/>
                <w:sz w:val="16"/>
                <w:szCs w:val="16"/>
              </w:rPr>
            </w:pPr>
            <w:r w:rsidRPr="006B38A0">
              <w:rPr>
                <w:b/>
                <w:bCs/>
                <w:sz w:val="16"/>
                <w:szCs w:val="16"/>
              </w:rPr>
              <w:t>lb/hr</w:t>
            </w:r>
          </w:p>
        </w:tc>
      </w:tr>
      <w:tr w:rsidR="00FC12B0" w:rsidRPr="006B38A0" w14:paraId="63C9BD42" w14:textId="77777777" w:rsidTr="00976DBD">
        <w:trPr>
          <w:trHeight w:val="255"/>
        </w:trPr>
        <w:tc>
          <w:tcPr>
            <w:tcW w:w="3943" w:type="pct"/>
            <w:tcBorders>
              <w:top w:val="nil"/>
              <w:left w:val="nil"/>
              <w:bottom w:val="nil"/>
              <w:right w:val="nil"/>
            </w:tcBorders>
            <w:shd w:val="clear" w:color="000000" w:fill="FFFFFF"/>
            <w:noWrap/>
            <w:vAlign w:val="bottom"/>
          </w:tcPr>
          <w:p w14:paraId="4A6998E4" w14:textId="77777777" w:rsidR="00FC12B0" w:rsidRPr="006B38A0" w:rsidRDefault="00FC12B0" w:rsidP="00FC12B0">
            <w:pPr>
              <w:rPr>
                <w:sz w:val="16"/>
                <w:szCs w:val="16"/>
              </w:rPr>
            </w:pPr>
            <w:r w:rsidRPr="006B38A0">
              <w:rPr>
                <w:sz w:val="16"/>
                <w:szCs w:val="16"/>
              </w:rPr>
              <w:t>Calculation: (1.295 lb/hr) * (3,600 hours) * (ton/2000 lb) = 1.94 ton/yr</w:t>
            </w:r>
          </w:p>
        </w:tc>
        <w:tc>
          <w:tcPr>
            <w:tcW w:w="576" w:type="pct"/>
            <w:tcBorders>
              <w:top w:val="nil"/>
              <w:left w:val="nil"/>
              <w:bottom w:val="nil"/>
              <w:right w:val="nil"/>
            </w:tcBorders>
            <w:shd w:val="clear" w:color="000000" w:fill="FFFFFF"/>
            <w:noWrap/>
            <w:vAlign w:val="bottom"/>
          </w:tcPr>
          <w:p w14:paraId="501B3D44" w14:textId="77777777" w:rsidR="00FC12B0" w:rsidRPr="006B38A0" w:rsidRDefault="00FC12B0" w:rsidP="00FC12B0">
            <w:pPr>
              <w:rPr>
                <w:sz w:val="16"/>
                <w:szCs w:val="16"/>
              </w:rPr>
            </w:pPr>
            <w:r w:rsidRPr="006B38A0">
              <w:rPr>
                <w:sz w:val="16"/>
                <w:szCs w:val="16"/>
              </w:rPr>
              <w:t>1.94</w:t>
            </w:r>
          </w:p>
        </w:tc>
        <w:tc>
          <w:tcPr>
            <w:tcW w:w="481" w:type="pct"/>
            <w:tcBorders>
              <w:top w:val="nil"/>
              <w:left w:val="nil"/>
              <w:bottom w:val="nil"/>
              <w:right w:val="nil"/>
            </w:tcBorders>
            <w:shd w:val="clear" w:color="000000" w:fill="FFFFFF"/>
            <w:noWrap/>
            <w:vAlign w:val="bottom"/>
          </w:tcPr>
          <w:p w14:paraId="400A3CC2" w14:textId="77777777" w:rsidR="00FC12B0" w:rsidRPr="006B38A0" w:rsidRDefault="00FC12B0" w:rsidP="00FC12B0">
            <w:pPr>
              <w:rPr>
                <w:b/>
                <w:bCs/>
                <w:sz w:val="16"/>
                <w:szCs w:val="16"/>
              </w:rPr>
            </w:pPr>
            <w:r w:rsidRPr="006B38A0">
              <w:rPr>
                <w:b/>
                <w:bCs/>
                <w:sz w:val="16"/>
                <w:szCs w:val="16"/>
              </w:rPr>
              <w:t>ton/yr</w:t>
            </w:r>
          </w:p>
        </w:tc>
      </w:tr>
      <w:tr w:rsidR="00FC12B0" w:rsidRPr="006B38A0" w14:paraId="4143E62E" w14:textId="77777777" w:rsidTr="00976DBD">
        <w:trPr>
          <w:trHeight w:val="255"/>
        </w:trPr>
        <w:tc>
          <w:tcPr>
            <w:tcW w:w="3943" w:type="pct"/>
            <w:tcBorders>
              <w:top w:val="nil"/>
              <w:left w:val="nil"/>
              <w:bottom w:val="nil"/>
              <w:right w:val="nil"/>
            </w:tcBorders>
            <w:shd w:val="clear" w:color="000000" w:fill="FFFFFF"/>
            <w:noWrap/>
            <w:vAlign w:val="bottom"/>
          </w:tcPr>
          <w:p w14:paraId="4D6E8490"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23E05E42"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18CCA90" w14:textId="77777777" w:rsidR="00FC12B0" w:rsidRPr="006B38A0" w:rsidRDefault="00FC12B0" w:rsidP="00FC12B0">
            <w:pPr>
              <w:rPr>
                <w:b/>
                <w:bCs/>
                <w:sz w:val="16"/>
                <w:szCs w:val="16"/>
              </w:rPr>
            </w:pPr>
            <w:r w:rsidRPr="006B38A0">
              <w:rPr>
                <w:b/>
                <w:bCs/>
                <w:sz w:val="16"/>
                <w:szCs w:val="16"/>
              </w:rPr>
              <w:t> </w:t>
            </w:r>
          </w:p>
        </w:tc>
      </w:tr>
      <w:tr w:rsidR="00FC12B0" w:rsidRPr="006B38A0" w14:paraId="11D4963A" w14:textId="77777777" w:rsidTr="00976DBD">
        <w:trPr>
          <w:trHeight w:val="255"/>
        </w:trPr>
        <w:tc>
          <w:tcPr>
            <w:tcW w:w="3943" w:type="pct"/>
            <w:tcBorders>
              <w:top w:val="nil"/>
              <w:left w:val="nil"/>
              <w:bottom w:val="nil"/>
              <w:right w:val="nil"/>
            </w:tcBorders>
            <w:shd w:val="clear" w:color="000000" w:fill="FFFFFF"/>
            <w:noWrap/>
            <w:vAlign w:val="bottom"/>
          </w:tcPr>
          <w:p w14:paraId="64E253E4" w14:textId="77777777" w:rsidR="00FC12B0" w:rsidRPr="006B38A0" w:rsidRDefault="00FC12B0" w:rsidP="00FC12B0">
            <w:pPr>
              <w:rPr>
                <w:sz w:val="16"/>
                <w:szCs w:val="16"/>
              </w:rPr>
            </w:pPr>
            <w:r w:rsidRPr="006B38A0">
              <w:rPr>
                <w:sz w:val="16"/>
                <w:szCs w:val="16"/>
              </w:rPr>
              <w:t>VOC Emissions:</w:t>
            </w:r>
          </w:p>
        </w:tc>
        <w:tc>
          <w:tcPr>
            <w:tcW w:w="576" w:type="pct"/>
            <w:tcBorders>
              <w:top w:val="nil"/>
              <w:left w:val="nil"/>
              <w:bottom w:val="nil"/>
              <w:right w:val="nil"/>
            </w:tcBorders>
            <w:shd w:val="clear" w:color="000000" w:fill="FFFFFF"/>
            <w:noWrap/>
            <w:vAlign w:val="bottom"/>
          </w:tcPr>
          <w:p w14:paraId="59B94238"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32E49DE" w14:textId="77777777" w:rsidR="00FC12B0" w:rsidRPr="006B38A0" w:rsidRDefault="00FC12B0" w:rsidP="00FC12B0">
            <w:pPr>
              <w:rPr>
                <w:b/>
                <w:bCs/>
                <w:sz w:val="16"/>
                <w:szCs w:val="16"/>
              </w:rPr>
            </w:pPr>
            <w:r w:rsidRPr="006B38A0">
              <w:rPr>
                <w:b/>
                <w:bCs/>
                <w:sz w:val="16"/>
                <w:szCs w:val="16"/>
              </w:rPr>
              <w:t> </w:t>
            </w:r>
          </w:p>
        </w:tc>
      </w:tr>
      <w:tr w:rsidR="00FC12B0" w:rsidRPr="006B38A0" w14:paraId="0DA02A84" w14:textId="77777777" w:rsidTr="00976DBD">
        <w:trPr>
          <w:trHeight w:val="255"/>
        </w:trPr>
        <w:tc>
          <w:tcPr>
            <w:tcW w:w="3943" w:type="pct"/>
            <w:tcBorders>
              <w:top w:val="nil"/>
              <w:left w:val="nil"/>
              <w:bottom w:val="nil"/>
              <w:right w:val="nil"/>
            </w:tcBorders>
            <w:shd w:val="clear" w:color="000000" w:fill="FFFFFF"/>
            <w:noWrap/>
            <w:vAlign w:val="bottom"/>
          </w:tcPr>
          <w:p w14:paraId="2393FAFA" w14:textId="77777777" w:rsidR="00FC12B0" w:rsidRPr="006B38A0" w:rsidRDefault="00FC12B0" w:rsidP="00FC12B0">
            <w:pPr>
              <w:rPr>
                <w:sz w:val="16"/>
                <w:szCs w:val="16"/>
              </w:rPr>
            </w:pPr>
            <w:r w:rsidRPr="006B38A0">
              <w:rPr>
                <w:sz w:val="16"/>
                <w:szCs w:val="16"/>
              </w:rPr>
              <w:t>Emission Factor = 2.51E-03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7F0FFC5E"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2351A127" w14:textId="77777777" w:rsidR="00FC12B0" w:rsidRPr="006B38A0" w:rsidRDefault="00FC12B0" w:rsidP="00FC12B0">
            <w:pPr>
              <w:rPr>
                <w:b/>
                <w:bCs/>
                <w:sz w:val="16"/>
                <w:szCs w:val="16"/>
              </w:rPr>
            </w:pPr>
          </w:p>
        </w:tc>
      </w:tr>
      <w:tr w:rsidR="00FC12B0" w:rsidRPr="006B38A0" w14:paraId="36920331" w14:textId="77777777" w:rsidTr="00976DBD">
        <w:trPr>
          <w:trHeight w:val="255"/>
        </w:trPr>
        <w:tc>
          <w:tcPr>
            <w:tcW w:w="3943" w:type="pct"/>
            <w:tcBorders>
              <w:top w:val="nil"/>
              <w:left w:val="nil"/>
              <w:bottom w:val="nil"/>
              <w:right w:val="nil"/>
            </w:tcBorders>
            <w:shd w:val="clear" w:color="000000" w:fill="FFFFFF"/>
            <w:noWrap/>
            <w:vAlign w:val="bottom"/>
          </w:tcPr>
          <w:p w14:paraId="548BB928" w14:textId="77777777" w:rsidR="00FC12B0" w:rsidRPr="006B38A0" w:rsidRDefault="00FC12B0" w:rsidP="00FC12B0">
            <w:pPr>
              <w:rPr>
                <w:sz w:val="16"/>
                <w:szCs w:val="16"/>
              </w:rPr>
            </w:pPr>
            <w:r w:rsidRPr="006B38A0">
              <w:rPr>
                <w:sz w:val="16"/>
                <w:szCs w:val="16"/>
              </w:rPr>
              <w:t>Calculation: 2.51E-03 lb/hp-hr* 100 hp = 0.251 lb/hr</w:t>
            </w:r>
          </w:p>
        </w:tc>
        <w:tc>
          <w:tcPr>
            <w:tcW w:w="576" w:type="pct"/>
            <w:tcBorders>
              <w:top w:val="nil"/>
              <w:left w:val="nil"/>
              <w:bottom w:val="nil"/>
              <w:right w:val="nil"/>
            </w:tcBorders>
            <w:shd w:val="clear" w:color="000000" w:fill="FFFFFF"/>
            <w:noWrap/>
            <w:vAlign w:val="bottom"/>
          </w:tcPr>
          <w:p w14:paraId="0F4B1E02" w14:textId="77777777" w:rsidR="00FC12B0" w:rsidRPr="006B38A0" w:rsidRDefault="00FC12B0" w:rsidP="00FC12B0">
            <w:pPr>
              <w:rPr>
                <w:sz w:val="16"/>
                <w:szCs w:val="16"/>
              </w:rPr>
            </w:pPr>
            <w:r w:rsidRPr="006B38A0">
              <w:rPr>
                <w:sz w:val="16"/>
                <w:szCs w:val="16"/>
              </w:rPr>
              <w:t>0.251</w:t>
            </w:r>
          </w:p>
        </w:tc>
        <w:tc>
          <w:tcPr>
            <w:tcW w:w="481" w:type="pct"/>
            <w:tcBorders>
              <w:top w:val="nil"/>
              <w:left w:val="nil"/>
              <w:bottom w:val="nil"/>
              <w:right w:val="nil"/>
            </w:tcBorders>
            <w:shd w:val="clear" w:color="000000" w:fill="FFFFFF"/>
            <w:noWrap/>
            <w:vAlign w:val="bottom"/>
          </w:tcPr>
          <w:p w14:paraId="4FCAEA79" w14:textId="77777777" w:rsidR="00FC12B0" w:rsidRPr="006B38A0" w:rsidRDefault="00FC12B0" w:rsidP="00FC12B0">
            <w:pPr>
              <w:rPr>
                <w:b/>
                <w:bCs/>
                <w:sz w:val="16"/>
                <w:szCs w:val="16"/>
              </w:rPr>
            </w:pPr>
            <w:r w:rsidRPr="006B38A0">
              <w:rPr>
                <w:b/>
                <w:bCs/>
                <w:sz w:val="16"/>
                <w:szCs w:val="16"/>
              </w:rPr>
              <w:t>lb/hr</w:t>
            </w:r>
          </w:p>
        </w:tc>
      </w:tr>
      <w:tr w:rsidR="00FC12B0" w:rsidRPr="006B38A0" w14:paraId="075E28D1" w14:textId="77777777" w:rsidTr="00976DBD">
        <w:trPr>
          <w:trHeight w:val="255"/>
        </w:trPr>
        <w:tc>
          <w:tcPr>
            <w:tcW w:w="3943" w:type="pct"/>
            <w:tcBorders>
              <w:top w:val="nil"/>
              <w:left w:val="nil"/>
              <w:bottom w:val="nil"/>
              <w:right w:val="nil"/>
            </w:tcBorders>
            <w:shd w:val="clear" w:color="000000" w:fill="FFFFFF"/>
            <w:noWrap/>
            <w:vAlign w:val="bottom"/>
          </w:tcPr>
          <w:p w14:paraId="1A914379" w14:textId="77777777" w:rsidR="00FC12B0" w:rsidRPr="006B38A0" w:rsidRDefault="00FC12B0" w:rsidP="00FC12B0">
            <w:pPr>
              <w:rPr>
                <w:sz w:val="16"/>
                <w:szCs w:val="16"/>
              </w:rPr>
            </w:pPr>
            <w:r w:rsidRPr="006B38A0">
              <w:rPr>
                <w:sz w:val="16"/>
                <w:szCs w:val="16"/>
              </w:rPr>
              <w:t>Calculation: (0.251 lb/hr) * (3,600 hours) * (ton/2000 lb) = 0.45 ton/yr</w:t>
            </w:r>
          </w:p>
        </w:tc>
        <w:tc>
          <w:tcPr>
            <w:tcW w:w="576" w:type="pct"/>
            <w:tcBorders>
              <w:top w:val="nil"/>
              <w:left w:val="nil"/>
              <w:bottom w:val="nil"/>
              <w:right w:val="nil"/>
            </w:tcBorders>
            <w:shd w:val="clear" w:color="000000" w:fill="FFFFFF"/>
            <w:noWrap/>
            <w:vAlign w:val="bottom"/>
          </w:tcPr>
          <w:p w14:paraId="51D6362C" w14:textId="77777777" w:rsidR="00FC12B0" w:rsidRPr="006B38A0" w:rsidRDefault="00FC12B0" w:rsidP="00FC12B0">
            <w:pPr>
              <w:rPr>
                <w:sz w:val="16"/>
                <w:szCs w:val="16"/>
              </w:rPr>
            </w:pPr>
            <w:r w:rsidRPr="006B38A0">
              <w:rPr>
                <w:sz w:val="16"/>
                <w:szCs w:val="16"/>
              </w:rPr>
              <w:t>0.45</w:t>
            </w:r>
          </w:p>
        </w:tc>
        <w:tc>
          <w:tcPr>
            <w:tcW w:w="481" w:type="pct"/>
            <w:tcBorders>
              <w:top w:val="nil"/>
              <w:left w:val="nil"/>
              <w:bottom w:val="nil"/>
              <w:right w:val="nil"/>
            </w:tcBorders>
            <w:shd w:val="clear" w:color="000000" w:fill="FFFFFF"/>
            <w:noWrap/>
            <w:vAlign w:val="bottom"/>
          </w:tcPr>
          <w:p w14:paraId="21E91F30" w14:textId="77777777" w:rsidR="00FC12B0" w:rsidRPr="006B38A0" w:rsidRDefault="00FC12B0" w:rsidP="00FC12B0">
            <w:pPr>
              <w:rPr>
                <w:b/>
                <w:bCs/>
                <w:sz w:val="16"/>
                <w:szCs w:val="16"/>
              </w:rPr>
            </w:pPr>
            <w:r w:rsidRPr="006B38A0">
              <w:rPr>
                <w:b/>
                <w:bCs/>
                <w:sz w:val="16"/>
                <w:szCs w:val="16"/>
              </w:rPr>
              <w:t>ton/yr</w:t>
            </w:r>
          </w:p>
        </w:tc>
      </w:tr>
      <w:tr w:rsidR="00FC12B0" w:rsidRPr="006B38A0" w14:paraId="380C232A" w14:textId="77777777" w:rsidTr="00976DBD">
        <w:trPr>
          <w:trHeight w:val="255"/>
        </w:trPr>
        <w:tc>
          <w:tcPr>
            <w:tcW w:w="3943" w:type="pct"/>
            <w:tcBorders>
              <w:top w:val="nil"/>
              <w:left w:val="nil"/>
              <w:bottom w:val="nil"/>
              <w:right w:val="nil"/>
            </w:tcBorders>
            <w:shd w:val="clear" w:color="000000" w:fill="FFFFFF"/>
            <w:noWrap/>
            <w:vAlign w:val="bottom"/>
          </w:tcPr>
          <w:p w14:paraId="42508C21"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271C9C4A"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0FA4959B" w14:textId="77777777" w:rsidR="00FC12B0" w:rsidRPr="006B38A0" w:rsidRDefault="00FC12B0" w:rsidP="00FC12B0">
            <w:pPr>
              <w:rPr>
                <w:b/>
                <w:bCs/>
                <w:sz w:val="16"/>
                <w:szCs w:val="16"/>
              </w:rPr>
            </w:pPr>
            <w:r w:rsidRPr="006B38A0">
              <w:rPr>
                <w:b/>
                <w:bCs/>
                <w:sz w:val="16"/>
                <w:szCs w:val="16"/>
              </w:rPr>
              <w:t> </w:t>
            </w:r>
          </w:p>
        </w:tc>
      </w:tr>
      <w:tr w:rsidR="00FC12B0" w:rsidRPr="006B38A0" w14:paraId="5CA41429" w14:textId="77777777" w:rsidTr="00976DBD">
        <w:trPr>
          <w:trHeight w:val="255"/>
        </w:trPr>
        <w:tc>
          <w:tcPr>
            <w:tcW w:w="3943" w:type="pct"/>
            <w:tcBorders>
              <w:top w:val="nil"/>
              <w:left w:val="nil"/>
              <w:bottom w:val="nil"/>
              <w:right w:val="nil"/>
            </w:tcBorders>
            <w:shd w:val="clear" w:color="000000" w:fill="FFFFFF"/>
            <w:noWrap/>
            <w:vAlign w:val="bottom"/>
          </w:tcPr>
          <w:p w14:paraId="44ADE384" w14:textId="77777777" w:rsidR="00FC12B0" w:rsidRPr="006B38A0" w:rsidRDefault="00FC12B0" w:rsidP="00FC12B0">
            <w:pPr>
              <w:rPr>
                <w:sz w:val="16"/>
                <w:szCs w:val="16"/>
              </w:rPr>
            </w:pPr>
            <w:r w:rsidRPr="006B38A0">
              <w:rPr>
                <w:sz w:val="16"/>
                <w:szCs w:val="16"/>
              </w:rPr>
              <w:t>SOx Emissions:</w:t>
            </w:r>
          </w:p>
        </w:tc>
        <w:tc>
          <w:tcPr>
            <w:tcW w:w="576" w:type="pct"/>
            <w:tcBorders>
              <w:top w:val="nil"/>
              <w:left w:val="nil"/>
              <w:bottom w:val="nil"/>
              <w:right w:val="nil"/>
            </w:tcBorders>
            <w:shd w:val="clear" w:color="000000" w:fill="FFFFFF"/>
            <w:noWrap/>
            <w:vAlign w:val="bottom"/>
          </w:tcPr>
          <w:p w14:paraId="5DFE0FF3"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6B6C4AD" w14:textId="77777777" w:rsidR="00FC12B0" w:rsidRPr="006B38A0" w:rsidRDefault="00FC12B0" w:rsidP="00FC12B0">
            <w:pPr>
              <w:rPr>
                <w:b/>
                <w:bCs/>
                <w:sz w:val="16"/>
                <w:szCs w:val="16"/>
              </w:rPr>
            </w:pPr>
            <w:r w:rsidRPr="006B38A0">
              <w:rPr>
                <w:b/>
                <w:bCs/>
                <w:sz w:val="16"/>
                <w:szCs w:val="16"/>
              </w:rPr>
              <w:t> </w:t>
            </w:r>
          </w:p>
        </w:tc>
      </w:tr>
      <w:tr w:rsidR="00FC12B0" w:rsidRPr="006B38A0" w14:paraId="3AFB220C" w14:textId="77777777" w:rsidTr="00976DBD">
        <w:trPr>
          <w:trHeight w:val="255"/>
        </w:trPr>
        <w:tc>
          <w:tcPr>
            <w:tcW w:w="3943" w:type="pct"/>
            <w:tcBorders>
              <w:top w:val="nil"/>
              <w:left w:val="nil"/>
              <w:bottom w:val="nil"/>
              <w:right w:val="nil"/>
            </w:tcBorders>
            <w:shd w:val="clear" w:color="000000" w:fill="FFFFFF"/>
            <w:noWrap/>
            <w:vAlign w:val="bottom"/>
          </w:tcPr>
          <w:p w14:paraId="1DA657B7" w14:textId="77777777" w:rsidR="00FC12B0" w:rsidRPr="006B38A0" w:rsidRDefault="00FC12B0" w:rsidP="00FC12B0">
            <w:pPr>
              <w:rPr>
                <w:sz w:val="16"/>
                <w:szCs w:val="16"/>
              </w:rPr>
            </w:pPr>
            <w:r w:rsidRPr="006B38A0">
              <w:rPr>
                <w:sz w:val="16"/>
                <w:szCs w:val="16"/>
              </w:rPr>
              <w:t>Emission Factor = 2.05E-03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117FD3C3"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6FEB8FDE" w14:textId="77777777" w:rsidR="00FC12B0" w:rsidRPr="006B38A0" w:rsidRDefault="00FC12B0" w:rsidP="00FC12B0">
            <w:pPr>
              <w:rPr>
                <w:b/>
                <w:bCs/>
                <w:sz w:val="16"/>
                <w:szCs w:val="16"/>
              </w:rPr>
            </w:pPr>
          </w:p>
        </w:tc>
      </w:tr>
      <w:tr w:rsidR="00FC12B0" w:rsidRPr="006B38A0" w14:paraId="2A50CD4C" w14:textId="77777777" w:rsidTr="00976DBD">
        <w:trPr>
          <w:trHeight w:val="255"/>
        </w:trPr>
        <w:tc>
          <w:tcPr>
            <w:tcW w:w="3943" w:type="pct"/>
            <w:tcBorders>
              <w:top w:val="nil"/>
              <w:left w:val="nil"/>
              <w:bottom w:val="nil"/>
              <w:right w:val="nil"/>
            </w:tcBorders>
            <w:shd w:val="clear" w:color="000000" w:fill="FFFFFF"/>
            <w:noWrap/>
            <w:vAlign w:val="bottom"/>
          </w:tcPr>
          <w:p w14:paraId="4F55FD80" w14:textId="77777777" w:rsidR="00FC12B0" w:rsidRPr="006B38A0" w:rsidRDefault="00FC12B0" w:rsidP="00FC12B0">
            <w:pPr>
              <w:rPr>
                <w:sz w:val="16"/>
                <w:szCs w:val="16"/>
              </w:rPr>
            </w:pPr>
            <w:r w:rsidRPr="006B38A0">
              <w:rPr>
                <w:sz w:val="16"/>
                <w:szCs w:val="16"/>
              </w:rPr>
              <w:t>Calculation: 2.05E-03 lb/hp-hr * 100 hp = 0.205 lb/hr</w:t>
            </w:r>
          </w:p>
        </w:tc>
        <w:tc>
          <w:tcPr>
            <w:tcW w:w="576" w:type="pct"/>
            <w:tcBorders>
              <w:top w:val="nil"/>
              <w:left w:val="nil"/>
              <w:bottom w:val="nil"/>
              <w:right w:val="nil"/>
            </w:tcBorders>
            <w:shd w:val="clear" w:color="000000" w:fill="FFFFFF"/>
            <w:noWrap/>
            <w:vAlign w:val="bottom"/>
          </w:tcPr>
          <w:p w14:paraId="30EAFADB" w14:textId="77777777" w:rsidR="00FC12B0" w:rsidRPr="006B38A0" w:rsidRDefault="00FC12B0" w:rsidP="00FC12B0">
            <w:pPr>
              <w:rPr>
                <w:sz w:val="16"/>
                <w:szCs w:val="16"/>
              </w:rPr>
            </w:pPr>
            <w:r w:rsidRPr="006B38A0">
              <w:rPr>
                <w:sz w:val="16"/>
                <w:szCs w:val="16"/>
              </w:rPr>
              <w:t>0.205</w:t>
            </w:r>
          </w:p>
        </w:tc>
        <w:tc>
          <w:tcPr>
            <w:tcW w:w="481" w:type="pct"/>
            <w:tcBorders>
              <w:top w:val="nil"/>
              <w:left w:val="nil"/>
              <w:bottom w:val="nil"/>
              <w:right w:val="nil"/>
            </w:tcBorders>
            <w:shd w:val="clear" w:color="000000" w:fill="FFFFFF"/>
            <w:noWrap/>
            <w:vAlign w:val="bottom"/>
          </w:tcPr>
          <w:p w14:paraId="41A677DA" w14:textId="77777777" w:rsidR="00FC12B0" w:rsidRPr="006B38A0" w:rsidRDefault="00FC12B0" w:rsidP="00FC12B0">
            <w:pPr>
              <w:rPr>
                <w:b/>
                <w:bCs/>
                <w:sz w:val="16"/>
                <w:szCs w:val="16"/>
              </w:rPr>
            </w:pPr>
            <w:r w:rsidRPr="006B38A0">
              <w:rPr>
                <w:b/>
                <w:bCs/>
                <w:sz w:val="16"/>
                <w:szCs w:val="16"/>
              </w:rPr>
              <w:t>lb/hr</w:t>
            </w:r>
          </w:p>
        </w:tc>
      </w:tr>
      <w:tr w:rsidR="00FC12B0" w:rsidRPr="006B38A0" w14:paraId="1C5F5D1A" w14:textId="77777777" w:rsidTr="00976DBD">
        <w:trPr>
          <w:trHeight w:val="255"/>
        </w:trPr>
        <w:tc>
          <w:tcPr>
            <w:tcW w:w="3943" w:type="pct"/>
            <w:tcBorders>
              <w:top w:val="nil"/>
              <w:left w:val="nil"/>
              <w:bottom w:val="nil"/>
              <w:right w:val="nil"/>
            </w:tcBorders>
            <w:shd w:val="clear" w:color="000000" w:fill="FFFFFF"/>
            <w:noWrap/>
            <w:vAlign w:val="bottom"/>
          </w:tcPr>
          <w:p w14:paraId="78E0B40C" w14:textId="77777777" w:rsidR="00FC12B0" w:rsidRPr="006B38A0" w:rsidRDefault="00FC12B0" w:rsidP="00FC12B0">
            <w:pPr>
              <w:rPr>
                <w:sz w:val="16"/>
                <w:szCs w:val="16"/>
              </w:rPr>
            </w:pPr>
            <w:r w:rsidRPr="006B38A0">
              <w:rPr>
                <w:sz w:val="16"/>
                <w:szCs w:val="16"/>
              </w:rPr>
              <w:t>Calculation: (0.205 lb/hr) * (3,600 hours) * (ton/2000 lb) = 0.37 ton/yr</w:t>
            </w:r>
          </w:p>
        </w:tc>
        <w:tc>
          <w:tcPr>
            <w:tcW w:w="576" w:type="pct"/>
            <w:tcBorders>
              <w:top w:val="nil"/>
              <w:left w:val="nil"/>
              <w:bottom w:val="nil"/>
              <w:right w:val="nil"/>
            </w:tcBorders>
            <w:shd w:val="clear" w:color="000000" w:fill="FFFFFF"/>
            <w:noWrap/>
            <w:vAlign w:val="bottom"/>
          </w:tcPr>
          <w:p w14:paraId="5F682F96" w14:textId="77777777" w:rsidR="00FC12B0" w:rsidRPr="006B38A0" w:rsidRDefault="00FC12B0" w:rsidP="00FC12B0">
            <w:pPr>
              <w:rPr>
                <w:sz w:val="16"/>
                <w:szCs w:val="16"/>
              </w:rPr>
            </w:pPr>
            <w:r w:rsidRPr="006B38A0">
              <w:rPr>
                <w:sz w:val="16"/>
                <w:szCs w:val="16"/>
              </w:rPr>
              <w:t>0.37</w:t>
            </w:r>
          </w:p>
        </w:tc>
        <w:tc>
          <w:tcPr>
            <w:tcW w:w="481" w:type="pct"/>
            <w:tcBorders>
              <w:top w:val="nil"/>
              <w:left w:val="nil"/>
              <w:bottom w:val="nil"/>
              <w:right w:val="nil"/>
            </w:tcBorders>
            <w:shd w:val="clear" w:color="000000" w:fill="FFFFFF"/>
            <w:noWrap/>
            <w:vAlign w:val="bottom"/>
          </w:tcPr>
          <w:p w14:paraId="3AF677D1" w14:textId="77777777" w:rsidR="00FC12B0" w:rsidRPr="006B38A0" w:rsidRDefault="00FC12B0" w:rsidP="00FC12B0">
            <w:pPr>
              <w:rPr>
                <w:b/>
                <w:bCs/>
                <w:sz w:val="16"/>
                <w:szCs w:val="16"/>
              </w:rPr>
            </w:pPr>
            <w:r w:rsidRPr="006B38A0">
              <w:rPr>
                <w:b/>
                <w:bCs/>
                <w:sz w:val="16"/>
                <w:szCs w:val="16"/>
              </w:rPr>
              <w:t>ton/yr</w:t>
            </w:r>
          </w:p>
        </w:tc>
      </w:tr>
      <w:tr w:rsidR="00FC12B0" w:rsidRPr="006B38A0" w14:paraId="70038A2F" w14:textId="77777777" w:rsidTr="00976DBD">
        <w:trPr>
          <w:trHeight w:val="255"/>
        </w:trPr>
        <w:tc>
          <w:tcPr>
            <w:tcW w:w="3943" w:type="pct"/>
            <w:tcBorders>
              <w:top w:val="nil"/>
              <w:left w:val="nil"/>
              <w:bottom w:val="nil"/>
              <w:right w:val="nil"/>
            </w:tcBorders>
            <w:shd w:val="clear" w:color="000000" w:fill="FFFFFF"/>
            <w:noWrap/>
            <w:vAlign w:val="bottom"/>
          </w:tcPr>
          <w:p w14:paraId="11836F90"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7A5B94DE"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266AF346" w14:textId="77777777" w:rsidR="00FC12B0" w:rsidRPr="006B38A0" w:rsidRDefault="00FC12B0" w:rsidP="00FC12B0">
            <w:pPr>
              <w:rPr>
                <w:b/>
                <w:bCs/>
                <w:sz w:val="16"/>
                <w:szCs w:val="16"/>
              </w:rPr>
            </w:pPr>
          </w:p>
        </w:tc>
      </w:tr>
      <w:tr w:rsidR="00FC12B0" w:rsidRPr="006B38A0" w14:paraId="5741A512" w14:textId="77777777" w:rsidTr="00976DBD">
        <w:trPr>
          <w:trHeight w:val="255"/>
        </w:trPr>
        <w:tc>
          <w:tcPr>
            <w:tcW w:w="3943" w:type="pct"/>
            <w:tcBorders>
              <w:top w:val="nil"/>
              <w:left w:val="nil"/>
              <w:bottom w:val="nil"/>
              <w:right w:val="nil"/>
            </w:tcBorders>
            <w:shd w:val="clear" w:color="auto" w:fill="A6A6A6" w:themeFill="background1" w:themeFillShade="A6"/>
            <w:noWrap/>
            <w:vAlign w:val="bottom"/>
          </w:tcPr>
          <w:p w14:paraId="52D93166" w14:textId="1F2723FB" w:rsidR="00FC12B0" w:rsidRPr="006B38A0" w:rsidRDefault="00FC12B0" w:rsidP="00FC12B0">
            <w:pPr>
              <w:rPr>
                <w:sz w:val="16"/>
                <w:szCs w:val="16"/>
              </w:rPr>
            </w:pPr>
            <w:r w:rsidRPr="006B38A0">
              <w:rPr>
                <w:b/>
                <w:bCs/>
                <w:sz w:val="16"/>
                <w:szCs w:val="16"/>
              </w:rPr>
              <w:t>125 Brake Horsepower Diesel Generator [EU10]</w:t>
            </w:r>
          </w:p>
        </w:tc>
        <w:tc>
          <w:tcPr>
            <w:tcW w:w="576" w:type="pct"/>
            <w:tcBorders>
              <w:top w:val="nil"/>
              <w:left w:val="nil"/>
              <w:bottom w:val="nil"/>
              <w:right w:val="nil"/>
            </w:tcBorders>
            <w:shd w:val="clear" w:color="auto" w:fill="A6A6A6" w:themeFill="background1" w:themeFillShade="A6"/>
            <w:noWrap/>
            <w:vAlign w:val="bottom"/>
          </w:tcPr>
          <w:p w14:paraId="7148E780" w14:textId="77777777" w:rsidR="00FC12B0" w:rsidRPr="006B38A0" w:rsidRDefault="00FC12B0" w:rsidP="00FC12B0">
            <w:pPr>
              <w:rPr>
                <w:sz w:val="16"/>
                <w:szCs w:val="16"/>
              </w:rPr>
            </w:pPr>
            <w:r w:rsidRPr="006B38A0">
              <w:rPr>
                <w:b/>
                <w:bCs/>
                <w:sz w:val="16"/>
                <w:szCs w:val="16"/>
              </w:rPr>
              <w:t> </w:t>
            </w:r>
          </w:p>
        </w:tc>
        <w:tc>
          <w:tcPr>
            <w:tcW w:w="481" w:type="pct"/>
            <w:tcBorders>
              <w:top w:val="nil"/>
              <w:left w:val="nil"/>
              <w:bottom w:val="nil"/>
              <w:right w:val="nil"/>
            </w:tcBorders>
            <w:shd w:val="clear" w:color="auto" w:fill="A6A6A6" w:themeFill="background1" w:themeFillShade="A6"/>
            <w:noWrap/>
            <w:vAlign w:val="bottom"/>
          </w:tcPr>
          <w:p w14:paraId="14E6045A" w14:textId="77777777" w:rsidR="00FC12B0" w:rsidRPr="006B38A0" w:rsidRDefault="00FC12B0" w:rsidP="00FC12B0">
            <w:pPr>
              <w:rPr>
                <w:b/>
                <w:bCs/>
                <w:sz w:val="16"/>
                <w:szCs w:val="16"/>
              </w:rPr>
            </w:pPr>
            <w:r w:rsidRPr="006B38A0">
              <w:rPr>
                <w:b/>
                <w:bCs/>
                <w:sz w:val="16"/>
                <w:szCs w:val="16"/>
              </w:rPr>
              <w:t> </w:t>
            </w:r>
          </w:p>
        </w:tc>
      </w:tr>
      <w:tr w:rsidR="00FC12B0" w:rsidRPr="006B38A0" w14:paraId="5103230C" w14:textId="77777777" w:rsidTr="00976DBD">
        <w:trPr>
          <w:trHeight w:val="255"/>
        </w:trPr>
        <w:tc>
          <w:tcPr>
            <w:tcW w:w="3943" w:type="pct"/>
            <w:tcBorders>
              <w:top w:val="nil"/>
              <w:left w:val="nil"/>
              <w:bottom w:val="nil"/>
              <w:right w:val="nil"/>
            </w:tcBorders>
            <w:shd w:val="clear" w:color="000000" w:fill="FFFFFF"/>
            <w:noWrap/>
            <w:vAlign w:val="bottom"/>
          </w:tcPr>
          <w:p w14:paraId="0C667C1C" w14:textId="77777777" w:rsidR="00FC12B0" w:rsidRPr="006B38A0" w:rsidRDefault="00FC12B0" w:rsidP="00FC12B0">
            <w:pPr>
              <w:rPr>
                <w:b/>
                <w:bCs/>
                <w:sz w:val="16"/>
                <w:szCs w:val="16"/>
              </w:rPr>
            </w:pPr>
            <w:r w:rsidRPr="006B38A0">
              <w:rPr>
                <w:sz w:val="16"/>
                <w:szCs w:val="16"/>
              </w:rPr>
              <w:t>Note: Emissions are based on the power output of the engine (125 hp) and Tier (4 EF)</w:t>
            </w:r>
          </w:p>
        </w:tc>
        <w:tc>
          <w:tcPr>
            <w:tcW w:w="576" w:type="pct"/>
            <w:tcBorders>
              <w:top w:val="nil"/>
              <w:left w:val="nil"/>
              <w:bottom w:val="nil"/>
              <w:right w:val="nil"/>
            </w:tcBorders>
            <w:shd w:val="clear" w:color="000000" w:fill="FFFFFF"/>
            <w:noWrap/>
            <w:vAlign w:val="bottom"/>
          </w:tcPr>
          <w:p w14:paraId="52B3E61C" w14:textId="77777777" w:rsidR="00FC12B0" w:rsidRPr="006B38A0" w:rsidRDefault="00FC12B0" w:rsidP="00FC12B0">
            <w:pPr>
              <w:rPr>
                <w:b/>
                <w:bCs/>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A8F92E4" w14:textId="77777777" w:rsidR="00FC12B0" w:rsidRPr="006B38A0" w:rsidRDefault="00FC12B0" w:rsidP="00FC12B0">
            <w:pPr>
              <w:rPr>
                <w:b/>
                <w:bCs/>
                <w:sz w:val="16"/>
                <w:szCs w:val="16"/>
              </w:rPr>
            </w:pPr>
            <w:r w:rsidRPr="006B38A0">
              <w:rPr>
                <w:b/>
                <w:bCs/>
                <w:sz w:val="16"/>
                <w:szCs w:val="16"/>
              </w:rPr>
              <w:t> </w:t>
            </w:r>
          </w:p>
        </w:tc>
      </w:tr>
      <w:tr w:rsidR="00FC12B0" w:rsidRPr="006B38A0" w14:paraId="3C7EF80F" w14:textId="77777777" w:rsidTr="00976DBD">
        <w:trPr>
          <w:trHeight w:val="255"/>
        </w:trPr>
        <w:tc>
          <w:tcPr>
            <w:tcW w:w="3943" w:type="pct"/>
            <w:tcBorders>
              <w:top w:val="nil"/>
              <w:left w:val="nil"/>
              <w:bottom w:val="nil"/>
              <w:right w:val="nil"/>
            </w:tcBorders>
            <w:shd w:val="clear" w:color="000000" w:fill="FFFFFF"/>
            <w:noWrap/>
            <w:vAlign w:val="bottom"/>
          </w:tcPr>
          <w:p w14:paraId="0064649F" w14:textId="77777777" w:rsidR="00FC12B0" w:rsidRPr="006B38A0" w:rsidRDefault="00FC12B0" w:rsidP="00FC12B0">
            <w:pPr>
              <w:rPr>
                <w:sz w:val="16"/>
                <w:szCs w:val="16"/>
              </w:rPr>
            </w:pPr>
            <w:r w:rsidRPr="006B38A0">
              <w:rPr>
                <w:sz w:val="16"/>
                <w:szCs w:val="16"/>
              </w:rPr>
              <w:t>Operational Capacity of Engine = 125 hp</w:t>
            </w:r>
          </w:p>
        </w:tc>
        <w:tc>
          <w:tcPr>
            <w:tcW w:w="576" w:type="pct"/>
            <w:tcBorders>
              <w:top w:val="nil"/>
              <w:left w:val="nil"/>
              <w:bottom w:val="nil"/>
              <w:right w:val="nil"/>
            </w:tcBorders>
            <w:shd w:val="clear" w:color="000000" w:fill="FFFFFF"/>
            <w:noWrap/>
            <w:vAlign w:val="bottom"/>
          </w:tcPr>
          <w:p w14:paraId="2674D266" w14:textId="77777777" w:rsidR="00FC12B0" w:rsidRPr="006B38A0" w:rsidRDefault="00FC12B0" w:rsidP="00FC12B0">
            <w:pPr>
              <w:rPr>
                <w:sz w:val="16"/>
                <w:szCs w:val="16"/>
              </w:rPr>
            </w:pPr>
            <w:r w:rsidRPr="006B38A0">
              <w:rPr>
                <w:sz w:val="16"/>
                <w:szCs w:val="16"/>
              </w:rPr>
              <w:t>125</w:t>
            </w:r>
          </w:p>
        </w:tc>
        <w:tc>
          <w:tcPr>
            <w:tcW w:w="481" w:type="pct"/>
            <w:tcBorders>
              <w:top w:val="nil"/>
              <w:left w:val="nil"/>
              <w:bottom w:val="nil"/>
              <w:right w:val="nil"/>
            </w:tcBorders>
            <w:shd w:val="clear" w:color="000000" w:fill="FFFFFF"/>
            <w:noWrap/>
            <w:vAlign w:val="bottom"/>
          </w:tcPr>
          <w:p w14:paraId="6AB85417" w14:textId="77777777" w:rsidR="00FC12B0" w:rsidRPr="006B38A0" w:rsidRDefault="00FC12B0" w:rsidP="00FC12B0">
            <w:pPr>
              <w:rPr>
                <w:b/>
                <w:bCs/>
                <w:sz w:val="16"/>
                <w:szCs w:val="16"/>
              </w:rPr>
            </w:pPr>
            <w:r w:rsidRPr="006B38A0">
              <w:rPr>
                <w:b/>
                <w:bCs/>
                <w:sz w:val="16"/>
                <w:szCs w:val="16"/>
              </w:rPr>
              <w:t>hp</w:t>
            </w:r>
          </w:p>
        </w:tc>
      </w:tr>
      <w:tr w:rsidR="00FC12B0" w:rsidRPr="006B38A0" w14:paraId="1F22D5C6" w14:textId="77777777" w:rsidTr="00976DBD">
        <w:trPr>
          <w:trHeight w:val="255"/>
        </w:trPr>
        <w:tc>
          <w:tcPr>
            <w:tcW w:w="3943" w:type="pct"/>
            <w:tcBorders>
              <w:top w:val="nil"/>
              <w:left w:val="nil"/>
              <w:bottom w:val="nil"/>
              <w:right w:val="nil"/>
            </w:tcBorders>
            <w:shd w:val="clear" w:color="000000" w:fill="FFFFFF"/>
            <w:noWrap/>
            <w:vAlign w:val="bottom"/>
          </w:tcPr>
          <w:p w14:paraId="6DFF1B08" w14:textId="77777777" w:rsidR="00FC12B0" w:rsidRPr="006B38A0" w:rsidRDefault="00FC12B0" w:rsidP="00FC12B0">
            <w:pPr>
              <w:rPr>
                <w:sz w:val="16"/>
                <w:szCs w:val="16"/>
              </w:rPr>
            </w:pPr>
            <w:r w:rsidRPr="006B38A0">
              <w:rPr>
                <w:sz w:val="16"/>
                <w:szCs w:val="16"/>
              </w:rPr>
              <w:t>Hours of Operation = 3,600 hours</w:t>
            </w:r>
          </w:p>
        </w:tc>
        <w:tc>
          <w:tcPr>
            <w:tcW w:w="576" w:type="pct"/>
            <w:tcBorders>
              <w:top w:val="nil"/>
              <w:left w:val="nil"/>
              <w:bottom w:val="nil"/>
              <w:right w:val="nil"/>
            </w:tcBorders>
            <w:shd w:val="clear" w:color="000000" w:fill="FFFFFF"/>
            <w:noWrap/>
            <w:vAlign w:val="bottom"/>
          </w:tcPr>
          <w:p w14:paraId="6EBCFBF6" w14:textId="77777777" w:rsidR="00FC12B0" w:rsidRPr="006B38A0" w:rsidRDefault="00FC12B0" w:rsidP="00FC12B0">
            <w:pPr>
              <w:rPr>
                <w:sz w:val="16"/>
                <w:szCs w:val="16"/>
              </w:rPr>
            </w:pPr>
            <w:r w:rsidRPr="006B38A0">
              <w:rPr>
                <w:sz w:val="16"/>
                <w:szCs w:val="16"/>
              </w:rPr>
              <w:t>3600</w:t>
            </w:r>
          </w:p>
        </w:tc>
        <w:tc>
          <w:tcPr>
            <w:tcW w:w="481" w:type="pct"/>
            <w:tcBorders>
              <w:top w:val="nil"/>
              <w:left w:val="nil"/>
              <w:bottom w:val="nil"/>
              <w:right w:val="nil"/>
            </w:tcBorders>
            <w:shd w:val="clear" w:color="000000" w:fill="FFFFFF"/>
            <w:noWrap/>
            <w:vAlign w:val="bottom"/>
          </w:tcPr>
          <w:p w14:paraId="631B0886" w14:textId="77777777" w:rsidR="00FC12B0" w:rsidRPr="006B38A0" w:rsidRDefault="00FC12B0" w:rsidP="00FC12B0">
            <w:pPr>
              <w:rPr>
                <w:b/>
                <w:bCs/>
                <w:sz w:val="16"/>
                <w:szCs w:val="16"/>
              </w:rPr>
            </w:pPr>
            <w:r w:rsidRPr="006B38A0">
              <w:rPr>
                <w:b/>
                <w:bCs/>
                <w:sz w:val="16"/>
                <w:szCs w:val="16"/>
              </w:rPr>
              <w:t>hours</w:t>
            </w:r>
          </w:p>
        </w:tc>
      </w:tr>
      <w:tr w:rsidR="00FC12B0" w:rsidRPr="006B38A0" w14:paraId="58EC8A97" w14:textId="77777777" w:rsidTr="00976DBD">
        <w:trPr>
          <w:trHeight w:val="255"/>
        </w:trPr>
        <w:tc>
          <w:tcPr>
            <w:tcW w:w="3943" w:type="pct"/>
            <w:tcBorders>
              <w:top w:val="nil"/>
              <w:left w:val="nil"/>
              <w:bottom w:val="nil"/>
              <w:right w:val="nil"/>
            </w:tcBorders>
            <w:shd w:val="clear" w:color="000000" w:fill="FFFFFF"/>
            <w:noWrap/>
            <w:vAlign w:val="bottom"/>
          </w:tcPr>
          <w:p w14:paraId="166FBF49" w14:textId="77777777" w:rsidR="00FC12B0" w:rsidRPr="006B38A0" w:rsidRDefault="00FC12B0" w:rsidP="00FC12B0">
            <w:pPr>
              <w:rPr>
                <w:sz w:val="16"/>
                <w:szCs w:val="16"/>
              </w:rPr>
            </w:pPr>
            <w:r w:rsidRPr="006B38A0">
              <w:rPr>
                <w:sz w:val="16"/>
                <w:szCs w:val="16"/>
              </w:rPr>
              <w:t>Conversion of g/kw-hr emission factor = g/kw-hr * 0.7457 * horsepower/453.59 g/lb = emission rate (lb/hr)</w:t>
            </w:r>
          </w:p>
        </w:tc>
        <w:tc>
          <w:tcPr>
            <w:tcW w:w="576" w:type="pct"/>
            <w:tcBorders>
              <w:top w:val="nil"/>
              <w:left w:val="nil"/>
              <w:bottom w:val="nil"/>
              <w:right w:val="nil"/>
            </w:tcBorders>
            <w:shd w:val="clear" w:color="000000" w:fill="FFFFFF"/>
            <w:noWrap/>
            <w:vAlign w:val="bottom"/>
          </w:tcPr>
          <w:p w14:paraId="580A0964"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1417322C" w14:textId="77777777" w:rsidR="00FC12B0" w:rsidRPr="006B38A0" w:rsidRDefault="00FC12B0" w:rsidP="00FC12B0">
            <w:pPr>
              <w:rPr>
                <w:b/>
                <w:bCs/>
                <w:sz w:val="16"/>
                <w:szCs w:val="16"/>
              </w:rPr>
            </w:pPr>
          </w:p>
        </w:tc>
      </w:tr>
      <w:tr w:rsidR="00FC12B0" w:rsidRPr="006B38A0" w14:paraId="238FEC18" w14:textId="77777777" w:rsidTr="00976DBD">
        <w:trPr>
          <w:trHeight w:val="255"/>
        </w:trPr>
        <w:tc>
          <w:tcPr>
            <w:tcW w:w="3943" w:type="pct"/>
            <w:tcBorders>
              <w:top w:val="nil"/>
              <w:left w:val="nil"/>
              <w:bottom w:val="nil"/>
              <w:right w:val="nil"/>
            </w:tcBorders>
            <w:shd w:val="clear" w:color="000000" w:fill="FFFFFF"/>
            <w:noWrap/>
            <w:vAlign w:val="bottom"/>
          </w:tcPr>
          <w:p w14:paraId="058D9D13"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24CF89B1"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8E21016" w14:textId="77777777" w:rsidR="00FC12B0" w:rsidRPr="006B38A0" w:rsidRDefault="00FC12B0" w:rsidP="00FC12B0">
            <w:pPr>
              <w:rPr>
                <w:b/>
                <w:bCs/>
                <w:sz w:val="16"/>
                <w:szCs w:val="16"/>
              </w:rPr>
            </w:pPr>
            <w:r w:rsidRPr="006B38A0">
              <w:rPr>
                <w:b/>
                <w:bCs/>
                <w:sz w:val="16"/>
                <w:szCs w:val="16"/>
              </w:rPr>
              <w:t> </w:t>
            </w:r>
          </w:p>
        </w:tc>
      </w:tr>
      <w:tr w:rsidR="00FC12B0" w:rsidRPr="006B38A0" w14:paraId="5437569F" w14:textId="77777777" w:rsidTr="00976DBD">
        <w:trPr>
          <w:trHeight w:val="255"/>
        </w:trPr>
        <w:tc>
          <w:tcPr>
            <w:tcW w:w="3943" w:type="pct"/>
            <w:tcBorders>
              <w:top w:val="nil"/>
              <w:left w:val="nil"/>
              <w:bottom w:val="nil"/>
              <w:right w:val="nil"/>
            </w:tcBorders>
            <w:shd w:val="clear" w:color="000000" w:fill="FFFFFF"/>
            <w:noWrap/>
            <w:vAlign w:val="bottom"/>
          </w:tcPr>
          <w:p w14:paraId="63610EDC" w14:textId="77777777" w:rsidR="00FC12B0" w:rsidRPr="006B38A0" w:rsidRDefault="00FC12B0" w:rsidP="00FC12B0">
            <w:pPr>
              <w:rPr>
                <w:sz w:val="16"/>
                <w:szCs w:val="16"/>
              </w:rPr>
            </w:pPr>
            <w:r w:rsidRPr="006B38A0">
              <w:rPr>
                <w:sz w:val="16"/>
                <w:szCs w:val="16"/>
              </w:rPr>
              <w:t>PM Emissions:</w:t>
            </w:r>
          </w:p>
        </w:tc>
        <w:tc>
          <w:tcPr>
            <w:tcW w:w="576" w:type="pct"/>
            <w:tcBorders>
              <w:top w:val="nil"/>
              <w:left w:val="nil"/>
              <w:bottom w:val="nil"/>
              <w:right w:val="nil"/>
            </w:tcBorders>
            <w:shd w:val="clear" w:color="000000" w:fill="FFFFFF"/>
            <w:noWrap/>
            <w:vAlign w:val="bottom"/>
          </w:tcPr>
          <w:p w14:paraId="1D840C54"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DD9B666" w14:textId="77777777" w:rsidR="00FC12B0" w:rsidRPr="006B38A0" w:rsidRDefault="00FC12B0" w:rsidP="00FC12B0">
            <w:pPr>
              <w:rPr>
                <w:b/>
                <w:bCs/>
                <w:sz w:val="16"/>
                <w:szCs w:val="16"/>
              </w:rPr>
            </w:pPr>
            <w:r w:rsidRPr="006B38A0">
              <w:rPr>
                <w:b/>
                <w:bCs/>
                <w:sz w:val="16"/>
                <w:szCs w:val="16"/>
              </w:rPr>
              <w:t> </w:t>
            </w:r>
          </w:p>
        </w:tc>
      </w:tr>
      <w:tr w:rsidR="00FC12B0" w:rsidRPr="006B38A0" w14:paraId="292CB5DE" w14:textId="77777777" w:rsidTr="00976DBD">
        <w:trPr>
          <w:trHeight w:val="255"/>
        </w:trPr>
        <w:tc>
          <w:tcPr>
            <w:tcW w:w="3943" w:type="pct"/>
            <w:tcBorders>
              <w:top w:val="nil"/>
              <w:left w:val="nil"/>
              <w:bottom w:val="nil"/>
              <w:right w:val="nil"/>
            </w:tcBorders>
            <w:shd w:val="clear" w:color="000000" w:fill="FFFFFF"/>
            <w:noWrap/>
            <w:vAlign w:val="bottom"/>
          </w:tcPr>
          <w:p w14:paraId="6A02FD6E" w14:textId="7D8EE4C9" w:rsidR="00FC12B0" w:rsidRPr="006B38A0" w:rsidRDefault="00FC12B0" w:rsidP="00FC12B0">
            <w:pPr>
              <w:rPr>
                <w:sz w:val="16"/>
                <w:szCs w:val="16"/>
              </w:rPr>
            </w:pPr>
            <w:r w:rsidRPr="006B38A0">
              <w:rPr>
                <w:sz w:val="16"/>
                <w:szCs w:val="16"/>
              </w:rPr>
              <w:t>Emission Factor = 0.02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0FC165D7" w14:textId="6DEBF744"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096CACC5" w14:textId="1079DC79" w:rsidR="00FC12B0" w:rsidRPr="006B38A0" w:rsidRDefault="00FC12B0" w:rsidP="00FC12B0">
            <w:pPr>
              <w:rPr>
                <w:b/>
                <w:bCs/>
                <w:sz w:val="16"/>
                <w:szCs w:val="16"/>
              </w:rPr>
            </w:pPr>
          </w:p>
        </w:tc>
      </w:tr>
      <w:tr w:rsidR="00FC12B0" w:rsidRPr="006B38A0" w14:paraId="3274CABD" w14:textId="77777777" w:rsidTr="00976DBD">
        <w:trPr>
          <w:trHeight w:val="255"/>
        </w:trPr>
        <w:tc>
          <w:tcPr>
            <w:tcW w:w="3943" w:type="pct"/>
            <w:tcBorders>
              <w:top w:val="nil"/>
              <w:left w:val="nil"/>
              <w:bottom w:val="nil"/>
              <w:right w:val="nil"/>
            </w:tcBorders>
            <w:shd w:val="clear" w:color="000000" w:fill="FFFFFF"/>
            <w:noWrap/>
            <w:vAlign w:val="bottom"/>
          </w:tcPr>
          <w:p w14:paraId="3349D73F" w14:textId="162AB86D" w:rsidR="00FC12B0" w:rsidRPr="006B38A0" w:rsidRDefault="00FC12B0" w:rsidP="00FC12B0">
            <w:pPr>
              <w:rPr>
                <w:sz w:val="16"/>
                <w:szCs w:val="16"/>
              </w:rPr>
            </w:pPr>
            <w:r w:rsidRPr="006B38A0">
              <w:rPr>
                <w:sz w:val="16"/>
                <w:szCs w:val="16"/>
              </w:rPr>
              <w:t>Calculation: 0.02 g/kw-hr * 0.7475 kw/hp * 125 hp / 453.59 g/lb = 0.053 lb/hr</w:t>
            </w:r>
          </w:p>
        </w:tc>
        <w:tc>
          <w:tcPr>
            <w:tcW w:w="576" w:type="pct"/>
            <w:tcBorders>
              <w:top w:val="nil"/>
              <w:left w:val="nil"/>
              <w:bottom w:val="nil"/>
              <w:right w:val="nil"/>
            </w:tcBorders>
            <w:shd w:val="clear" w:color="000000" w:fill="FFFFFF"/>
            <w:noWrap/>
            <w:vAlign w:val="bottom"/>
          </w:tcPr>
          <w:p w14:paraId="32D35E4F" w14:textId="00A7414C" w:rsidR="00FC12B0" w:rsidRPr="006B38A0" w:rsidRDefault="00FC12B0" w:rsidP="00FC12B0">
            <w:pPr>
              <w:rPr>
                <w:sz w:val="16"/>
                <w:szCs w:val="16"/>
              </w:rPr>
            </w:pPr>
            <w:r w:rsidRPr="006B38A0">
              <w:rPr>
                <w:sz w:val="16"/>
                <w:szCs w:val="16"/>
              </w:rPr>
              <w:t>0.004</w:t>
            </w:r>
          </w:p>
        </w:tc>
        <w:tc>
          <w:tcPr>
            <w:tcW w:w="481" w:type="pct"/>
            <w:tcBorders>
              <w:top w:val="nil"/>
              <w:left w:val="nil"/>
              <w:bottom w:val="nil"/>
              <w:right w:val="nil"/>
            </w:tcBorders>
            <w:shd w:val="clear" w:color="000000" w:fill="FFFFFF"/>
            <w:noWrap/>
            <w:vAlign w:val="bottom"/>
          </w:tcPr>
          <w:p w14:paraId="71D5CF0B" w14:textId="04A8F4BD" w:rsidR="00FC12B0" w:rsidRPr="006B38A0" w:rsidRDefault="00FC12B0" w:rsidP="00FC12B0">
            <w:pPr>
              <w:rPr>
                <w:b/>
                <w:bCs/>
                <w:sz w:val="16"/>
                <w:szCs w:val="16"/>
              </w:rPr>
            </w:pPr>
            <w:r w:rsidRPr="006B38A0">
              <w:rPr>
                <w:b/>
                <w:bCs/>
                <w:sz w:val="16"/>
                <w:szCs w:val="16"/>
              </w:rPr>
              <w:t>lb/hr</w:t>
            </w:r>
          </w:p>
        </w:tc>
      </w:tr>
      <w:tr w:rsidR="00FC12B0" w:rsidRPr="006B38A0" w14:paraId="64536886" w14:textId="77777777" w:rsidTr="00976DBD">
        <w:trPr>
          <w:trHeight w:val="255"/>
        </w:trPr>
        <w:tc>
          <w:tcPr>
            <w:tcW w:w="3943" w:type="pct"/>
            <w:tcBorders>
              <w:top w:val="nil"/>
              <w:left w:val="nil"/>
              <w:bottom w:val="nil"/>
              <w:right w:val="nil"/>
            </w:tcBorders>
            <w:shd w:val="clear" w:color="000000" w:fill="FFFFFF"/>
            <w:noWrap/>
            <w:vAlign w:val="bottom"/>
          </w:tcPr>
          <w:p w14:paraId="4592844F" w14:textId="7E0C8074" w:rsidR="00FC12B0" w:rsidRPr="006B38A0" w:rsidRDefault="00FC12B0" w:rsidP="00FC12B0">
            <w:pPr>
              <w:rPr>
                <w:sz w:val="16"/>
                <w:szCs w:val="16"/>
              </w:rPr>
            </w:pPr>
            <w:r w:rsidRPr="006B38A0">
              <w:rPr>
                <w:sz w:val="16"/>
                <w:szCs w:val="16"/>
              </w:rPr>
              <w:t>Calculation: (0.007 lb/hr) *(3,600 hours) * (ton/2000 lb) = 0.07 ton/yr</w:t>
            </w:r>
          </w:p>
        </w:tc>
        <w:tc>
          <w:tcPr>
            <w:tcW w:w="576" w:type="pct"/>
            <w:tcBorders>
              <w:top w:val="nil"/>
              <w:left w:val="nil"/>
              <w:bottom w:val="nil"/>
              <w:right w:val="nil"/>
            </w:tcBorders>
            <w:shd w:val="clear" w:color="000000" w:fill="FFFFFF"/>
            <w:noWrap/>
            <w:vAlign w:val="bottom"/>
          </w:tcPr>
          <w:p w14:paraId="20EAA7C3" w14:textId="26E99F35" w:rsidR="00FC12B0" w:rsidRPr="006B38A0" w:rsidRDefault="00FC12B0" w:rsidP="00FC12B0">
            <w:pPr>
              <w:rPr>
                <w:sz w:val="16"/>
                <w:szCs w:val="16"/>
              </w:rPr>
            </w:pPr>
            <w:r w:rsidRPr="006B38A0">
              <w:rPr>
                <w:sz w:val="16"/>
                <w:szCs w:val="16"/>
              </w:rPr>
              <w:t>0.01</w:t>
            </w:r>
          </w:p>
        </w:tc>
        <w:tc>
          <w:tcPr>
            <w:tcW w:w="481" w:type="pct"/>
            <w:tcBorders>
              <w:top w:val="nil"/>
              <w:left w:val="nil"/>
              <w:bottom w:val="nil"/>
              <w:right w:val="nil"/>
            </w:tcBorders>
            <w:shd w:val="clear" w:color="000000" w:fill="FFFFFF"/>
            <w:noWrap/>
            <w:vAlign w:val="bottom"/>
          </w:tcPr>
          <w:p w14:paraId="6532AE3E" w14:textId="2DDC3F8F" w:rsidR="00FC12B0" w:rsidRPr="006B38A0" w:rsidRDefault="00FC12B0" w:rsidP="00FC12B0">
            <w:pPr>
              <w:rPr>
                <w:b/>
                <w:bCs/>
                <w:sz w:val="16"/>
                <w:szCs w:val="16"/>
              </w:rPr>
            </w:pPr>
            <w:r w:rsidRPr="006B38A0">
              <w:rPr>
                <w:b/>
                <w:bCs/>
                <w:sz w:val="16"/>
                <w:szCs w:val="16"/>
              </w:rPr>
              <w:t>ton/yr</w:t>
            </w:r>
          </w:p>
        </w:tc>
      </w:tr>
      <w:tr w:rsidR="00FC12B0" w:rsidRPr="006B38A0" w14:paraId="5BF0AC44" w14:textId="77777777" w:rsidTr="00976DBD">
        <w:trPr>
          <w:trHeight w:val="255"/>
        </w:trPr>
        <w:tc>
          <w:tcPr>
            <w:tcW w:w="3943" w:type="pct"/>
            <w:tcBorders>
              <w:top w:val="nil"/>
              <w:left w:val="nil"/>
              <w:bottom w:val="nil"/>
              <w:right w:val="nil"/>
            </w:tcBorders>
            <w:shd w:val="clear" w:color="000000" w:fill="FFFFFF"/>
            <w:noWrap/>
            <w:vAlign w:val="bottom"/>
          </w:tcPr>
          <w:p w14:paraId="6B1974F9"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4AA95ABC"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5E0AB5E3" w14:textId="77777777" w:rsidR="00FC12B0" w:rsidRPr="006B38A0" w:rsidRDefault="00FC12B0" w:rsidP="00FC12B0">
            <w:pPr>
              <w:rPr>
                <w:b/>
                <w:bCs/>
                <w:sz w:val="16"/>
                <w:szCs w:val="16"/>
              </w:rPr>
            </w:pPr>
          </w:p>
        </w:tc>
      </w:tr>
      <w:tr w:rsidR="00FC12B0" w:rsidRPr="006B38A0" w14:paraId="28A1401B" w14:textId="77777777" w:rsidTr="00976DBD">
        <w:trPr>
          <w:trHeight w:val="255"/>
        </w:trPr>
        <w:tc>
          <w:tcPr>
            <w:tcW w:w="3943" w:type="pct"/>
            <w:tcBorders>
              <w:top w:val="nil"/>
              <w:left w:val="nil"/>
              <w:bottom w:val="nil"/>
              <w:right w:val="nil"/>
            </w:tcBorders>
            <w:shd w:val="clear" w:color="000000" w:fill="FFFFFF"/>
            <w:noWrap/>
            <w:vAlign w:val="bottom"/>
          </w:tcPr>
          <w:p w14:paraId="6EDDBB03" w14:textId="77777777" w:rsidR="00FC12B0" w:rsidRPr="006B38A0" w:rsidRDefault="00FC12B0" w:rsidP="00FC12B0">
            <w:pPr>
              <w:rPr>
                <w:sz w:val="16"/>
                <w:szCs w:val="16"/>
              </w:rPr>
            </w:pPr>
            <w:r w:rsidRPr="006B38A0">
              <w:rPr>
                <w:sz w:val="16"/>
                <w:szCs w:val="16"/>
              </w:rPr>
              <w:t>PM-10 Emissions:</w:t>
            </w:r>
          </w:p>
        </w:tc>
        <w:tc>
          <w:tcPr>
            <w:tcW w:w="576" w:type="pct"/>
            <w:tcBorders>
              <w:top w:val="nil"/>
              <w:left w:val="nil"/>
              <w:bottom w:val="nil"/>
              <w:right w:val="nil"/>
            </w:tcBorders>
            <w:shd w:val="clear" w:color="000000" w:fill="FFFFFF"/>
            <w:noWrap/>
            <w:vAlign w:val="bottom"/>
          </w:tcPr>
          <w:p w14:paraId="4B5C563A"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064DDE4" w14:textId="77777777" w:rsidR="00FC12B0" w:rsidRPr="006B38A0" w:rsidRDefault="00FC12B0" w:rsidP="00FC12B0">
            <w:pPr>
              <w:rPr>
                <w:b/>
                <w:bCs/>
                <w:sz w:val="16"/>
                <w:szCs w:val="16"/>
              </w:rPr>
            </w:pPr>
            <w:r w:rsidRPr="006B38A0">
              <w:rPr>
                <w:b/>
                <w:bCs/>
                <w:sz w:val="16"/>
                <w:szCs w:val="16"/>
              </w:rPr>
              <w:t> </w:t>
            </w:r>
          </w:p>
        </w:tc>
      </w:tr>
      <w:tr w:rsidR="00FC12B0" w:rsidRPr="006B38A0" w14:paraId="156C3E85" w14:textId="77777777" w:rsidTr="00976DBD">
        <w:trPr>
          <w:trHeight w:val="255"/>
        </w:trPr>
        <w:tc>
          <w:tcPr>
            <w:tcW w:w="3943" w:type="pct"/>
            <w:tcBorders>
              <w:top w:val="nil"/>
              <w:left w:val="nil"/>
              <w:bottom w:val="nil"/>
              <w:right w:val="nil"/>
            </w:tcBorders>
            <w:shd w:val="clear" w:color="000000" w:fill="FFFFFF"/>
            <w:noWrap/>
            <w:vAlign w:val="bottom"/>
          </w:tcPr>
          <w:p w14:paraId="4D252233" w14:textId="77777777" w:rsidR="00FC12B0" w:rsidRPr="006B38A0" w:rsidRDefault="00FC12B0" w:rsidP="00FC12B0">
            <w:pPr>
              <w:rPr>
                <w:sz w:val="16"/>
                <w:szCs w:val="16"/>
              </w:rPr>
            </w:pPr>
            <w:r w:rsidRPr="006B38A0">
              <w:rPr>
                <w:sz w:val="16"/>
                <w:szCs w:val="16"/>
              </w:rPr>
              <w:t>Emission Factor = 0.02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249DE8ED"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58FDA33D" w14:textId="77777777" w:rsidR="00FC12B0" w:rsidRPr="006B38A0" w:rsidRDefault="00FC12B0" w:rsidP="00FC12B0">
            <w:pPr>
              <w:rPr>
                <w:b/>
                <w:bCs/>
                <w:sz w:val="16"/>
                <w:szCs w:val="16"/>
              </w:rPr>
            </w:pPr>
          </w:p>
        </w:tc>
      </w:tr>
      <w:tr w:rsidR="00FC12B0" w:rsidRPr="006B38A0" w14:paraId="10C96B90" w14:textId="77777777" w:rsidTr="00976DBD">
        <w:trPr>
          <w:trHeight w:val="255"/>
        </w:trPr>
        <w:tc>
          <w:tcPr>
            <w:tcW w:w="3943" w:type="pct"/>
            <w:tcBorders>
              <w:top w:val="nil"/>
              <w:left w:val="nil"/>
              <w:bottom w:val="nil"/>
              <w:right w:val="nil"/>
            </w:tcBorders>
            <w:shd w:val="clear" w:color="000000" w:fill="FFFFFF"/>
            <w:noWrap/>
            <w:vAlign w:val="bottom"/>
          </w:tcPr>
          <w:p w14:paraId="74A7223F" w14:textId="77777777" w:rsidR="00FC12B0" w:rsidRPr="006B38A0" w:rsidRDefault="00FC12B0" w:rsidP="00FC12B0">
            <w:pPr>
              <w:rPr>
                <w:sz w:val="16"/>
                <w:szCs w:val="16"/>
              </w:rPr>
            </w:pPr>
            <w:r w:rsidRPr="006B38A0">
              <w:rPr>
                <w:sz w:val="16"/>
                <w:szCs w:val="16"/>
              </w:rPr>
              <w:t>Calculation: 0.02 g/kw-hr * 0.7475 kw/hp * 125 hp / 453.59 g/lb = 0.053 lb/hr</w:t>
            </w:r>
          </w:p>
        </w:tc>
        <w:tc>
          <w:tcPr>
            <w:tcW w:w="576" w:type="pct"/>
            <w:tcBorders>
              <w:top w:val="nil"/>
              <w:left w:val="nil"/>
              <w:bottom w:val="nil"/>
              <w:right w:val="nil"/>
            </w:tcBorders>
            <w:shd w:val="clear" w:color="000000" w:fill="FFFFFF"/>
            <w:noWrap/>
            <w:vAlign w:val="bottom"/>
          </w:tcPr>
          <w:p w14:paraId="4AD9B1FD" w14:textId="77777777" w:rsidR="00FC12B0" w:rsidRPr="006B38A0" w:rsidRDefault="00FC12B0" w:rsidP="00FC12B0">
            <w:pPr>
              <w:rPr>
                <w:sz w:val="16"/>
                <w:szCs w:val="16"/>
              </w:rPr>
            </w:pPr>
            <w:r w:rsidRPr="006B38A0">
              <w:rPr>
                <w:sz w:val="16"/>
                <w:szCs w:val="16"/>
              </w:rPr>
              <w:t>0.004</w:t>
            </w:r>
          </w:p>
        </w:tc>
        <w:tc>
          <w:tcPr>
            <w:tcW w:w="481" w:type="pct"/>
            <w:tcBorders>
              <w:top w:val="nil"/>
              <w:left w:val="nil"/>
              <w:bottom w:val="nil"/>
              <w:right w:val="nil"/>
            </w:tcBorders>
            <w:shd w:val="clear" w:color="000000" w:fill="FFFFFF"/>
            <w:noWrap/>
            <w:vAlign w:val="bottom"/>
          </w:tcPr>
          <w:p w14:paraId="1C8E0E5B" w14:textId="77777777" w:rsidR="00FC12B0" w:rsidRPr="006B38A0" w:rsidRDefault="00FC12B0" w:rsidP="00FC12B0">
            <w:pPr>
              <w:rPr>
                <w:b/>
                <w:bCs/>
                <w:sz w:val="16"/>
                <w:szCs w:val="16"/>
              </w:rPr>
            </w:pPr>
            <w:r w:rsidRPr="006B38A0">
              <w:rPr>
                <w:b/>
                <w:bCs/>
                <w:sz w:val="16"/>
                <w:szCs w:val="16"/>
              </w:rPr>
              <w:t>lb/hr</w:t>
            </w:r>
          </w:p>
        </w:tc>
      </w:tr>
      <w:tr w:rsidR="00FC12B0" w:rsidRPr="006B38A0" w14:paraId="36E619C0" w14:textId="77777777" w:rsidTr="00976DBD">
        <w:trPr>
          <w:trHeight w:val="255"/>
        </w:trPr>
        <w:tc>
          <w:tcPr>
            <w:tcW w:w="3943" w:type="pct"/>
            <w:tcBorders>
              <w:top w:val="nil"/>
              <w:left w:val="nil"/>
              <w:bottom w:val="nil"/>
              <w:right w:val="nil"/>
            </w:tcBorders>
            <w:shd w:val="clear" w:color="000000" w:fill="FFFFFF"/>
            <w:noWrap/>
            <w:vAlign w:val="bottom"/>
          </w:tcPr>
          <w:p w14:paraId="1A303720" w14:textId="1225C634" w:rsidR="00FC12B0" w:rsidRPr="006B38A0" w:rsidRDefault="00FC12B0" w:rsidP="00FC12B0">
            <w:pPr>
              <w:rPr>
                <w:sz w:val="16"/>
                <w:szCs w:val="16"/>
              </w:rPr>
            </w:pPr>
            <w:r w:rsidRPr="006B38A0">
              <w:rPr>
                <w:sz w:val="16"/>
                <w:szCs w:val="16"/>
              </w:rPr>
              <w:t>Calculation: (0.007 lb/hr) *(3,600 hours) * (ton/2000 lb) = 0.0</w:t>
            </w:r>
            <w:r>
              <w:rPr>
                <w:sz w:val="16"/>
                <w:szCs w:val="16"/>
              </w:rPr>
              <w:t>1</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46BF88DD" w14:textId="77777777" w:rsidR="00FC12B0" w:rsidRPr="006B38A0" w:rsidRDefault="00FC12B0" w:rsidP="00FC12B0">
            <w:pPr>
              <w:rPr>
                <w:sz w:val="16"/>
                <w:szCs w:val="16"/>
              </w:rPr>
            </w:pPr>
            <w:r w:rsidRPr="006B38A0">
              <w:rPr>
                <w:sz w:val="16"/>
                <w:szCs w:val="16"/>
              </w:rPr>
              <w:t>0.01</w:t>
            </w:r>
          </w:p>
        </w:tc>
        <w:tc>
          <w:tcPr>
            <w:tcW w:w="481" w:type="pct"/>
            <w:tcBorders>
              <w:top w:val="nil"/>
              <w:left w:val="nil"/>
              <w:bottom w:val="nil"/>
              <w:right w:val="nil"/>
            </w:tcBorders>
            <w:shd w:val="clear" w:color="000000" w:fill="FFFFFF"/>
            <w:noWrap/>
            <w:vAlign w:val="bottom"/>
          </w:tcPr>
          <w:p w14:paraId="3CF24FA4" w14:textId="77777777" w:rsidR="00FC12B0" w:rsidRPr="006B38A0" w:rsidRDefault="00FC12B0" w:rsidP="00FC12B0">
            <w:pPr>
              <w:rPr>
                <w:b/>
                <w:bCs/>
                <w:sz w:val="16"/>
                <w:szCs w:val="16"/>
              </w:rPr>
            </w:pPr>
            <w:r w:rsidRPr="006B38A0">
              <w:rPr>
                <w:b/>
                <w:bCs/>
                <w:sz w:val="16"/>
                <w:szCs w:val="16"/>
              </w:rPr>
              <w:t>ton/yr</w:t>
            </w:r>
          </w:p>
        </w:tc>
      </w:tr>
      <w:tr w:rsidR="00FC12B0" w:rsidRPr="006B38A0" w14:paraId="0634F337" w14:textId="77777777" w:rsidTr="00976DBD">
        <w:trPr>
          <w:trHeight w:val="255"/>
        </w:trPr>
        <w:tc>
          <w:tcPr>
            <w:tcW w:w="3943" w:type="pct"/>
            <w:tcBorders>
              <w:top w:val="nil"/>
              <w:left w:val="nil"/>
              <w:bottom w:val="nil"/>
              <w:right w:val="nil"/>
            </w:tcBorders>
            <w:shd w:val="clear" w:color="000000" w:fill="FFFFFF"/>
            <w:noWrap/>
            <w:vAlign w:val="bottom"/>
          </w:tcPr>
          <w:p w14:paraId="3476A60E"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46CD2F9E"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8A893A5" w14:textId="77777777" w:rsidR="00FC12B0" w:rsidRPr="006B38A0" w:rsidRDefault="00FC12B0" w:rsidP="00FC12B0">
            <w:pPr>
              <w:rPr>
                <w:b/>
                <w:bCs/>
                <w:sz w:val="16"/>
                <w:szCs w:val="16"/>
              </w:rPr>
            </w:pPr>
            <w:r w:rsidRPr="006B38A0">
              <w:rPr>
                <w:b/>
                <w:bCs/>
                <w:sz w:val="16"/>
                <w:szCs w:val="16"/>
              </w:rPr>
              <w:t> </w:t>
            </w:r>
          </w:p>
        </w:tc>
      </w:tr>
      <w:tr w:rsidR="00FC12B0" w:rsidRPr="006B38A0" w14:paraId="62068BB5" w14:textId="77777777" w:rsidTr="00976DBD">
        <w:trPr>
          <w:trHeight w:val="255"/>
        </w:trPr>
        <w:tc>
          <w:tcPr>
            <w:tcW w:w="3943" w:type="pct"/>
            <w:tcBorders>
              <w:top w:val="nil"/>
              <w:left w:val="nil"/>
              <w:bottom w:val="nil"/>
              <w:right w:val="nil"/>
            </w:tcBorders>
            <w:shd w:val="clear" w:color="000000" w:fill="FFFFFF"/>
            <w:noWrap/>
            <w:vAlign w:val="bottom"/>
          </w:tcPr>
          <w:p w14:paraId="38634964" w14:textId="77777777" w:rsidR="00FC12B0" w:rsidRPr="006B38A0" w:rsidRDefault="00FC12B0" w:rsidP="00FC12B0">
            <w:pPr>
              <w:rPr>
                <w:sz w:val="16"/>
                <w:szCs w:val="16"/>
              </w:rPr>
            </w:pPr>
            <w:r w:rsidRPr="006B38A0">
              <w:rPr>
                <w:sz w:val="16"/>
                <w:szCs w:val="16"/>
              </w:rPr>
              <w:t>PM2.5 Emissions</w:t>
            </w:r>
          </w:p>
        </w:tc>
        <w:tc>
          <w:tcPr>
            <w:tcW w:w="576" w:type="pct"/>
            <w:tcBorders>
              <w:top w:val="nil"/>
              <w:left w:val="nil"/>
              <w:bottom w:val="nil"/>
              <w:right w:val="nil"/>
            </w:tcBorders>
            <w:shd w:val="clear" w:color="000000" w:fill="FFFFFF"/>
            <w:noWrap/>
            <w:vAlign w:val="bottom"/>
          </w:tcPr>
          <w:p w14:paraId="540354F2"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EDEBD08" w14:textId="77777777" w:rsidR="00FC12B0" w:rsidRPr="006B38A0" w:rsidRDefault="00FC12B0" w:rsidP="00FC12B0">
            <w:pPr>
              <w:rPr>
                <w:b/>
                <w:bCs/>
                <w:sz w:val="16"/>
                <w:szCs w:val="16"/>
              </w:rPr>
            </w:pPr>
            <w:r w:rsidRPr="006B38A0">
              <w:rPr>
                <w:b/>
                <w:bCs/>
                <w:sz w:val="16"/>
                <w:szCs w:val="16"/>
              </w:rPr>
              <w:t> </w:t>
            </w:r>
          </w:p>
        </w:tc>
      </w:tr>
      <w:tr w:rsidR="00FC12B0" w:rsidRPr="006B38A0" w14:paraId="53D692B3" w14:textId="77777777" w:rsidTr="00976DBD">
        <w:trPr>
          <w:trHeight w:val="255"/>
        </w:trPr>
        <w:tc>
          <w:tcPr>
            <w:tcW w:w="3943" w:type="pct"/>
            <w:tcBorders>
              <w:top w:val="nil"/>
              <w:left w:val="nil"/>
              <w:bottom w:val="nil"/>
              <w:right w:val="nil"/>
            </w:tcBorders>
            <w:shd w:val="clear" w:color="000000" w:fill="FFFFFF"/>
            <w:noWrap/>
            <w:vAlign w:val="bottom"/>
          </w:tcPr>
          <w:p w14:paraId="302A9A9D" w14:textId="77777777" w:rsidR="00FC12B0" w:rsidRPr="006B38A0" w:rsidRDefault="00FC12B0" w:rsidP="00FC12B0">
            <w:pPr>
              <w:rPr>
                <w:sz w:val="16"/>
                <w:szCs w:val="16"/>
              </w:rPr>
            </w:pPr>
            <w:r w:rsidRPr="006B38A0">
              <w:rPr>
                <w:sz w:val="16"/>
                <w:szCs w:val="16"/>
              </w:rPr>
              <w:t>Emission Factor = 0.02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6D7A362D"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047D3E95" w14:textId="77777777" w:rsidR="00FC12B0" w:rsidRPr="006B38A0" w:rsidRDefault="00FC12B0" w:rsidP="00FC12B0">
            <w:pPr>
              <w:rPr>
                <w:b/>
                <w:bCs/>
                <w:sz w:val="16"/>
                <w:szCs w:val="16"/>
              </w:rPr>
            </w:pPr>
          </w:p>
        </w:tc>
      </w:tr>
      <w:tr w:rsidR="00FC12B0" w:rsidRPr="006B38A0" w14:paraId="31107C55" w14:textId="77777777" w:rsidTr="00976DBD">
        <w:trPr>
          <w:trHeight w:val="255"/>
        </w:trPr>
        <w:tc>
          <w:tcPr>
            <w:tcW w:w="3943" w:type="pct"/>
            <w:tcBorders>
              <w:top w:val="nil"/>
              <w:left w:val="nil"/>
              <w:bottom w:val="nil"/>
              <w:right w:val="nil"/>
            </w:tcBorders>
            <w:shd w:val="clear" w:color="000000" w:fill="FFFFFF"/>
            <w:noWrap/>
            <w:vAlign w:val="bottom"/>
          </w:tcPr>
          <w:p w14:paraId="69C6BC2F" w14:textId="77777777" w:rsidR="00FC12B0" w:rsidRPr="006B38A0" w:rsidRDefault="00FC12B0" w:rsidP="00FC12B0">
            <w:pPr>
              <w:rPr>
                <w:sz w:val="16"/>
                <w:szCs w:val="16"/>
              </w:rPr>
            </w:pPr>
            <w:r w:rsidRPr="006B38A0">
              <w:rPr>
                <w:sz w:val="16"/>
                <w:szCs w:val="16"/>
              </w:rPr>
              <w:t>Calculation: 0.02 g/kw-hr * 0.7475 kw/hp * 125 hp / 453.59 g/lb = 0.053 lb/hr</w:t>
            </w:r>
          </w:p>
        </w:tc>
        <w:tc>
          <w:tcPr>
            <w:tcW w:w="576" w:type="pct"/>
            <w:tcBorders>
              <w:top w:val="nil"/>
              <w:left w:val="nil"/>
              <w:bottom w:val="nil"/>
              <w:right w:val="nil"/>
            </w:tcBorders>
            <w:shd w:val="clear" w:color="000000" w:fill="FFFFFF"/>
            <w:noWrap/>
            <w:vAlign w:val="bottom"/>
          </w:tcPr>
          <w:p w14:paraId="082E4B24" w14:textId="77777777" w:rsidR="00FC12B0" w:rsidRPr="006B38A0" w:rsidRDefault="00FC12B0" w:rsidP="00FC12B0">
            <w:pPr>
              <w:rPr>
                <w:sz w:val="16"/>
                <w:szCs w:val="16"/>
              </w:rPr>
            </w:pPr>
            <w:r w:rsidRPr="006B38A0">
              <w:rPr>
                <w:sz w:val="16"/>
                <w:szCs w:val="16"/>
              </w:rPr>
              <w:t>0.004</w:t>
            </w:r>
          </w:p>
        </w:tc>
        <w:tc>
          <w:tcPr>
            <w:tcW w:w="481" w:type="pct"/>
            <w:tcBorders>
              <w:top w:val="nil"/>
              <w:left w:val="nil"/>
              <w:bottom w:val="nil"/>
              <w:right w:val="nil"/>
            </w:tcBorders>
            <w:shd w:val="clear" w:color="000000" w:fill="FFFFFF"/>
            <w:noWrap/>
            <w:vAlign w:val="bottom"/>
          </w:tcPr>
          <w:p w14:paraId="7305656A" w14:textId="77777777" w:rsidR="00FC12B0" w:rsidRPr="006B38A0" w:rsidRDefault="00FC12B0" w:rsidP="00FC12B0">
            <w:pPr>
              <w:rPr>
                <w:b/>
                <w:bCs/>
                <w:sz w:val="16"/>
                <w:szCs w:val="16"/>
              </w:rPr>
            </w:pPr>
            <w:r w:rsidRPr="006B38A0">
              <w:rPr>
                <w:b/>
                <w:bCs/>
                <w:sz w:val="16"/>
                <w:szCs w:val="16"/>
              </w:rPr>
              <w:t>lb/hr</w:t>
            </w:r>
          </w:p>
        </w:tc>
      </w:tr>
      <w:tr w:rsidR="00FC12B0" w:rsidRPr="006B38A0" w14:paraId="2B50F570" w14:textId="77777777" w:rsidTr="00976DBD">
        <w:trPr>
          <w:trHeight w:val="255"/>
        </w:trPr>
        <w:tc>
          <w:tcPr>
            <w:tcW w:w="3943" w:type="pct"/>
            <w:tcBorders>
              <w:top w:val="nil"/>
              <w:left w:val="nil"/>
              <w:bottom w:val="nil"/>
              <w:right w:val="nil"/>
            </w:tcBorders>
            <w:shd w:val="clear" w:color="000000" w:fill="FFFFFF"/>
            <w:noWrap/>
            <w:vAlign w:val="bottom"/>
          </w:tcPr>
          <w:p w14:paraId="607EA736" w14:textId="5B504A36" w:rsidR="00FC12B0" w:rsidRPr="006B38A0" w:rsidRDefault="00FC12B0" w:rsidP="00FC12B0">
            <w:pPr>
              <w:rPr>
                <w:sz w:val="16"/>
                <w:szCs w:val="16"/>
              </w:rPr>
            </w:pPr>
            <w:r w:rsidRPr="006B38A0">
              <w:rPr>
                <w:sz w:val="16"/>
                <w:szCs w:val="16"/>
              </w:rPr>
              <w:t>Calculation: (0.007 lb/hr) *(3,600 hours) * (ton/2000 lb) = 0.0</w:t>
            </w:r>
            <w:r>
              <w:rPr>
                <w:sz w:val="16"/>
                <w:szCs w:val="16"/>
              </w:rPr>
              <w:t>1</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75E1B6C1" w14:textId="77777777" w:rsidR="00FC12B0" w:rsidRPr="006B38A0" w:rsidRDefault="00FC12B0" w:rsidP="00FC12B0">
            <w:pPr>
              <w:rPr>
                <w:sz w:val="16"/>
                <w:szCs w:val="16"/>
              </w:rPr>
            </w:pPr>
            <w:r w:rsidRPr="006B38A0">
              <w:rPr>
                <w:sz w:val="16"/>
                <w:szCs w:val="16"/>
              </w:rPr>
              <w:t>0.01</w:t>
            </w:r>
          </w:p>
        </w:tc>
        <w:tc>
          <w:tcPr>
            <w:tcW w:w="481" w:type="pct"/>
            <w:tcBorders>
              <w:top w:val="nil"/>
              <w:left w:val="nil"/>
              <w:bottom w:val="nil"/>
              <w:right w:val="nil"/>
            </w:tcBorders>
            <w:shd w:val="clear" w:color="000000" w:fill="FFFFFF"/>
            <w:noWrap/>
            <w:vAlign w:val="bottom"/>
          </w:tcPr>
          <w:p w14:paraId="6F2CF8C8" w14:textId="77777777" w:rsidR="00FC12B0" w:rsidRPr="006B38A0" w:rsidRDefault="00FC12B0" w:rsidP="00FC12B0">
            <w:pPr>
              <w:rPr>
                <w:b/>
                <w:bCs/>
                <w:sz w:val="16"/>
                <w:szCs w:val="16"/>
              </w:rPr>
            </w:pPr>
            <w:r w:rsidRPr="006B38A0">
              <w:rPr>
                <w:b/>
                <w:bCs/>
                <w:sz w:val="16"/>
                <w:szCs w:val="16"/>
              </w:rPr>
              <w:t>ton/yr</w:t>
            </w:r>
          </w:p>
        </w:tc>
      </w:tr>
      <w:tr w:rsidR="00FC12B0" w:rsidRPr="006B38A0" w14:paraId="4E23FD75" w14:textId="77777777" w:rsidTr="00976DBD">
        <w:trPr>
          <w:trHeight w:val="255"/>
        </w:trPr>
        <w:tc>
          <w:tcPr>
            <w:tcW w:w="3943" w:type="pct"/>
            <w:tcBorders>
              <w:top w:val="nil"/>
              <w:left w:val="nil"/>
              <w:bottom w:val="nil"/>
              <w:right w:val="nil"/>
            </w:tcBorders>
            <w:shd w:val="clear" w:color="000000" w:fill="FFFFFF"/>
            <w:noWrap/>
            <w:vAlign w:val="bottom"/>
          </w:tcPr>
          <w:p w14:paraId="5BE48900"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6968B17E"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06E2F93" w14:textId="77777777" w:rsidR="00FC12B0" w:rsidRPr="006B38A0" w:rsidRDefault="00FC12B0" w:rsidP="00FC12B0">
            <w:pPr>
              <w:rPr>
                <w:b/>
                <w:bCs/>
                <w:sz w:val="16"/>
                <w:szCs w:val="16"/>
              </w:rPr>
            </w:pPr>
            <w:r w:rsidRPr="006B38A0">
              <w:rPr>
                <w:b/>
                <w:bCs/>
                <w:sz w:val="16"/>
                <w:szCs w:val="16"/>
              </w:rPr>
              <w:t> </w:t>
            </w:r>
          </w:p>
        </w:tc>
      </w:tr>
      <w:tr w:rsidR="00FC12B0" w:rsidRPr="006B38A0" w14:paraId="0F93C21C" w14:textId="77777777" w:rsidTr="00976DBD">
        <w:trPr>
          <w:trHeight w:val="255"/>
        </w:trPr>
        <w:tc>
          <w:tcPr>
            <w:tcW w:w="3943" w:type="pct"/>
            <w:tcBorders>
              <w:top w:val="nil"/>
              <w:left w:val="nil"/>
              <w:bottom w:val="nil"/>
              <w:right w:val="nil"/>
            </w:tcBorders>
            <w:shd w:val="clear" w:color="000000" w:fill="FFFFFF"/>
            <w:noWrap/>
            <w:vAlign w:val="bottom"/>
          </w:tcPr>
          <w:p w14:paraId="55BF5070" w14:textId="77777777" w:rsidR="00FC12B0" w:rsidRPr="006B38A0" w:rsidRDefault="00FC12B0" w:rsidP="00FC12B0">
            <w:pPr>
              <w:rPr>
                <w:sz w:val="16"/>
                <w:szCs w:val="16"/>
              </w:rPr>
            </w:pPr>
            <w:r w:rsidRPr="006B38A0">
              <w:rPr>
                <w:sz w:val="16"/>
                <w:szCs w:val="16"/>
              </w:rPr>
              <w:t>NOx Emissions:</w:t>
            </w:r>
          </w:p>
        </w:tc>
        <w:tc>
          <w:tcPr>
            <w:tcW w:w="576" w:type="pct"/>
            <w:tcBorders>
              <w:top w:val="nil"/>
              <w:left w:val="nil"/>
              <w:bottom w:val="nil"/>
              <w:right w:val="nil"/>
            </w:tcBorders>
            <w:shd w:val="clear" w:color="000000" w:fill="FFFFFF"/>
            <w:noWrap/>
            <w:vAlign w:val="bottom"/>
          </w:tcPr>
          <w:p w14:paraId="277DB7D9"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D02CD89" w14:textId="77777777" w:rsidR="00FC12B0" w:rsidRPr="006B38A0" w:rsidRDefault="00FC12B0" w:rsidP="00FC12B0">
            <w:pPr>
              <w:rPr>
                <w:b/>
                <w:bCs/>
                <w:sz w:val="16"/>
                <w:szCs w:val="16"/>
              </w:rPr>
            </w:pPr>
            <w:r w:rsidRPr="006B38A0">
              <w:rPr>
                <w:b/>
                <w:bCs/>
                <w:sz w:val="16"/>
                <w:szCs w:val="16"/>
              </w:rPr>
              <w:t> </w:t>
            </w:r>
          </w:p>
        </w:tc>
      </w:tr>
      <w:tr w:rsidR="00FC12B0" w:rsidRPr="006B38A0" w14:paraId="1F0B7266" w14:textId="77777777" w:rsidTr="00976DBD">
        <w:trPr>
          <w:trHeight w:val="255"/>
        </w:trPr>
        <w:tc>
          <w:tcPr>
            <w:tcW w:w="3943" w:type="pct"/>
            <w:tcBorders>
              <w:top w:val="nil"/>
              <w:left w:val="nil"/>
              <w:bottom w:val="nil"/>
              <w:right w:val="nil"/>
            </w:tcBorders>
            <w:shd w:val="clear" w:color="000000" w:fill="FFFFFF"/>
            <w:noWrap/>
            <w:vAlign w:val="bottom"/>
          </w:tcPr>
          <w:p w14:paraId="328A6EA2" w14:textId="77777777" w:rsidR="00FC12B0" w:rsidRPr="006B38A0" w:rsidRDefault="00FC12B0" w:rsidP="00FC12B0">
            <w:pPr>
              <w:rPr>
                <w:sz w:val="16"/>
                <w:szCs w:val="16"/>
              </w:rPr>
            </w:pPr>
            <w:r w:rsidRPr="006B38A0">
              <w:rPr>
                <w:sz w:val="16"/>
                <w:szCs w:val="16"/>
              </w:rPr>
              <w:t xml:space="preserve">Emission Factor = 0.4 g/kw-hr (AP-42, Table 3.3-1, EPA </w:t>
            </w:r>
            <w:proofErr w:type="gramStart"/>
            <w:r w:rsidRPr="006B38A0">
              <w:rPr>
                <w:sz w:val="16"/>
                <w:szCs w:val="16"/>
              </w:rPr>
              <w:t>Nonroad Compression</w:t>
            </w:r>
            <w:proofErr w:type="gramEnd"/>
            <w:r w:rsidRPr="006B38A0">
              <w:rPr>
                <w:sz w:val="16"/>
                <w:szCs w:val="16"/>
              </w:rPr>
              <w:t>-Ignition Engines: Exhaust Emission Standards, EPA-420B-16-022, March 2016, VOC assumed equivalent to NMHC emissions)</w:t>
            </w:r>
          </w:p>
        </w:tc>
        <w:tc>
          <w:tcPr>
            <w:tcW w:w="576" w:type="pct"/>
            <w:tcBorders>
              <w:top w:val="nil"/>
              <w:left w:val="nil"/>
              <w:bottom w:val="nil"/>
              <w:right w:val="nil"/>
            </w:tcBorders>
            <w:shd w:val="clear" w:color="000000" w:fill="FFFFFF"/>
            <w:noWrap/>
            <w:vAlign w:val="bottom"/>
          </w:tcPr>
          <w:p w14:paraId="03C31B1E"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6EF3EE57" w14:textId="77777777" w:rsidR="00FC12B0" w:rsidRPr="006B38A0" w:rsidRDefault="00FC12B0" w:rsidP="00FC12B0">
            <w:pPr>
              <w:rPr>
                <w:b/>
                <w:bCs/>
                <w:sz w:val="16"/>
                <w:szCs w:val="16"/>
              </w:rPr>
            </w:pPr>
          </w:p>
        </w:tc>
      </w:tr>
      <w:tr w:rsidR="00FC12B0" w:rsidRPr="006B38A0" w14:paraId="400D58B8" w14:textId="77777777" w:rsidTr="00976DBD">
        <w:trPr>
          <w:trHeight w:val="255"/>
        </w:trPr>
        <w:tc>
          <w:tcPr>
            <w:tcW w:w="3943" w:type="pct"/>
            <w:tcBorders>
              <w:top w:val="nil"/>
              <w:left w:val="nil"/>
              <w:bottom w:val="nil"/>
              <w:right w:val="nil"/>
            </w:tcBorders>
            <w:shd w:val="clear" w:color="000000" w:fill="FFFFFF"/>
            <w:noWrap/>
            <w:vAlign w:val="bottom"/>
          </w:tcPr>
          <w:p w14:paraId="15307106" w14:textId="77777777" w:rsidR="00FC12B0" w:rsidRPr="006B38A0" w:rsidRDefault="00FC12B0" w:rsidP="00FC12B0">
            <w:pPr>
              <w:rPr>
                <w:sz w:val="16"/>
                <w:szCs w:val="16"/>
              </w:rPr>
            </w:pPr>
            <w:r w:rsidRPr="006B38A0">
              <w:rPr>
                <w:sz w:val="16"/>
                <w:szCs w:val="16"/>
              </w:rPr>
              <w:t>Calculation: 0.4 g/kw-hr * 0.7475 kw/hp *125 hp / 453.59 g/lb * 74.6% = 0.148 lb/hr</w:t>
            </w:r>
          </w:p>
        </w:tc>
        <w:tc>
          <w:tcPr>
            <w:tcW w:w="576" w:type="pct"/>
            <w:tcBorders>
              <w:top w:val="nil"/>
              <w:left w:val="nil"/>
              <w:bottom w:val="nil"/>
              <w:right w:val="nil"/>
            </w:tcBorders>
            <w:shd w:val="clear" w:color="000000" w:fill="FFFFFF"/>
            <w:noWrap/>
            <w:vAlign w:val="bottom"/>
          </w:tcPr>
          <w:p w14:paraId="7E6CAEF8" w14:textId="77777777" w:rsidR="00FC12B0" w:rsidRPr="006B38A0" w:rsidRDefault="00FC12B0" w:rsidP="00FC12B0">
            <w:pPr>
              <w:rPr>
                <w:sz w:val="16"/>
                <w:szCs w:val="16"/>
              </w:rPr>
            </w:pPr>
            <w:r w:rsidRPr="006B38A0">
              <w:rPr>
                <w:sz w:val="16"/>
                <w:szCs w:val="16"/>
              </w:rPr>
              <w:t>0.082</w:t>
            </w:r>
          </w:p>
        </w:tc>
        <w:tc>
          <w:tcPr>
            <w:tcW w:w="481" w:type="pct"/>
            <w:tcBorders>
              <w:top w:val="nil"/>
              <w:left w:val="nil"/>
              <w:bottom w:val="nil"/>
              <w:right w:val="nil"/>
            </w:tcBorders>
            <w:shd w:val="clear" w:color="000000" w:fill="FFFFFF"/>
            <w:noWrap/>
            <w:vAlign w:val="bottom"/>
          </w:tcPr>
          <w:p w14:paraId="2A815E59" w14:textId="77777777" w:rsidR="00FC12B0" w:rsidRPr="006B38A0" w:rsidRDefault="00FC12B0" w:rsidP="00FC12B0">
            <w:pPr>
              <w:rPr>
                <w:b/>
                <w:bCs/>
                <w:sz w:val="16"/>
                <w:szCs w:val="16"/>
              </w:rPr>
            </w:pPr>
            <w:r w:rsidRPr="006B38A0">
              <w:rPr>
                <w:b/>
                <w:bCs/>
                <w:sz w:val="16"/>
                <w:szCs w:val="16"/>
              </w:rPr>
              <w:t>lb/hr</w:t>
            </w:r>
          </w:p>
        </w:tc>
      </w:tr>
      <w:tr w:rsidR="00FC12B0" w:rsidRPr="006B38A0" w14:paraId="25BFF72B" w14:textId="77777777" w:rsidTr="00976DBD">
        <w:trPr>
          <w:trHeight w:val="255"/>
        </w:trPr>
        <w:tc>
          <w:tcPr>
            <w:tcW w:w="3943" w:type="pct"/>
            <w:tcBorders>
              <w:top w:val="nil"/>
              <w:left w:val="nil"/>
              <w:bottom w:val="nil"/>
              <w:right w:val="nil"/>
            </w:tcBorders>
            <w:shd w:val="clear" w:color="000000" w:fill="FFFFFF"/>
            <w:noWrap/>
            <w:vAlign w:val="bottom"/>
          </w:tcPr>
          <w:p w14:paraId="5B116342" w14:textId="77777777" w:rsidR="00FC12B0" w:rsidRPr="006B38A0" w:rsidRDefault="00FC12B0" w:rsidP="00FC12B0">
            <w:pPr>
              <w:rPr>
                <w:sz w:val="16"/>
                <w:szCs w:val="16"/>
              </w:rPr>
            </w:pPr>
            <w:r w:rsidRPr="006B38A0">
              <w:rPr>
                <w:sz w:val="16"/>
                <w:szCs w:val="16"/>
              </w:rPr>
              <w:t>Calculation: (0.082 lb/hr) * (3,600 hours) * (ton/2000 lb) = 0.15 ton/yr</w:t>
            </w:r>
          </w:p>
        </w:tc>
        <w:tc>
          <w:tcPr>
            <w:tcW w:w="576" w:type="pct"/>
            <w:tcBorders>
              <w:top w:val="nil"/>
              <w:left w:val="nil"/>
              <w:bottom w:val="nil"/>
              <w:right w:val="nil"/>
            </w:tcBorders>
            <w:shd w:val="clear" w:color="000000" w:fill="FFFFFF"/>
            <w:noWrap/>
            <w:vAlign w:val="bottom"/>
          </w:tcPr>
          <w:p w14:paraId="4519C1B4" w14:textId="77777777" w:rsidR="00FC12B0" w:rsidRPr="006B38A0" w:rsidRDefault="00FC12B0" w:rsidP="00FC12B0">
            <w:pPr>
              <w:rPr>
                <w:sz w:val="16"/>
                <w:szCs w:val="16"/>
              </w:rPr>
            </w:pPr>
            <w:r w:rsidRPr="006B38A0">
              <w:rPr>
                <w:sz w:val="16"/>
                <w:szCs w:val="16"/>
              </w:rPr>
              <w:t>0.15</w:t>
            </w:r>
          </w:p>
        </w:tc>
        <w:tc>
          <w:tcPr>
            <w:tcW w:w="481" w:type="pct"/>
            <w:tcBorders>
              <w:top w:val="nil"/>
              <w:left w:val="nil"/>
              <w:bottom w:val="nil"/>
              <w:right w:val="nil"/>
            </w:tcBorders>
            <w:shd w:val="clear" w:color="000000" w:fill="FFFFFF"/>
            <w:noWrap/>
            <w:vAlign w:val="bottom"/>
          </w:tcPr>
          <w:p w14:paraId="0828F15B" w14:textId="77777777" w:rsidR="00FC12B0" w:rsidRPr="006B38A0" w:rsidRDefault="00FC12B0" w:rsidP="00FC12B0">
            <w:pPr>
              <w:rPr>
                <w:b/>
                <w:bCs/>
                <w:sz w:val="16"/>
                <w:szCs w:val="16"/>
              </w:rPr>
            </w:pPr>
            <w:r w:rsidRPr="006B38A0">
              <w:rPr>
                <w:b/>
                <w:bCs/>
                <w:sz w:val="16"/>
                <w:szCs w:val="16"/>
              </w:rPr>
              <w:t>ton/yr</w:t>
            </w:r>
          </w:p>
        </w:tc>
      </w:tr>
      <w:tr w:rsidR="00FC12B0" w:rsidRPr="006B38A0" w14:paraId="7CC59B5E" w14:textId="77777777" w:rsidTr="00976DBD">
        <w:trPr>
          <w:trHeight w:val="255"/>
        </w:trPr>
        <w:tc>
          <w:tcPr>
            <w:tcW w:w="3943" w:type="pct"/>
            <w:tcBorders>
              <w:top w:val="nil"/>
              <w:left w:val="nil"/>
              <w:bottom w:val="nil"/>
              <w:right w:val="nil"/>
            </w:tcBorders>
            <w:shd w:val="clear" w:color="000000" w:fill="FFFFFF"/>
            <w:noWrap/>
            <w:vAlign w:val="bottom"/>
          </w:tcPr>
          <w:p w14:paraId="5079EE8F"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70C1B7CB"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2B4CA66" w14:textId="77777777" w:rsidR="00FC12B0" w:rsidRPr="006B38A0" w:rsidRDefault="00FC12B0" w:rsidP="00FC12B0">
            <w:pPr>
              <w:rPr>
                <w:b/>
                <w:bCs/>
                <w:sz w:val="16"/>
                <w:szCs w:val="16"/>
              </w:rPr>
            </w:pPr>
            <w:r w:rsidRPr="006B38A0">
              <w:rPr>
                <w:b/>
                <w:bCs/>
                <w:sz w:val="16"/>
                <w:szCs w:val="16"/>
              </w:rPr>
              <w:t> </w:t>
            </w:r>
          </w:p>
        </w:tc>
      </w:tr>
      <w:tr w:rsidR="00FC12B0" w:rsidRPr="006B38A0" w14:paraId="1E37274A" w14:textId="77777777" w:rsidTr="00976DBD">
        <w:trPr>
          <w:trHeight w:val="255"/>
        </w:trPr>
        <w:tc>
          <w:tcPr>
            <w:tcW w:w="3943" w:type="pct"/>
            <w:tcBorders>
              <w:top w:val="nil"/>
              <w:left w:val="nil"/>
              <w:bottom w:val="nil"/>
              <w:right w:val="nil"/>
            </w:tcBorders>
            <w:shd w:val="clear" w:color="000000" w:fill="FFFFFF"/>
            <w:noWrap/>
            <w:vAlign w:val="bottom"/>
          </w:tcPr>
          <w:p w14:paraId="43E67011" w14:textId="77777777" w:rsidR="00FC12B0" w:rsidRPr="006B38A0" w:rsidRDefault="00FC12B0" w:rsidP="00FC12B0">
            <w:pPr>
              <w:rPr>
                <w:sz w:val="16"/>
                <w:szCs w:val="16"/>
              </w:rPr>
            </w:pPr>
            <w:r w:rsidRPr="006B38A0">
              <w:rPr>
                <w:sz w:val="16"/>
                <w:szCs w:val="16"/>
              </w:rPr>
              <w:t>CO Emissions:</w:t>
            </w:r>
          </w:p>
        </w:tc>
        <w:tc>
          <w:tcPr>
            <w:tcW w:w="576" w:type="pct"/>
            <w:tcBorders>
              <w:top w:val="nil"/>
              <w:left w:val="nil"/>
              <w:bottom w:val="nil"/>
              <w:right w:val="nil"/>
            </w:tcBorders>
            <w:shd w:val="clear" w:color="000000" w:fill="FFFFFF"/>
            <w:noWrap/>
            <w:vAlign w:val="bottom"/>
          </w:tcPr>
          <w:p w14:paraId="7A660D05"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80E78A5" w14:textId="77777777" w:rsidR="00FC12B0" w:rsidRPr="006B38A0" w:rsidRDefault="00FC12B0" w:rsidP="00FC12B0">
            <w:pPr>
              <w:rPr>
                <w:b/>
                <w:bCs/>
                <w:sz w:val="16"/>
                <w:szCs w:val="16"/>
              </w:rPr>
            </w:pPr>
            <w:r w:rsidRPr="006B38A0">
              <w:rPr>
                <w:b/>
                <w:bCs/>
                <w:sz w:val="16"/>
                <w:szCs w:val="16"/>
              </w:rPr>
              <w:t> </w:t>
            </w:r>
          </w:p>
        </w:tc>
      </w:tr>
      <w:tr w:rsidR="00FC12B0" w:rsidRPr="006B38A0" w14:paraId="0D4A0AD8" w14:textId="77777777" w:rsidTr="00976DBD">
        <w:trPr>
          <w:trHeight w:val="255"/>
        </w:trPr>
        <w:tc>
          <w:tcPr>
            <w:tcW w:w="3943" w:type="pct"/>
            <w:tcBorders>
              <w:top w:val="nil"/>
              <w:left w:val="nil"/>
              <w:bottom w:val="nil"/>
              <w:right w:val="nil"/>
            </w:tcBorders>
            <w:shd w:val="clear" w:color="000000" w:fill="FFFFFF"/>
            <w:noWrap/>
            <w:vAlign w:val="bottom"/>
          </w:tcPr>
          <w:p w14:paraId="44EAF116" w14:textId="77777777" w:rsidR="00FC12B0" w:rsidRPr="006B38A0" w:rsidRDefault="00FC12B0" w:rsidP="00FC12B0">
            <w:pPr>
              <w:rPr>
                <w:sz w:val="16"/>
                <w:szCs w:val="16"/>
              </w:rPr>
            </w:pPr>
            <w:r w:rsidRPr="006B38A0">
              <w:rPr>
                <w:sz w:val="16"/>
                <w:szCs w:val="16"/>
              </w:rPr>
              <w:lastRenderedPageBreak/>
              <w:t>Emission Factor = 5.0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042FC378"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376A8A57" w14:textId="77777777" w:rsidR="00FC12B0" w:rsidRPr="006B38A0" w:rsidRDefault="00FC12B0" w:rsidP="00FC12B0">
            <w:pPr>
              <w:rPr>
                <w:b/>
                <w:bCs/>
                <w:sz w:val="16"/>
                <w:szCs w:val="16"/>
              </w:rPr>
            </w:pPr>
          </w:p>
        </w:tc>
      </w:tr>
      <w:tr w:rsidR="00FC12B0" w:rsidRPr="006B38A0" w14:paraId="36731135" w14:textId="77777777" w:rsidTr="00976DBD">
        <w:trPr>
          <w:trHeight w:val="255"/>
        </w:trPr>
        <w:tc>
          <w:tcPr>
            <w:tcW w:w="3943" w:type="pct"/>
            <w:tcBorders>
              <w:top w:val="nil"/>
              <w:left w:val="nil"/>
              <w:bottom w:val="nil"/>
              <w:right w:val="nil"/>
            </w:tcBorders>
            <w:shd w:val="clear" w:color="000000" w:fill="FFFFFF"/>
            <w:noWrap/>
            <w:vAlign w:val="bottom"/>
          </w:tcPr>
          <w:p w14:paraId="6C8EAEC6" w14:textId="77777777" w:rsidR="00FC12B0" w:rsidRPr="006B38A0" w:rsidRDefault="00FC12B0" w:rsidP="00FC12B0">
            <w:pPr>
              <w:rPr>
                <w:sz w:val="16"/>
                <w:szCs w:val="16"/>
              </w:rPr>
            </w:pPr>
            <w:r w:rsidRPr="006B38A0">
              <w:rPr>
                <w:sz w:val="16"/>
                <w:szCs w:val="16"/>
              </w:rPr>
              <w:t>Calculation: 5.0 g/kw-hr * 0.7475 kw/hp * 125 hp / 453.59 g/lb = 1.025 lb/hr</w:t>
            </w:r>
          </w:p>
        </w:tc>
        <w:tc>
          <w:tcPr>
            <w:tcW w:w="576" w:type="pct"/>
            <w:tcBorders>
              <w:top w:val="nil"/>
              <w:left w:val="nil"/>
              <w:bottom w:val="nil"/>
              <w:right w:val="nil"/>
            </w:tcBorders>
            <w:shd w:val="clear" w:color="000000" w:fill="FFFFFF"/>
            <w:noWrap/>
            <w:vAlign w:val="bottom"/>
          </w:tcPr>
          <w:p w14:paraId="38D3C583" w14:textId="77777777" w:rsidR="00FC12B0" w:rsidRPr="006B38A0" w:rsidRDefault="00FC12B0" w:rsidP="00FC12B0">
            <w:pPr>
              <w:rPr>
                <w:sz w:val="16"/>
                <w:szCs w:val="16"/>
              </w:rPr>
            </w:pPr>
            <w:r w:rsidRPr="006B38A0">
              <w:rPr>
                <w:sz w:val="16"/>
                <w:szCs w:val="16"/>
              </w:rPr>
              <w:t>1.025</w:t>
            </w:r>
          </w:p>
        </w:tc>
        <w:tc>
          <w:tcPr>
            <w:tcW w:w="481" w:type="pct"/>
            <w:tcBorders>
              <w:top w:val="nil"/>
              <w:left w:val="nil"/>
              <w:bottom w:val="nil"/>
              <w:right w:val="nil"/>
            </w:tcBorders>
            <w:shd w:val="clear" w:color="000000" w:fill="FFFFFF"/>
            <w:noWrap/>
            <w:vAlign w:val="bottom"/>
          </w:tcPr>
          <w:p w14:paraId="2F4CF581" w14:textId="77777777" w:rsidR="00FC12B0" w:rsidRPr="006B38A0" w:rsidRDefault="00FC12B0" w:rsidP="00FC12B0">
            <w:pPr>
              <w:rPr>
                <w:b/>
                <w:bCs/>
                <w:sz w:val="16"/>
                <w:szCs w:val="16"/>
              </w:rPr>
            </w:pPr>
            <w:r w:rsidRPr="006B38A0">
              <w:rPr>
                <w:b/>
                <w:bCs/>
                <w:sz w:val="16"/>
                <w:szCs w:val="16"/>
              </w:rPr>
              <w:t>lb/hr</w:t>
            </w:r>
          </w:p>
        </w:tc>
      </w:tr>
      <w:tr w:rsidR="00FC12B0" w:rsidRPr="006B38A0" w14:paraId="135F0537" w14:textId="77777777" w:rsidTr="00976DBD">
        <w:trPr>
          <w:trHeight w:val="255"/>
        </w:trPr>
        <w:tc>
          <w:tcPr>
            <w:tcW w:w="3943" w:type="pct"/>
            <w:tcBorders>
              <w:top w:val="nil"/>
              <w:left w:val="nil"/>
              <w:bottom w:val="nil"/>
              <w:right w:val="nil"/>
            </w:tcBorders>
            <w:shd w:val="clear" w:color="000000" w:fill="FFFFFF"/>
            <w:noWrap/>
            <w:vAlign w:val="bottom"/>
          </w:tcPr>
          <w:p w14:paraId="7767F2B2" w14:textId="77777777" w:rsidR="00FC12B0" w:rsidRPr="006B38A0" w:rsidRDefault="00FC12B0" w:rsidP="00FC12B0">
            <w:pPr>
              <w:rPr>
                <w:sz w:val="16"/>
                <w:szCs w:val="16"/>
              </w:rPr>
            </w:pPr>
            <w:r w:rsidRPr="006B38A0">
              <w:rPr>
                <w:sz w:val="16"/>
                <w:szCs w:val="16"/>
              </w:rPr>
              <w:t>Calculation: (1.025 lb/hr) * (3,600 hours) * (ton/2000 lb) = 1.85 ton/yr</w:t>
            </w:r>
          </w:p>
        </w:tc>
        <w:tc>
          <w:tcPr>
            <w:tcW w:w="576" w:type="pct"/>
            <w:tcBorders>
              <w:top w:val="nil"/>
              <w:left w:val="nil"/>
              <w:bottom w:val="nil"/>
              <w:right w:val="nil"/>
            </w:tcBorders>
            <w:shd w:val="clear" w:color="000000" w:fill="FFFFFF"/>
            <w:noWrap/>
            <w:vAlign w:val="bottom"/>
          </w:tcPr>
          <w:p w14:paraId="69D68BB3" w14:textId="77777777" w:rsidR="00FC12B0" w:rsidRPr="006B38A0" w:rsidRDefault="00FC12B0" w:rsidP="00FC12B0">
            <w:pPr>
              <w:rPr>
                <w:sz w:val="16"/>
                <w:szCs w:val="16"/>
              </w:rPr>
            </w:pPr>
            <w:r w:rsidRPr="006B38A0">
              <w:rPr>
                <w:sz w:val="16"/>
                <w:szCs w:val="16"/>
              </w:rPr>
              <w:t>1.85</w:t>
            </w:r>
          </w:p>
        </w:tc>
        <w:tc>
          <w:tcPr>
            <w:tcW w:w="481" w:type="pct"/>
            <w:tcBorders>
              <w:top w:val="nil"/>
              <w:left w:val="nil"/>
              <w:bottom w:val="nil"/>
              <w:right w:val="nil"/>
            </w:tcBorders>
            <w:shd w:val="clear" w:color="000000" w:fill="FFFFFF"/>
            <w:noWrap/>
            <w:vAlign w:val="bottom"/>
          </w:tcPr>
          <w:p w14:paraId="66BA47BD" w14:textId="77777777" w:rsidR="00FC12B0" w:rsidRPr="006B38A0" w:rsidRDefault="00FC12B0" w:rsidP="00FC12B0">
            <w:pPr>
              <w:rPr>
                <w:b/>
                <w:bCs/>
                <w:sz w:val="16"/>
                <w:szCs w:val="16"/>
              </w:rPr>
            </w:pPr>
            <w:r w:rsidRPr="006B38A0">
              <w:rPr>
                <w:b/>
                <w:bCs/>
                <w:sz w:val="16"/>
                <w:szCs w:val="16"/>
              </w:rPr>
              <w:t>ton/yr</w:t>
            </w:r>
          </w:p>
        </w:tc>
      </w:tr>
      <w:tr w:rsidR="00FC12B0" w:rsidRPr="006B38A0" w14:paraId="136AD2BA" w14:textId="77777777" w:rsidTr="00976DBD">
        <w:trPr>
          <w:trHeight w:val="255"/>
        </w:trPr>
        <w:tc>
          <w:tcPr>
            <w:tcW w:w="3943" w:type="pct"/>
            <w:tcBorders>
              <w:top w:val="nil"/>
              <w:left w:val="nil"/>
              <w:bottom w:val="nil"/>
              <w:right w:val="nil"/>
            </w:tcBorders>
            <w:shd w:val="clear" w:color="000000" w:fill="FFFFFF"/>
            <w:noWrap/>
            <w:vAlign w:val="bottom"/>
          </w:tcPr>
          <w:p w14:paraId="3F57C381" w14:textId="77777777" w:rsidR="00FC12B0" w:rsidRPr="006B38A0" w:rsidRDefault="00FC12B0" w:rsidP="00FC12B0">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24F4125E"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2716635" w14:textId="77777777" w:rsidR="00FC12B0" w:rsidRPr="006B38A0" w:rsidRDefault="00FC12B0" w:rsidP="00FC12B0">
            <w:pPr>
              <w:rPr>
                <w:b/>
                <w:bCs/>
                <w:sz w:val="16"/>
                <w:szCs w:val="16"/>
              </w:rPr>
            </w:pPr>
            <w:r w:rsidRPr="006B38A0">
              <w:rPr>
                <w:b/>
                <w:bCs/>
                <w:sz w:val="16"/>
                <w:szCs w:val="16"/>
              </w:rPr>
              <w:t> </w:t>
            </w:r>
          </w:p>
        </w:tc>
      </w:tr>
      <w:tr w:rsidR="00FC12B0" w:rsidRPr="006B38A0" w14:paraId="3380B0EE" w14:textId="77777777" w:rsidTr="00976DBD">
        <w:trPr>
          <w:trHeight w:val="255"/>
        </w:trPr>
        <w:tc>
          <w:tcPr>
            <w:tcW w:w="3943" w:type="pct"/>
            <w:tcBorders>
              <w:top w:val="nil"/>
              <w:left w:val="nil"/>
              <w:bottom w:val="nil"/>
              <w:right w:val="nil"/>
            </w:tcBorders>
            <w:shd w:val="clear" w:color="000000" w:fill="FFFFFF"/>
            <w:noWrap/>
            <w:vAlign w:val="bottom"/>
          </w:tcPr>
          <w:p w14:paraId="0422EA63" w14:textId="77777777" w:rsidR="00FC12B0" w:rsidRPr="006B38A0" w:rsidRDefault="00FC12B0" w:rsidP="00FC12B0">
            <w:pPr>
              <w:rPr>
                <w:sz w:val="16"/>
                <w:szCs w:val="16"/>
              </w:rPr>
            </w:pPr>
            <w:r w:rsidRPr="006B38A0">
              <w:rPr>
                <w:sz w:val="16"/>
                <w:szCs w:val="16"/>
              </w:rPr>
              <w:t>VOC Emissions:</w:t>
            </w:r>
          </w:p>
        </w:tc>
        <w:tc>
          <w:tcPr>
            <w:tcW w:w="576" w:type="pct"/>
            <w:tcBorders>
              <w:top w:val="nil"/>
              <w:left w:val="nil"/>
              <w:bottom w:val="nil"/>
              <w:right w:val="nil"/>
            </w:tcBorders>
            <w:shd w:val="clear" w:color="000000" w:fill="FFFFFF"/>
            <w:noWrap/>
            <w:vAlign w:val="bottom"/>
          </w:tcPr>
          <w:p w14:paraId="4A869003"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274F97D6" w14:textId="77777777" w:rsidR="00FC12B0" w:rsidRPr="006B38A0" w:rsidRDefault="00FC12B0" w:rsidP="00FC12B0">
            <w:pPr>
              <w:rPr>
                <w:b/>
                <w:bCs/>
                <w:sz w:val="16"/>
                <w:szCs w:val="16"/>
              </w:rPr>
            </w:pPr>
            <w:r w:rsidRPr="006B38A0">
              <w:rPr>
                <w:b/>
                <w:bCs/>
                <w:sz w:val="16"/>
                <w:szCs w:val="16"/>
              </w:rPr>
              <w:t> </w:t>
            </w:r>
          </w:p>
        </w:tc>
      </w:tr>
      <w:tr w:rsidR="00FC12B0" w:rsidRPr="006B38A0" w14:paraId="15E93FC8" w14:textId="77777777" w:rsidTr="00976DBD">
        <w:trPr>
          <w:trHeight w:val="255"/>
        </w:trPr>
        <w:tc>
          <w:tcPr>
            <w:tcW w:w="3943" w:type="pct"/>
            <w:tcBorders>
              <w:top w:val="nil"/>
              <w:left w:val="nil"/>
              <w:bottom w:val="nil"/>
              <w:right w:val="nil"/>
            </w:tcBorders>
            <w:shd w:val="clear" w:color="000000" w:fill="FFFFFF"/>
            <w:noWrap/>
            <w:vAlign w:val="bottom"/>
          </w:tcPr>
          <w:p w14:paraId="6B10592C" w14:textId="77777777" w:rsidR="00FC12B0" w:rsidRPr="006B38A0" w:rsidRDefault="00FC12B0" w:rsidP="00FC12B0">
            <w:pPr>
              <w:rPr>
                <w:sz w:val="16"/>
                <w:szCs w:val="16"/>
              </w:rPr>
            </w:pPr>
            <w:r w:rsidRPr="006B38A0">
              <w:rPr>
                <w:sz w:val="16"/>
                <w:szCs w:val="16"/>
              </w:rPr>
              <w:t>Emission Factor = 0.19 g/kw-hr (AP-42, Table 3.3-1, EPA Nonroad Compression-Ignition Engines: Exhaust Emission Standards, EPA-420B-16-022, March 2016, VOC assumed equivalent to NMHC emissions)</w:t>
            </w:r>
          </w:p>
        </w:tc>
        <w:tc>
          <w:tcPr>
            <w:tcW w:w="576" w:type="pct"/>
            <w:tcBorders>
              <w:top w:val="nil"/>
              <w:left w:val="nil"/>
              <w:bottom w:val="nil"/>
              <w:right w:val="nil"/>
            </w:tcBorders>
            <w:shd w:val="clear" w:color="000000" w:fill="FFFFFF"/>
            <w:noWrap/>
            <w:vAlign w:val="bottom"/>
          </w:tcPr>
          <w:p w14:paraId="6D39EE75"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627DF9E9" w14:textId="77777777" w:rsidR="00FC12B0" w:rsidRPr="006B38A0" w:rsidRDefault="00FC12B0" w:rsidP="00FC12B0">
            <w:pPr>
              <w:rPr>
                <w:b/>
                <w:bCs/>
                <w:sz w:val="16"/>
                <w:szCs w:val="16"/>
              </w:rPr>
            </w:pPr>
          </w:p>
        </w:tc>
      </w:tr>
      <w:tr w:rsidR="00FC12B0" w:rsidRPr="006B38A0" w14:paraId="1423CBEE" w14:textId="77777777" w:rsidTr="00976DBD">
        <w:trPr>
          <w:trHeight w:val="255"/>
        </w:trPr>
        <w:tc>
          <w:tcPr>
            <w:tcW w:w="3943" w:type="pct"/>
            <w:tcBorders>
              <w:top w:val="nil"/>
              <w:left w:val="nil"/>
              <w:bottom w:val="nil"/>
              <w:right w:val="nil"/>
            </w:tcBorders>
            <w:shd w:val="clear" w:color="000000" w:fill="FFFFFF"/>
            <w:noWrap/>
            <w:vAlign w:val="bottom"/>
          </w:tcPr>
          <w:p w14:paraId="304090DB" w14:textId="77777777" w:rsidR="00FC12B0" w:rsidRPr="006B38A0" w:rsidRDefault="00FC12B0" w:rsidP="00FC12B0">
            <w:pPr>
              <w:rPr>
                <w:sz w:val="16"/>
                <w:szCs w:val="16"/>
              </w:rPr>
            </w:pPr>
            <w:r w:rsidRPr="006B38A0">
              <w:rPr>
                <w:sz w:val="16"/>
                <w:szCs w:val="16"/>
              </w:rPr>
              <w:t>Calculation: 0.19 g/kw-hr * 0.7475 kw/hp * 125 hp / 453.59 g/lb  = 0.039 lb/hr</w:t>
            </w:r>
          </w:p>
        </w:tc>
        <w:tc>
          <w:tcPr>
            <w:tcW w:w="576" w:type="pct"/>
            <w:tcBorders>
              <w:top w:val="nil"/>
              <w:left w:val="nil"/>
              <w:bottom w:val="nil"/>
              <w:right w:val="nil"/>
            </w:tcBorders>
            <w:shd w:val="clear" w:color="000000" w:fill="FFFFFF"/>
            <w:noWrap/>
            <w:vAlign w:val="bottom"/>
          </w:tcPr>
          <w:p w14:paraId="3801FA0D" w14:textId="77777777" w:rsidR="00FC12B0" w:rsidRPr="006B38A0" w:rsidRDefault="00FC12B0" w:rsidP="00FC12B0">
            <w:pPr>
              <w:rPr>
                <w:sz w:val="16"/>
                <w:szCs w:val="16"/>
              </w:rPr>
            </w:pPr>
            <w:r w:rsidRPr="006B38A0">
              <w:rPr>
                <w:sz w:val="16"/>
                <w:szCs w:val="16"/>
              </w:rPr>
              <w:t>0.39</w:t>
            </w:r>
          </w:p>
        </w:tc>
        <w:tc>
          <w:tcPr>
            <w:tcW w:w="481" w:type="pct"/>
            <w:tcBorders>
              <w:top w:val="nil"/>
              <w:left w:val="nil"/>
              <w:bottom w:val="nil"/>
              <w:right w:val="nil"/>
            </w:tcBorders>
            <w:shd w:val="clear" w:color="000000" w:fill="FFFFFF"/>
            <w:noWrap/>
            <w:vAlign w:val="bottom"/>
          </w:tcPr>
          <w:p w14:paraId="3EE28C0E" w14:textId="77777777" w:rsidR="00FC12B0" w:rsidRPr="006B38A0" w:rsidRDefault="00FC12B0" w:rsidP="00FC12B0">
            <w:pPr>
              <w:rPr>
                <w:b/>
                <w:bCs/>
                <w:sz w:val="16"/>
                <w:szCs w:val="16"/>
              </w:rPr>
            </w:pPr>
            <w:r w:rsidRPr="006B38A0">
              <w:rPr>
                <w:b/>
                <w:bCs/>
                <w:sz w:val="16"/>
                <w:szCs w:val="16"/>
              </w:rPr>
              <w:t>lb/hr</w:t>
            </w:r>
          </w:p>
        </w:tc>
      </w:tr>
      <w:tr w:rsidR="00FC12B0" w:rsidRPr="006B38A0" w14:paraId="7CCFF26C" w14:textId="77777777" w:rsidTr="00976DBD">
        <w:trPr>
          <w:trHeight w:val="255"/>
        </w:trPr>
        <w:tc>
          <w:tcPr>
            <w:tcW w:w="3943" w:type="pct"/>
            <w:tcBorders>
              <w:top w:val="nil"/>
              <w:left w:val="nil"/>
              <w:bottom w:val="nil"/>
              <w:right w:val="nil"/>
            </w:tcBorders>
            <w:shd w:val="clear" w:color="000000" w:fill="FFFFFF"/>
            <w:noWrap/>
            <w:vAlign w:val="bottom"/>
          </w:tcPr>
          <w:p w14:paraId="3C5330F1" w14:textId="77777777" w:rsidR="00FC12B0" w:rsidRPr="006B38A0" w:rsidRDefault="00FC12B0" w:rsidP="00FC12B0">
            <w:pPr>
              <w:rPr>
                <w:sz w:val="16"/>
                <w:szCs w:val="16"/>
              </w:rPr>
            </w:pPr>
            <w:r w:rsidRPr="006B38A0">
              <w:rPr>
                <w:sz w:val="16"/>
                <w:szCs w:val="16"/>
              </w:rPr>
              <w:t>Calculation: (0.039 lb/hr) * (3,600 hours) * (ton/2000 lb) = 0.07 ton/yr</w:t>
            </w:r>
          </w:p>
        </w:tc>
        <w:tc>
          <w:tcPr>
            <w:tcW w:w="576" w:type="pct"/>
            <w:tcBorders>
              <w:top w:val="nil"/>
              <w:left w:val="nil"/>
              <w:bottom w:val="nil"/>
              <w:right w:val="nil"/>
            </w:tcBorders>
            <w:shd w:val="clear" w:color="000000" w:fill="FFFFFF"/>
            <w:noWrap/>
            <w:vAlign w:val="bottom"/>
          </w:tcPr>
          <w:p w14:paraId="5E897254" w14:textId="77777777" w:rsidR="00FC12B0" w:rsidRPr="006B38A0" w:rsidRDefault="00FC12B0" w:rsidP="00FC12B0">
            <w:pPr>
              <w:rPr>
                <w:sz w:val="16"/>
                <w:szCs w:val="16"/>
              </w:rPr>
            </w:pPr>
            <w:r w:rsidRPr="006B38A0">
              <w:rPr>
                <w:sz w:val="16"/>
                <w:szCs w:val="16"/>
              </w:rPr>
              <w:t>0.07</w:t>
            </w:r>
          </w:p>
        </w:tc>
        <w:tc>
          <w:tcPr>
            <w:tcW w:w="481" w:type="pct"/>
            <w:tcBorders>
              <w:top w:val="nil"/>
              <w:left w:val="nil"/>
              <w:bottom w:val="nil"/>
              <w:right w:val="nil"/>
            </w:tcBorders>
            <w:shd w:val="clear" w:color="000000" w:fill="FFFFFF"/>
            <w:noWrap/>
            <w:vAlign w:val="bottom"/>
          </w:tcPr>
          <w:p w14:paraId="59F3E61E" w14:textId="77777777" w:rsidR="00FC12B0" w:rsidRPr="006B38A0" w:rsidRDefault="00FC12B0" w:rsidP="00FC12B0">
            <w:pPr>
              <w:rPr>
                <w:b/>
                <w:bCs/>
                <w:sz w:val="16"/>
                <w:szCs w:val="16"/>
              </w:rPr>
            </w:pPr>
            <w:r w:rsidRPr="006B38A0">
              <w:rPr>
                <w:b/>
                <w:bCs/>
                <w:sz w:val="16"/>
                <w:szCs w:val="16"/>
              </w:rPr>
              <w:t>ton/yr</w:t>
            </w:r>
          </w:p>
        </w:tc>
      </w:tr>
      <w:tr w:rsidR="00FC12B0" w:rsidRPr="006B38A0" w14:paraId="0095CB59" w14:textId="77777777" w:rsidTr="00976DBD">
        <w:trPr>
          <w:trHeight w:val="255"/>
        </w:trPr>
        <w:tc>
          <w:tcPr>
            <w:tcW w:w="3943" w:type="pct"/>
            <w:tcBorders>
              <w:top w:val="nil"/>
              <w:left w:val="nil"/>
              <w:bottom w:val="nil"/>
              <w:right w:val="nil"/>
            </w:tcBorders>
            <w:shd w:val="clear" w:color="000000" w:fill="FFFFFF"/>
            <w:noWrap/>
            <w:vAlign w:val="bottom"/>
          </w:tcPr>
          <w:p w14:paraId="50941E28" w14:textId="77777777" w:rsidR="00FC12B0" w:rsidRPr="006B38A0" w:rsidRDefault="00FC12B0" w:rsidP="00FC12B0">
            <w:pPr>
              <w:rPr>
                <w:sz w:val="16"/>
                <w:szCs w:val="16"/>
              </w:rPr>
            </w:pPr>
          </w:p>
        </w:tc>
        <w:tc>
          <w:tcPr>
            <w:tcW w:w="576" w:type="pct"/>
            <w:tcBorders>
              <w:top w:val="nil"/>
              <w:left w:val="nil"/>
              <w:bottom w:val="nil"/>
              <w:right w:val="nil"/>
            </w:tcBorders>
            <w:shd w:val="clear" w:color="000000" w:fill="FFFFFF"/>
            <w:noWrap/>
            <w:vAlign w:val="bottom"/>
          </w:tcPr>
          <w:p w14:paraId="5D55C75C"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ECE04AA" w14:textId="77777777" w:rsidR="00FC12B0" w:rsidRPr="006B38A0" w:rsidRDefault="00FC12B0" w:rsidP="00FC12B0">
            <w:pPr>
              <w:rPr>
                <w:b/>
                <w:bCs/>
                <w:sz w:val="16"/>
                <w:szCs w:val="16"/>
              </w:rPr>
            </w:pPr>
            <w:r w:rsidRPr="006B38A0">
              <w:rPr>
                <w:b/>
                <w:bCs/>
                <w:sz w:val="16"/>
                <w:szCs w:val="16"/>
              </w:rPr>
              <w:t> </w:t>
            </w:r>
          </w:p>
        </w:tc>
      </w:tr>
      <w:tr w:rsidR="00FC12B0" w:rsidRPr="006B38A0" w14:paraId="42AE1E2B" w14:textId="77777777" w:rsidTr="00976DBD">
        <w:trPr>
          <w:trHeight w:val="255"/>
        </w:trPr>
        <w:tc>
          <w:tcPr>
            <w:tcW w:w="3943" w:type="pct"/>
            <w:tcBorders>
              <w:top w:val="nil"/>
              <w:left w:val="nil"/>
              <w:bottom w:val="nil"/>
              <w:right w:val="nil"/>
            </w:tcBorders>
            <w:shd w:val="clear" w:color="000000" w:fill="FFFFFF"/>
            <w:noWrap/>
            <w:vAlign w:val="bottom"/>
          </w:tcPr>
          <w:p w14:paraId="0DA6C3CA" w14:textId="77777777" w:rsidR="00FC12B0" w:rsidRPr="006B38A0" w:rsidRDefault="00FC12B0" w:rsidP="00FC12B0">
            <w:pPr>
              <w:rPr>
                <w:sz w:val="16"/>
                <w:szCs w:val="16"/>
              </w:rPr>
            </w:pPr>
            <w:r w:rsidRPr="006B38A0">
              <w:rPr>
                <w:sz w:val="16"/>
                <w:szCs w:val="16"/>
              </w:rPr>
              <w:t>SOx Emissions:</w:t>
            </w:r>
          </w:p>
        </w:tc>
        <w:tc>
          <w:tcPr>
            <w:tcW w:w="576" w:type="pct"/>
            <w:tcBorders>
              <w:top w:val="nil"/>
              <w:left w:val="nil"/>
              <w:bottom w:val="nil"/>
              <w:right w:val="nil"/>
            </w:tcBorders>
            <w:shd w:val="clear" w:color="000000" w:fill="FFFFFF"/>
            <w:noWrap/>
            <w:vAlign w:val="bottom"/>
          </w:tcPr>
          <w:p w14:paraId="51B1E789" w14:textId="77777777" w:rsidR="00FC12B0" w:rsidRPr="006B38A0" w:rsidRDefault="00FC12B0" w:rsidP="00FC12B0">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10C5F3B" w14:textId="77777777" w:rsidR="00FC12B0" w:rsidRPr="006B38A0" w:rsidRDefault="00FC12B0" w:rsidP="00FC12B0">
            <w:pPr>
              <w:rPr>
                <w:b/>
                <w:bCs/>
                <w:sz w:val="16"/>
                <w:szCs w:val="16"/>
              </w:rPr>
            </w:pPr>
            <w:r w:rsidRPr="006B38A0">
              <w:rPr>
                <w:b/>
                <w:bCs/>
                <w:sz w:val="16"/>
                <w:szCs w:val="16"/>
              </w:rPr>
              <w:t> </w:t>
            </w:r>
          </w:p>
        </w:tc>
      </w:tr>
      <w:tr w:rsidR="00FC12B0" w:rsidRPr="006B38A0" w14:paraId="3FFCF7FE" w14:textId="77777777" w:rsidTr="00976DBD">
        <w:trPr>
          <w:trHeight w:val="255"/>
        </w:trPr>
        <w:tc>
          <w:tcPr>
            <w:tcW w:w="3943" w:type="pct"/>
            <w:tcBorders>
              <w:top w:val="nil"/>
              <w:left w:val="nil"/>
              <w:bottom w:val="nil"/>
              <w:right w:val="nil"/>
            </w:tcBorders>
            <w:shd w:val="clear" w:color="000000" w:fill="FFFFFF"/>
            <w:noWrap/>
            <w:vAlign w:val="bottom"/>
          </w:tcPr>
          <w:p w14:paraId="2CC83941" w14:textId="77777777" w:rsidR="00FC12B0" w:rsidRPr="006B38A0" w:rsidRDefault="00FC12B0" w:rsidP="00FC12B0">
            <w:pPr>
              <w:rPr>
                <w:sz w:val="16"/>
                <w:szCs w:val="16"/>
              </w:rPr>
            </w:pPr>
            <w:r w:rsidRPr="006B38A0">
              <w:rPr>
                <w:sz w:val="16"/>
                <w:szCs w:val="16"/>
              </w:rPr>
              <w:t>Emission Factor = 2.05E-03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18494018" w14:textId="77777777" w:rsidR="00FC12B0" w:rsidRPr="006B38A0" w:rsidRDefault="00FC12B0" w:rsidP="00FC12B0">
            <w:pPr>
              <w:rPr>
                <w:sz w:val="16"/>
                <w:szCs w:val="16"/>
              </w:rPr>
            </w:pPr>
          </w:p>
        </w:tc>
        <w:tc>
          <w:tcPr>
            <w:tcW w:w="481" w:type="pct"/>
            <w:tcBorders>
              <w:top w:val="nil"/>
              <w:left w:val="nil"/>
              <w:bottom w:val="nil"/>
              <w:right w:val="nil"/>
            </w:tcBorders>
            <w:shd w:val="clear" w:color="000000" w:fill="FFFFFF"/>
            <w:noWrap/>
            <w:vAlign w:val="bottom"/>
          </w:tcPr>
          <w:p w14:paraId="4D2C8527" w14:textId="77777777" w:rsidR="00FC12B0" w:rsidRPr="006B38A0" w:rsidRDefault="00FC12B0" w:rsidP="00FC12B0">
            <w:pPr>
              <w:rPr>
                <w:b/>
                <w:bCs/>
                <w:sz w:val="16"/>
                <w:szCs w:val="16"/>
              </w:rPr>
            </w:pPr>
          </w:p>
        </w:tc>
      </w:tr>
      <w:tr w:rsidR="00FC12B0" w:rsidRPr="006B38A0" w14:paraId="6CFDE616" w14:textId="77777777" w:rsidTr="00976DBD">
        <w:trPr>
          <w:trHeight w:val="255"/>
        </w:trPr>
        <w:tc>
          <w:tcPr>
            <w:tcW w:w="3943" w:type="pct"/>
            <w:tcBorders>
              <w:top w:val="nil"/>
              <w:left w:val="nil"/>
              <w:bottom w:val="nil"/>
              <w:right w:val="nil"/>
            </w:tcBorders>
            <w:shd w:val="clear" w:color="000000" w:fill="FFFFFF"/>
            <w:noWrap/>
            <w:vAlign w:val="bottom"/>
          </w:tcPr>
          <w:p w14:paraId="66C2A868" w14:textId="77777777" w:rsidR="00FC12B0" w:rsidRPr="006B38A0" w:rsidRDefault="00FC12B0" w:rsidP="00FC12B0">
            <w:pPr>
              <w:rPr>
                <w:sz w:val="16"/>
                <w:szCs w:val="16"/>
              </w:rPr>
            </w:pPr>
            <w:r w:rsidRPr="006B38A0">
              <w:rPr>
                <w:sz w:val="16"/>
                <w:szCs w:val="16"/>
              </w:rPr>
              <w:t>Calculation: 2.05E-03 lb/hp-hr * 125 hp = 0.256 lb/hr</w:t>
            </w:r>
          </w:p>
        </w:tc>
        <w:tc>
          <w:tcPr>
            <w:tcW w:w="576" w:type="pct"/>
            <w:tcBorders>
              <w:top w:val="nil"/>
              <w:left w:val="nil"/>
              <w:bottom w:val="nil"/>
              <w:right w:val="nil"/>
            </w:tcBorders>
            <w:shd w:val="clear" w:color="000000" w:fill="FFFFFF"/>
            <w:noWrap/>
            <w:vAlign w:val="bottom"/>
          </w:tcPr>
          <w:p w14:paraId="54C39584" w14:textId="77777777" w:rsidR="00FC12B0" w:rsidRPr="006B38A0" w:rsidRDefault="00FC12B0" w:rsidP="00FC12B0">
            <w:pPr>
              <w:rPr>
                <w:sz w:val="16"/>
                <w:szCs w:val="16"/>
              </w:rPr>
            </w:pPr>
            <w:r w:rsidRPr="006B38A0">
              <w:rPr>
                <w:sz w:val="16"/>
                <w:szCs w:val="16"/>
              </w:rPr>
              <w:t>0.256</w:t>
            </w:r>
          </w:p>
        </w:tc>
        <w:tc>
          <w:tcPr>
            <w:tcW w:w="481" w:type="pct"/>
            <w:tcBorders>
              <w:top w:val="nil"/>
              <w:left w:val="nil"/>
              <w:bottom w:val="nil"/>
              <w:right w:val="nil"/>
            </w:tcBorders>
            <w:shd w:val="clear" w:color="000000" w:fill="FFFFFF"/>
            <w:noWrap/>
            <w:vAlign w:val="bottom"/>
          </w:tcPr>
          <w:p w14:paraId="6E4BCCD4" w14:textId="77777777" w:rsidR="00FC12B0" w:rsidRPr="006B38A0" w:rsidRDefault="00FC12B0" w:rsidP="00FC12B0">
            <w:pPr>
              <w:rPr>
                <w:b/>
                <w:bCs/>
                <w:sz w:val="16"/>
                <w:szCs w:val="16"/>
              </w:rPr>
            </w:pPr>
            <w:r w:rsidRPr="006B38A0">
              <w:rPr>
                <w:b/>
                <w:bCs/>
                <w:sz w:val="16"/>
                <w:szCs w:val="16"/>
              </w:rPr>
              <w:t>lb/hr</w:t>
            </w:r>
          </w:p>
        </w:tc>
      </w:tr>
      <w:tr w:rsidR="00FC12B0" w:rsidRPr="006B38A0" w14:paraId="6153CE71" w14:textId="77777777" w:rsidTr="00976DBD">
        <w:trPr>
          <w:trHeight w:val="255"/>
        </w:trPr>
        <w:tc>
          <w:tcPr>
            <w:tcW w:w="3943" w:type="pct"/>
            <w:tcBorders>
              <w:top w:val="nil"/>
              <w:left w:val="nil"/>
              <w:bottom w:val="nil"/>
              <w:right w:val="nil"/>
            </w:tcBorders>
            <w:shd w:val="clear" w:color="000000" w:fill="FFFFFF"/>
            <w:noWrap/>
            <w:vAlign w:val="bottom"/>
          </w:tcPr>
          <w:p w14:paraId="6370CA9C" w14:textId="77777777" w:rsidR="00FC12B0" w:rsidRPr="006B38A0" w:rsidRDefault="00FC12B0" w:rsidP="00FC12B0">
            <w:pPr>
              <w:rPr>
                <w:sz w:val="16"/>
                <w:szCs w:val="16"/>
              </w:rPr>
            </w:pPr>
            <w:r w:rsidRPr="006B38A0">
              <w:rPr>
                <w:sz w:val="16"/>
                <w:szCs w:val="16"/>
              </w:rPr>
              <w:t>Calculation: (0.256 lb/hr) * (3,600 hours) * (ton/2000 lb) = 0.46 ton/yr</w:t>
            </w:r>
          </w:p>
        </w:tc>
        <w:tc>
          <w:tcPr>
            <w:tcW w:w="576" w:type="pct"/>
            <w:tcBorders>
              <w:top w:val="nil"/>
              <w:left w:val="nil"/>
              <w:bottom w:val="nil"/>
              <w:right w:val="nil"/>
            </w:tcBorders>
            <w:shd w:val="clear" w:color="000000" w:fill="FFFFFF"/>
            <w:noWrap/>
            <w:vAlign w:val="bottom"/>
          </w:tcPr>
          <w:p w14:paraId="79199CCF" w14:textId="77777777" w:rsidR="00FC12B0" w:rsidRPr="006B38A0" w:rsidRDefault="00FC12B0" w:rsidP="00FC12B0">
            <w:pPr>
              <w:rPr>
                <w:sz w:val="16"/>
                <w:szCs w:val="16"/>
              </w:rPr>
            </w:pPr>
            <w:r w:rsidRPr="006B38A0">
              <w:rPr>
                <w:sz w:val="16"/>
                <w:szCs w:val="16"/>
              </w:rPr>
              <w:t>0.46</w:t>
            </w:r>
          </w:p>
        </w:tc>
        <w:tc>
          <w:tcPr>
            <w:tcW w:w="481" w:type="pct"/>
            <w:tcBorders>
              <w:top w:val="nil"/>
              <w:left w:val="nil"/>
              <w:bottom w:val="nil"/>
              <w:right w:val="nil"/>
            </w:tcBorders>
            <w:shd w:val="clear" w:color="000000" w:fill="FFFFFF"/>
            <w:noWrap/>
            <w:vAlign w:val="bottom"/>
          </w:tcPr>
          <w:p w14:paraId="66A19EBE" w14:textId="77777777" w:rsidR="00FC12B0" w:rsidRPr="006B38A0" w:rsidRDefault="00FC12B0" w:rsidP="00FC12B0">
            <w:pPr>
              <w:rPr>
                <w:b/>
                <w:bCs/>
                <w:sz w:val="16"/>
                <w:szCs w:val="16"/>
              </w:rPr>
            </w:pPr>
            <w:r w:rsidRPr="006B38A0">
              <w:rPr>
                <w:b/>
                <w:bCs/>
                <w:sz w:val="16"/>
                <w:szCs w:val="16"/>
              </w:rPr>
              <w:t>ton/yr</w:t>
            </w:r>
          </w:p>
        </w:tc>
      </w:tr>
    </w:tbl>
    <w:p w14:paraId="6723A2B6" w14:textId="77777777" w:rsidR="00920DD3" w:rsidRPr="006B38A0" w:rsidRDefault="00920DD3" w:rsidP="00920DD3">
      <w:pPr>
        <w:rPr>
          <w:sz w:val="16"/>
          <w:szCs w:val="16"/>
        </w:rPr>
      </w:pPr>
    </w:p>
    <w:tbl>
      <w:tblPr>
        <w:tblW w:w="5001" w:type="pct"/>
        <w:tblLayout w:type="fixed"/>
        <w:tblLook w:val="04A0" w:firstRow="1" w:lastRow="0" w:firstColumn="1" w:lastColumn="0" w:noHBand="0" w:noVBand="1"/>
      </w:tblPr>
      <w:tblGrid>
        <w:gridCol w:w="7382"/>
        <w:gridCol w:w="1079"/>
        <w:gridCol w:w="901"/>
      </w:tblGrid>
      <w:tr w:rsidR="00920DD3" w:rsidRPr="006B38A0" w14:paraId="29E1AAA9" w14:textId="77777777" w:rsidTr="00976DBD">
        <w:trPr>
          <w:trHeight w:val="255"/>
        </w:trPr>
        <w:tc>
          <w:tcPr>
            <w:tcW w:w="3943" w:type="pct"/>
            <w:tcBorders>
              <w:top w:val="nil"/>
              <w:left w:val="nil"/>
              <w:bottom w:val="nil"/>
              <w:right w:val="nil"/>
            </w:tcBorders>
            <w:shd w:val="clear" w:color="auto" w:fill="A6A6A6" w:themeFill="background1" w:themeFillShade="A6"/>
            <w:noWrap/>
            <w:vAlign w:val="bottom"/>
          </w:tcPr>
          <w:p w14:paraId="5D25FBE7" w14:textId="4B48A4B1" w:rsidR="00920DD3" w:rsidRPr="006B38A0" w:rsidRDefault="00920DD3" w:rsidP="00976DBD">
            <w:pPr>
              <w:rPr>
                <w:b/>
                <w:bCs/>
                <w:sz w:val="16"/>
                <w:szCs w:val="16"/>
              </w:rPr>
            </w:pPr>
            <w:r w:rsidRPr="006B38A0">
              <w:rPr>
                <w:b/>
                <w:bCs/>
                <w:sz w:val="16"/>
                <w:szCs w:val="16"/>
              </w:rPr>
              <w:t>74 Brake Horsepower Diesel Generator [EU</w:t>
            </w:r>
            <w:r w:rsidR="006B38A0" w:rsidRPr="006B38A0">
              <w:rPr>
                <w:b/>
                <w:bCs/>
                <w:sz w:val="16"/>
                <w:szCs w:val="16"/>
              </w:rPr>
              <w:t>11</w:t>
            </w:r>
            <w:r w:rsidRPr="006B38A0">
              <w:rPr>
                <w:b/>
                <w:bCs/>
                <w:sz w:val="16"/>
                <w:szCs w:val="16"/>
              </w:rPr>
              <w:t>]</w:t>
            </w:r>
          </w:p>
        </w:tc>
        <w:tc>
          <w:tcPr>
            <w:tcW w:w="576" w:type="pct"/>
            <w:tcBorders>
              <w:top w:val="nil"/>
              <w:left w:val="nil"/>
              <w:bottom w:val="nil"/>
              <w:right w:val="nil"/>
            </w:tcBorders>
            <w:shd w:val="clear" w:color="auto" w:fill="A6A6A6" w:themeFill="background1" w:themeFillShade="A6"/>
            <w:noWrap/>
            <w:vAlign w:val="bottom"/>
          </w:tcPr>
          <w:p w14:paraId="153DBA51" w14:textId="77777777" w:rsidR="00920DD3" w:rsidRPr="006B38A0" w:rsidRDefault="00920DD3" w:rsidP="00976DBD">
            <w:pPr>
              <w:rPr>
                <w:b/>
                <w:bCs/>
                <w:sz w:val="16"/>
                <w:szCs w:val="16"/>
              </w:rPr>
            </w:pPr>
            <w:r w:rsidRPr="006B38A0">
              <w:rPr>
                <w:b/>
                <w:bCs/>
                <w:sz w:val="16"/>
                <w:szCs w:val="16"/>
              </w:rPr>
              <w:t> </w:t>
            </w:r>
          </w:p>
        </w:tc>
        <w:tc>
          <w:tcPr>
            <w:tcW w:w="481" w:type="pct"/>
            <w:tcBorders>
              <w:top w:val="nil"/>
              <w:left w:val="nil"/>
              <w:bottom w:val="nil"/>
              <w:right w:val="nil"/>
            </w:tcBorders>
            <w:shd w:val="clear" w:color="auto" w:fill="A6A6A6" w:themeFill="background1" w:themeFillShade="A6"/>
            <w:noWrap/>
            <w:vAlign w:val="bottom"/>
          </w:tcPr>
          <w:p w14:paraId="7C217064" w14:textId="77777777" w:rsidR="00920DD3" w:rsidRPr="006B38A0" w:rsidRDefault="00920DD3" w:rsidP="00976DBD">
            <w:pPr>
              <w:rPr>
                <w:b/>
                <w:bCs/>
                <w:sz w:val="16"/>
                <w:szCs w:val="16"/>
              </w:rPr>
            </w:pPr>
            <w:r w:rsidRPr="006B38A0">
              <w:rPr>
                <w:b/>
                <w:bCs/>
                <w:sz w:val="16"/>
                <w:szCs w:val="16"/>
              </w:rPr>
              <w:t> </w:t>
            </w:r>
          </w:p>
        </w:tc>
      </w:tr>
      <w:tr w:rsidR="00920DD3" w:rsidRPr="006B38A0" w14:paraId="13E079FD" w14:textId="77777777" w:rsidTr="00976DBD">
        <w:trPr>
          <w:trHeight w:val="255"/>
        </w:trPr>
        <w:tc>
          <w:tcPr>
            <w:tcW w:w="3943" w:type="pct"/>
            <w:tcBorders>
              <w:top w:val="nil"/>
              <w:left w:val="nil"/>
              <w:bottom w:val="nil"/>
              <w:right w:val="nil"/>
            </w:tcBorders>
            <w:shd w:val="clear" w:color="000000" w:fill="FFFFFF"/>
            <w:noWrap/>
            <w:vAlign w:val="bottom"/>
          </w:tcPr>
          <w:p w14:paraId="515CD276" w14:textId="77777777" w:rsidR="00920DD3" w:rsidRPr="006B38A0" w:rsidRDefault="00920DD3" w:rsidP="00976DBD">
            <w:pPr>
              <w:rPr>
                <w:sz w:val="16"/>
                <w:szCs w:val="16"/>
              </w:rPr>
            </w:pPr>
            <w:r w:rsidRPr="006B38A0">
              <w:rPr>
                <w:sz w:val="16"/>
                <w:szCs w:val="16"/>
              </w:rPr>
              <w:t>Note: Emissions are based on the power output of the engine (74 hp) and Tier (2 EF)</w:t>
            </w:r>
          </w:p>
        </w:tc>
        <w:tc>
          <w:tcPr>
            <w:tcW w:w="576" w:type="pct"/>
            <w:tcBorders>
              <w:top w:val="nil"/>
              <w:left w:val="nil"/>
              <w:bottom w:val="nil"/>
              <w:right w:val="nil"/>
            </w:tcBorders>
            <w:shd w:val="clear" w:color="000000" w:fill="FFFFFF"/>
            <w:noWrap/>
            <w:vAlign w:val="bottom"/>
          </w:tcPr>
          <w:p w14:paraId="7102D421"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490D8F9" w14:textId="77777777" w:rsidR="00920DD3" w:rsidRPr="006B38A0" w:rsidRDefault="00920DD3" w:rsidP="00976DBD">
            <w:pPr>
              <w:rPr>
                <w:b/>
                <w:bCs/>
                <w:sz w:val="16"/>
                <w:szCs w:val="16"/>
              </w:rPr>
            </w:pPr>
            <w:r w:rsidRPr="006B38A0">
              <w:rPr>
                <w:b/>
                <w:bCs/>
                <w:sz w:val="16"/>
                <w:szCs w:val="16"/>
              </w:rPr>
              <w:t> </w:t>
            </w:r>
          </w:p>
        </w:tc>
      </w:tr>
      <w:tr w:rsidR="00920DD3" w:rsidRPr="006B38A0" w14:paraId="5D80C639" w14:textId="77777777" w:rsidTr="00976DBD">
        <w:trPr>
          <w:trHeight w:val="255"/>
        </w:trPr>
        <w:tc>
          <w:tcPr>
            <w:tcW w:w="3943" w:type="pct"/>
            <w:tcBorders>
              <w:top w:val="nil"/>
              <w:left w:val="nil"/>
              <w:bottom w:val="nil"/>
              <w:right w:val="nil"/>
            </w:tcBorders>
            <w:shd w:val="clear" w:color="000000" w:fill="FFFFFF"/>
            <w:noWrap/>
            <w:vAlign w:val="bottom"/>
          </w:tcPr>
          <w:p w14:paraId="25B494DC" w14:textId="77777777" w:rsidR="00920DD3" w:rsidRPr="006B38A0" w:rsidRDefault="00920DD3" w:rsidP="00976DBD">
            <w:pPr>
              <w:rPr>
                <w:sz w:val="16"/>
                <w:szCs w:val="16"/>
              </w:rPr>
            </w:pPr>
            <w:r w:rsidRPr="006B38A0">
              <w:rPr>
                <w:sz w:val="16"/>
                <w:szCs w:val="16"/>
              </w:rPr>
              <w:t>Operational Capacity of Engine = 74 hp</w:t>
            </w:r>
          </w:p>
        </w:tc>
        <w:tc>
          <w:tcPr>
            <w:tcW w:w="576" w:type="pct"/>
            <w:tcBorders>
              <w:top w:val="nil"/>
              <w:left w:val="nil"/>
              <w:bottom w:val="nil"/>
              <w:right w:val="nil"/>
            </w:tcBorders>
            <w:shd w:val="clear" w:color="000000" w:fill="FFFFFF"/>
            <w:noWrap/>
            <w:vAlign w:val="bottom"/>
          </w:tcPr>
          <w:p w14:paraId="1BBF8D5F" w14:textId="77777777" w:rsidR="00920DD3" w:rsidRPr="006B38A0" w:rsidRDefault="00920DD3" w:rsidP="00976DBD">
            <w:pPr>
              <w:rPr>
                <w:sz w:val="16"/>
                <w:szCs w:val="16"/>
              </w:rPr>
            </w:pPr>
            <w:r w:rsidRPr="006B38A0">
              <w:rPr>
                <w:sz w:val="16"/>
                <w:szCs w:val="16"/>
              </w:rPr>
              <w:t>74</w:t>
            </w:r>
          </w:p>
        </w:tc>
        <w:tc>
          <w:tcPr>
            <w:tcW w:w="481" w:type="pct"/>
            <w:tcBorders>
              <w:top w:val="nil"/>
              <w:left w:val="nil"/>
              <w:bottom w:val="nil"/>
              <w:right w:val="nil"/>
            </w:tcBorders>
            <w:shd w:val="clear" w:color="000000" w:fill="FFFFFF"/>
            <w:noWrap/>
            <w:vAlign w:val="bottom"/>
          </w:tcPr>
          <w:p w14:paraId="1E9F3A00" w14:textId="77777777" w:rsidR="00920DD3" w:rsidRPr="006B38A0" w:rsidRDefault="00920DD3" w:rsidP="00976DBD">
            <w:pPr>
              <w:rPr>
                <w:b/>
                <w:bCs/>
                <w:sz w:val="16"/>
                <w:szCs w:val="16"/>
              </w:rPr>
            </w:pPr>
            <w:r w:rsidRPr="006B38A0">
              <w:rPr>
                <w:b/>
                <w:bCs/>
                <w:sz w:val="16"/>
                <w:szCs w:val="16"/>
              </w:rPr>
              <w:t>hp</w:t>
            </w:r>
          </w:p>
        </w:tc>
      </w:tr>
      <w:tr w:rsidR="00920DD3" w:rsidRPr="006B38A0" w14:paraId="647206FD" w14:textId="77777777" w:rsidTr="00976DBD">
        <w:trPr>
          <w:trHeight w:val="255"/>
        </w:trPr>
        <w:tc>
          <w:tcPr>
            <w:tcW w:w="3943" w:type="pct"/>
            <w:tcBorders>
              <w:top w:val="nil"/>
              <w:left w:val="nil"/>
              <w:bottom w:val="nil"/>
              <w:right w:val="nil"/>
            </w:tcBorders>
            <w:shd w:val="clear" w:color="000000" w:fill="FFFFFF"/>
            <w:noWrap/>
            <w:vAlign w:val="bottom"/>
          </w:tcPr>
          <w:p w14:paraId="304169B3" w14:textId="77777777" w:rsidR="00920DD3" w:rsidRPr="006B38A0" w:rsidRDefault="00920DD3" w:rsidP="00976DBD">
            <w:pPr>
              <w:rPr>
                <w:sz w:val="16"/>
                <w:szCs w:val="16"/>
              </w:rPr>
            </w:pPr>
            <w:r w:rsidRPr="006B38A0">
              <w:rPr>
                <w:sz w:val="16"/>
                <w:szCs w:val="16"/>
              </w:rPr>
              <w:t>Hours of Operation = 3,600 hours</w:t>
            </w:r>
          </w:p>
        </w:tc>
        <w:tc>
          <w:tcPr>
            <w:tcW w:w="576" w:type="pct"/>
            <w:tcBorders>
              <w:top w:val="nil"/>
              <w:left w:val="nil"/>
              <w:bottom w:val="nil"/>
              <w:right w:val="nil"/>
            </w:tcBorders>
            <w:shd w:val="clear" w:color="000000" w:fill="FFFFFF"/>
            <w:noWrap/>
            <w:vAlign w:val="bottom"/>
          </w:tcPr>
          <w:p w14:paraId="5880CE91" w14:textId="77777777" w:rsidR="00920DD3" w:rsidRPr="006B38A0" w:rsidRDefault="00920DD3" w:rsidP="00976DBD">
            <w:pPr>
              <w:rPr>
                <w:sz w:val="16"/>
                <w:szCs w:val="16"/>
              </w:rPr>
            </w:pPr>
            <w:r w:rsidRPr="006B38A0">
              <w:rPr>
                <w:sz w:val="16"/>
                <w:szCs w:val="16"/>
              </w:rPr>
              <w:t>3600</w:t>
            </w:r>
          </w:p>
        </w:tc>
        <w:tc>
          <w:tcPr>
            <w:tcW w:w="481" w:type="pct"/>
            <w:tcBorders>
              <w:top w:val="nil"/>
              <w:left w:val="nil"/>
              <w:bottom w:val="nil"/>
              <w:right w:val="nil"/>
            </w:tcBorders>
            <w:shd w:val="clear" w:color="000000" w:fill="FFFFFF"/>
            <w:noWrap/>
            <w:vAlign w:val="bottom"/>
          </w:tcPr>
          <w:p w14:paraId="60818902" w14:textId="77777777" w:rsidR="00920DD3" w:rsidRPr="006B38A0" w:rsidRDefault="00920DD3" w:rsidP="00976DBD">
            <w:pPr>
              <w:rPr>
                <w:b/>
                <w:bCs/>
                <w:sz w:val="16"/>
                <w:szCs w:val="16"/>
              </w:rPr>
            </w:pPr>
            <w:r w:rsidRPr="006B38A0">
              <w:rPr>
                <w:b/>
                <w:bCs/>
                <w:sz w:val="16"/>
                <w:szCs w:val="16"/>
              </w:rPr>
              <w:t>hours</w:t>
            </w:r>
          </w:p>
        </w:tc>
      </w:tr>
      <w:tr w:rsidR="00920DD3" w:rsidRPr="006B38A0" w14:paraId="43B0E021" w14:textId="77777777" w:rsidTr="00976DBD">
        <w:trPr>
          <w:trHeight w:val="255"/>
        </w:trPr>
        <w:tc>
          <w:tcPr>
            <w:tcW w:w="3943" w:type="pct"/>
            <w:tcBorders>
              <w:top w:val="nil"/>
              <w:left w:val="nil"/>
              <w:bottom w:val="nil"/>
              <w:right w:val="nil"/>
            </w:tcBorders>
            <w:shd w:val="clear" w:color="000000" w:fill="FFFFFF"/>
            <w:noWrap/>
            <w:vAlign w:val="bottom"/>
          </w:tcPr>
          <w:p w14:paraId="0582FC05" w14:textId="77777777" w:rsidR="00920DD3" w:rsidRPr="006B38A0" w:rsidRDefault="00920DD3" w:rsidP="00976DBD">
            <w:pPr>
              <w:rPr>
                <w:sz w:val="16"/>
                <w:szCs w:val="16"/>
              </w:rPr>
            </w:pPr>
            <w:r w:rsidRPr="006B38A0">
              <w:rPr>
                <w:sz w:val="16"/>
                <w:szCs w:val="16"/>
              </w:rPr>
              <w:t>Conversion of g/kw-hr emission factor = g/kw-hr * 0.7457 * horsepower/453.59 g/lb = emission rate (lb/hr)</w:t>
            </w:r>
          </w:p>
        </w:tc>
        <w:tc>
          <w:tcPr>
            <w:tcW w:w="576" w:type="pct"/>
            <w:tcBorders>
              <w:top w:val="nil"/>
              <w:left w:val="nil"/>
              <w:bottom w:val="nil"/>
              <w:right w:val="nil"/>
            </w:tcBorders>
            <w:shd w:val="clear" w:color="000000" w:fill="FFFFFF"/>
            <w:noWrap/>
            <w:vAlign w:val="bottom"/>
          </w:tcPr>
          <w:p w14:paraId="0D0AF2B5" w14:textId="77777777" w:rsidR="00920DD3" w:rsidRPr="006B38A0" w:rsidRDefault="00920DD3" w:rsidP="00976DBD">
            <w:pPr>
              <w:rPr>
                <w:sz w:val="16"/>
                <w:szCs w:val="16"/>
              </w:rPr>
            </w:pPr>
          </w:p>
        </w:tc>
        <w:tc>
          <w:tcPr>
            <w:tcW w:w="481" w:type="pct"/>
            <w:tcBorders>
              <w:top w:val="nil"/>
              <w:left w:val="nil"/>
              <w:bottom w:val="nil"/>
              <w:right w:val="nil"/>
            </w:tcBorders>
            <w:shd w:val="clear" w:color="000000" w:fill="FFFFFF"/>
            <w:noWrap/>
            <w:vAlign w:val="bottom"/>
          </w:tcPr>
          <w:p w14:paraId="780DC7A4" w14:textId="77777777" w:rsidR="00920DD3" w:rsidRPr="006B38A0" w:rsidRDefault="00920DD3" w:rsidP="00976DBD">
            <w:pPr>
              <w:rPr>
                <w:b/>
                <w:bCs/>
                <w:sz w:val="16"/>
                <w:szCs w:val="16"/>
              </w:rPr>
            </w:pPr>
          </w:p>
        </w:tc>
      </w:tr>
      <w:tr w:rsidR="00920DD3" w:rsidRPr="006B38A0" w14:paraId="04F81CE7" w14:textId="77777777" w:rsidTr="00976DBD">
        <w:trPr>
          <w:trHeight w:val="255"/>
        </w:trPr>
        <w:tc>
          <w:tcPr>
            <w:tcW w:w="3943" w:type="pct"/>
            <w:tcBorders>
              <w:top w:val="nil"/>
              <w:left w:val="nil"/>
              <w:bottom w:val="nil"/>
              <w:right w:val="nil"/>
            </w:tcBorders>
            <w:shd w:val="clear" w:color="000000" w:fill="FFFFFF"/>
            <w:noWrap/>
            <w:vAlign w:val="bottom"/>
          </w:tcPr>
          <w:p w14:paraId="73932E13" w14:textId="77777777" w:rsidR="00920DD3" w:rsidRPr="006B38A0" w:rsidRDefault="00920DD3" w:rsidP="00976DBD">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705B71CE"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F29E30B" w14:textId="77777777" w:rsidR="00920DD3" w:rsidRPr="006B38A0" w:rsidRDefault="00920DD3" w:rsidP="00976DBD">
            <w:pPr>
              <w:rPr>
                <w:b/>
                <w:bCs/>
                <w:sz w:val="16"/>
                <w:szCs w:val="16"/>
              </w:rPr>
            </w:pPr>
            <w:r w:rsidRPr="006B38A0">
              <w:rPr>
                <w:b/>
                <w:bCs/>
                <w:sz w:val="16"/>
                <w:szCs w:val="16"/>
              </w:rPr>
              <w:t> </w:t>
            </w:r>
          </w:p>
        </w:tc>
      </w:tr>
      <w:tr w:rsidR="00920DD3" w:rsidRPr="006B38A0" w14:paraId="734C9D22" w14:textId="77777777" w:rsidTr="00976DBD">
        <w:trPr>
          <w:trHeight w:val="255"/>
        </w:trPr>
        <w:tc>
          <w:tcPr>
            <w:tcW w:w="3943" w:type="pct"/>
            <w:tcBorders>
              <w:top w:val="nil"/>
              <w:left w:val="nil"/>
              <w:bottom w:val="nil"/>
              <w:right w:val="nil"/>
            </w:tcBorders>
            <w:shd w:val="clear" w:color="000000" w:fill="FFFFFF"/>
            <w:noWrap/>
            <w:vAlign w:val="bottom"/>
          </w:tcPr>
          <w:p w14:paraId="3D797FCB" w14:textId="77777777" w:rsidR="00920DD3" w:rsidRPr="006B38A0" w:rsidRDefault="00920DD3" w:rsidP="00976DBD">
            <w:pPr>
              <w:rPr>
                <w:sz w:val="16"/>
                <w:szCs w:val="16"/>
              </w:rPr>
            </w:pPr>
            <w:r w:rsidRPr="006B38A0">
              <w:rPr>
                <w:sz w:val="16"/>
                <w:szCs w:val="16"/>
              </w:rPr>
              <w:t>PM Emissions:</w:t>
            </w:r>
          </w:p>
        </w:tc>
        <w:tc>
          <w:tcPr>
            <w:tcW w:w="576" w:type="pct"/>
            <w:tcBorders>
              <w:top w:val="nil"/>
              <w:left w:val="nil"/>
              <w:bottom w:val="nil"/>
              <w:right w:val="nil"/>
            </w:tcBorders>
            <w:shd w:val="clear" w:color="000000" w:fill="FFFFFF"/>
            <w:noWrap/>
            <w:vAlign w:val="bottom"/>
          </w:tcPr>
          <w:p w14:paraId="79285939"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BF3CEAE" w14:textId="77777777" w:rsidR="00920DD3" w:rsidRPr="006B38A0" w:rsidRDefault="00920DD3" w:rsidP="00976DBD">
            <w:pPr>
              <w:rPr>
                <w:b/>
                <w:bCs/>
                <w:sz w:val="16"/>
                <w:szCs w:val="16"/>
              </w:rPr>
            </w:pPr>
            <w:r w:rsidRPr="006B38A0">
              <w:rPr>
                <w:b/>
                <w:bCs/>
                <w:sz w:val="16"/>
                <w:szCs w:val="16"/>
              </w:rPr>
              <w:t> </w:t>
            </w:r>
          </w:p>
        </w:tc>
      </w:tr>
      <w:tr w:rsidR="000D1463" w:rsidRPr="006B38A0" w14:paraId="2AB0169A" w14:textId="77777777" w:rsidTr="00976DBD">
        <w:trPr>
          <w:trHeight w:val="255"/>
        </w:trPr>
        <w:tc>
          <w:tcPr>
            <w:tcW w:w="3943" w:type="pct"/>
            <w:tcBorders>
              <w:top w:val="nil"/>
              <w:left w:val="nil"/>
              <w:bottom w:val="nil"/>
              <w:right w:val="nil"/>
            </w:tcBorders>
            <w:shd w:val="clear" w:color="000000" w:fill="FFFFFF"/>
            <w:noWrap/>
            <w:vAlign w:val="bottom"/>
          </w:tcPr>
          <w:p w14:paraId="5D351CD5" w14:textId="41545554" w:rsidR="000D1463" w:rsidRPr="006B38A0" w:rsidRDefault="000D1463" w:rsidP="000D1463">
            <w:pPr>
              <w:rPr>
                <w:sz w:val="16"/>
                <w:szCs w:val="16"/>
              </w:rPr>
            </w:pPr>
            <w:r w:rsidRPr="006B38A0">
              <w:rPr>
                <w:sz w:val="16"/>
                <w:szCs w:val="16"/>
              </w:rPr>
              <w:t>Emission Factor = 0.400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599FFE67" w14:textId="5B5A4C2F"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69EFAC41" w14:textId="32298AA8" w:rsidR="000D1463" w:rsidRPr="006B38A0" w:rsidRDefault="000D1463" w:rsidP="000D1463">
            <w:pPr>
              <w:rPr>
                <w:b/>
                <w:bCs/>
                <w:sz w:val="16"/>
                <w:szCs w:val="16"/>
              </w:rPr>
            </w:pPr>
          </w:p>
        </w:tc>
      </w:tr>
      <w:tr w:rsidR="000D1463" w:rsidRPr="006B38A0" w14:paraId="70CB31E5" w14:textId="77777777" w:rsidTr="00976DBD">
        <w:trPr>
          <w:trHeight w:val="255"/>
        </w:trPr>
        <w:tc>
          <w:tcPr>
            <w:tcW w:w="3943" w:type="pct"/>
            <w:tcBorders>
              <w:top w:val="nil"/>
              <w:left w:val="nil"/>
              <w:bottom w:val="nil"/>
              <w:right w:val="nil"/>
            </w:tcBorders>
            <w:shd w:val="clear" w:color="000000" w:fill="FFFFFF"/>
            <w:noWrap/>
            <w:vAlign w:val="bottom"/>
          </w:tcPr>
          <w:p w14:paraId="405FD562" w14:textId="1CEF4C64" w:rsidR="000D1463" w:rsidRPr="006B38A0" w:rsidRDefault="000D1463" w:rsidP="000D1463">
            <w:pPr>
              <w:rPr>
                <w:sz w:val="16"/>
                <w:szCs w:val="16"/>
              </w:rPr>
            </w:pPr>
            <w:r w:rsidRPr="006B38A0">
              <w:rPr>
                <w:sz w:val="16"/>
                <w:szCs w:val="16"/>
              </w:rPr>
              <w:t>Calculation: 0.400 g/kw-hr * 0.7475 kw/hp *74 hp / 453.59 g/lb = 0.049 lb/hr</w:t>
            </w:r>
          </w:p>
        </w:tc>
        <w:tc>
          <w:tcPr>
            <w:tcW w:w="576" w:type="pct"/>
            <w:tcBorders>
              <w:top w:val="nil"/>
              <w:left w:val="nil"/>
              <w:bottom w:val="nil"/>
              <w:right w:val="nil"/>
            </w:tcBorders>
            <w:shd w:val="clear" w:color="000000" w:fill="FFFFFF"/>
            <w:noWrap/>
            <w:vAlign w:val="bottom"/>
          </w:tcPr>
          <w:p w14:paraId="3789D65C" w14:textId="2704F194" w:rsidR="000D1463" w:rsidRPr="006B38A0" w:rsidRDefault="000D1463" w:rsidP="000D1463">
            <w:pPr>
              <w:rPr>
                <w:sz w:val="16"/>
                <w:szCs w:val="16"/>
              </w:rPr>
            </w:pPr>
            <w:r w:rsidRPr="006B38A0">
              <w:rPr>
                <w:sz w:val="16"/>
                <w:szCs w:val="16"/>
              </w:rPr>
              <w:t>0.049</w:t>
            </w:r>
          </w:p>
        </w:tc>
        <w:tc>
          <w:tcPr>
            <w:tcW w:w="481" w:type="pct"/>
            <w:tcBorders>
              <w:top w:val="nil"/>
              <w:left w:val="nil"/>
              <w:bottom w:val="nil"/>
              <w:right w:val="nil"/>
            </w:tcBorders>
            <w:shd w:val="clear" w:color="000000" w:fill="FFFFFF"/>
            <w:noWrap/>
            <w:vAlign w:val="bottom"/>
          </w:tcPr>
          <w:p w14:paraId="3DF16562" w14:textId="4006A361" w:rsidR="000D1463" w:rsidRPr="006B38A0" w:rsidRDefault="000D1463" w:rsidP="000D1463">
            <w:pPr>
              <w:rPr>
                <w:b/>
                <w:bCs/>
                <w:sz w:val="16"/>
                <w:szCs w:val="16"/>
              </w:rPr>
            </w:pPr>
            <w:r w:rsidRPr="006B38A0">
              <w:rPr>
                <w:b/>
                <w:bCs/>
                <w:sz w:val="16"/>
                <w:szCs w:val="16"/>
              </w:rPr>
              <w:t>lb/hr</w:t>
            </w:r>
          </w:p>
        </w:tc>
      </w:tr>
      <w:tr w:rsidR="000D1463" w:rsidRPr="006B38A0" w14:paraId="25C293E3" w14:textId="77777777" w:rsidTr="00976DBD">
        <w:trPr>
          <w:trHeight w:val="255"/>
        </w:trPr>
        <w:tc>
          <w:tcPr>
            <w:tcW w:w="3943" w:type="pct"/>
            <w:tcBorders>
              <w:top w:val="nil"/>
              <w:left w:val="nil"/>
              <w:bottom w:val="nil"/>
              <w:right w:val="nil"/>
            </w:tcBorders>
            <w:shd w:val="clear" w:color="000000" w:fill="FFFFFF"/>
            <w:noWrap/>
            <w:vAlign w:val="bottom"/>
          </w:tcPr>
          <w:p w14:paraId="3E462177" w14:textId="65C9B58C" w:rsidR="000D1463" w:rsidRPr="006B38A0" w:rsidRDefault="000D1463" w:rsidP="000D1463">
            <w:pPr>
              <w:rPr>
                <w:sz w:val="16"/>
                <w:szCs w:val="16"/>
              </w:rPr>
            </w:pPr>
            <w:r w:rsidRPr="006B38A0">
              <w:rPr>
                <w:sz w:val="16"/>
                <w:szCs w:val="16"/>
              </w:rPr>
              <w:t>Calculation: (0.049 lb/hr) *(3,600 hours) * (ton/2000 lb) = 0.</w:t>
            </w:r>
            <w:r>
              <w:rPr>
                <w:sz w:val="16"/>
                <w:szCs w:val="16"/>
              </w:rPr>
              <w:t>0</w:t>
            </w:r>
            <w:r w:rsidR="00971E03">
              <w:rPr>
                <w:sz w:val="16"/>
                <w:szCs w:val="16"/>
              </w:rPr>
              <w:t>9</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237EB510" w14:textId="69C38C38" w:rsidR="000D1463" w:rsidRPr="006B38A0" w:rsidRDefault="000D1463" w:rsidP="000D1463">
            <w:pPr>
              <w:rPr>
                <w:sz w:val="16"/>
                <w:szCs w:val="16"/>
              </w:rPr>
            </w:pPr>
            <w:r w:rsidRPr="006B38A0">
              <w:rPr>
                <w:sz w:val="16"/>
                <w:szCs w:val="16"/>
              </w:rPr>
              <w:t>0.</w:t>
            </w:r>
            <w:r>
              <w:rPr>
                <w:sz w:val="16"/>
                <w:szCs w:val="16"/>
              </w:rPr>
              <w:t>0</w:t>
            </w:r>
            <w:r w:rsidR="00971E03">
              <w:rPr>
                <w:sz w:val="16"/>
                <w:szCs w:val="16"/>
              </w:rPr>
              <w:t>9</w:t>
            </w:r>
          </w:p>
        </w:tc>
        <w:tc>
          <w:tcPr>
            <w:tcW w:w="481" w:type="pct"/>
            <w:tcBorders>
              <w:top w:val="nil"/>
              <w:left w:val="nil"/>
              <w:bottom w:val="nil"/>
              <w:right w:val="nil"/>
            </w:tcBorders>
            <w:shd w:val="clear" w:color="000000" w:fill="FFFFFF"/>
            <w:noWrap/>
            <w:vAlign w:val="bottom"/>
          </w:tcPr>
          <w:p w14:paraId="4EF4F0B1" w14:textId="06ECE0A9" w:rsidR="000D1463" w:rsidRPr="006B38A0" w:rsidRDefault="000D1463" w:rsidP="000D1463">
            <w:pPr>
              <w:rPr>
                <w:b/>
                <w:bCs/>
                <w:sz w:val="16"/>
                <w:szCs w:val="16"/>
              </w:rPr>
            </w:pPr>
            <w:r w:rsidRPr="006B38A0">
              <w:rPr>
                <w:b/>
                <w:bCs/>
                <w:sz w:val="16"/>
                <w:szCs w:val="16"/>
              </w:rPr>
              <w:t>ton/yr</w:t>
            </w:r>
          </w:p>
        </w:tc>
      </w:tr>
      <w:tr w:rsidR="000D1463" w:rsidRPr="006B38A0" w14:paraId="6305AE17" w14:textId="77777777" w:rsidTr="00976DBD">
        <w:trPr>
          <w:trHeight w:val="255"/>
        </w:trPr>
        <w:tc>
          <w:tcPr>
            <w:tcW w:w="3943" w:type="pct"/>
            <w:tcBorders>
              <w:top w:val="nil"/>
              <w:left w:val="nil"/>
              <w:bottom w:val="nil"/>
              <w:right w:val="nil"/>
            </w:tcBorders>
            <w:shd w:val="clear" w:color="000000" w:fill="FFFFFF"/>
            <w:noWrap/>
            <w:vAlign w:val="bottom"/>
          </w:tcPr>
          <w:p w14:paraId="5244F929" w14:textId="77777777" w:rsidR="000D1463" w:rsidRPr="006B38A0" w:rsidRDefault="000D1463" w:rsidP="000D1463">
            <w:pPr>
              <w:rPr>
                <w:sz w:val="16"/>
                <w:szCs w:val="16"/>
              </w:rPr>
            </w:pPr>
          </w:p>
        </w:tc>
        <w:tc>
          <w:tcPr>
            <w:tcW w:w="576" w:type="pct"/>
            <w:tcBorders>
              <w:top w:val="nil"/>
              <w:left w:val="nil"/>
              <w:bottom w:val="nil"/>
              <w:right w:val="nil"/>
            </w:tcBorders>
            <w:shd w:val="clear" w:color="000000" w:fill="FFFFFF"/>
            <w:noWrap/>
            <w:vAlign w:val="bottom"/>
          </w:tcPr>
          <w:p w14:paraId="3B178D5C"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1196D8BE" w14:textId="77777777" w:rsidR="000D1463" w:rsidRPr="006B38A0" w:rsidRDefault="000D1463" w:rsidP="000D1463">
            <w:pPr>
              <w:rPr>
                <w:b/>
                <w:bCs/>
                <w:sz w:val="16"/>
                <w:szCs w:val="16"/>
              </w:rPr>
            </w:pPr>
          </w:p>
        </w:tc>
      </w:tr>
      <w:tr w:rsidR="000D1463" w:rsidRPr="006B38A0" w14:paraId="7E148889" w14:textId="77777777" w:rsidTr="00976DBD">
        <w:trPr>
          <w:trHeight w:val="255"/>
        </w:trPr>
        <w:tc>
          <w:tcPr>
            <w:tcW w:w="3943" w:type="pct"/>
            <w:tcBorders>
              <w:top w:val="nil"/>
              <w:left w:val="nil"/>
              <w:bottom w:val="nil"/>
              <w:right w:val="nil"/>
            </w:tcBorders>
            <w:shd w:val="clear" w:color="000000" w:fill="FFFFFF"/>
            <w:noWrap/>
            <w:vAlign w:val="bottom"/>
          </w:tcPr>
          <w:p w14:paraId="34B04049" w14:textId="77777777" w:rsidR="000D1463" w:rsidRPr="006B38A0" w:rsidRDefault="000D1463" w:rsidP="000D1463">
            <w:pPr>
              <w:rPr>
                <w:sz w:val="16"/>
                <w:szCs w:val="16"/>
              </w:rPr>
            </w:pPr>
            <w:r w:rsidRPr="006B38A0">
              <w:rPr>
                <w:sz w:val="16"/>
                <w:szCs w:val="16"/>
              </w:rPr>
              <w:t>PM-10 Emissions:</w:t>
            </w:r>
          </w:p>
        </w:tc>
        <w:tc>
          <w:tcPr>
            <w:tcW w:w="576" w:type="pct"/>
            <w:tcBorders>
              <w:top w:val="nil"/>
              <w:left w:val="nil"/>
              <w:bottom w:val="nil"/>
              <w:right w:val="nil"/>
            </w:tcBorders>
            <w:shd w:val="clear" w:color="000000" w:fill="FFFFFF"/>
            <w:noWrap/>
            <w:vAlign w:val="bottom"/>
          </w:tcPr>
          <w:p w14:paraId="689EFBAC"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629D671" w14:textId="77777777" w:rsidR="000D1463" w:rsidRPr="006B38A0" w:rsidRDefault="000D1463" w:rsidP="000D1463">
            <w:pPr>
              <w:rPr>
                <w:b/>
                <w:bCs/>
                <w:sz w:val="16"/>
                <w:szCs w:val="16"/>
              </w:rPr>
            </w:pPr>
            <w:r w:rsidRPr="006B38A0">
              <w:rPr>
                <w:b/>
                <w:bCs/>
                <w:sz w:val="16"/>
                <w:szCs w:val="16"/>
              </w:rPr>
              <w:t> </w:t>
            </w:r>
          </w:p>
        </w:tc>
      </w:tr>
      <w:tr w:rsidR="000D1463" w:rsidRPr="006B38A0" w14:paraId="11B18CD5" w14:textId="77777777" w:rsidTr="00976DBD">
        <w:trPr>
          <w:trHeight w:val="255"/>
        </w:trPr>
        <w:tc>
          <w:tcPr>
            <w:tcW w:w="3943" w:type="pct"/>
            <w:tcBorders>
              <w:top w:val="nil"/>
              <w:left w:val="nil"/>
              <w:bottom w:val="nil"/>
              <w:right w:val="nil"/>
            </w:tcBorders>
            <w:shd w:val="clear" w:color="000000" w:fill="FFFFFF"/>
            <w:noWrap/>
            <w:vAlign w:val="bottom"/>
          </w:tcPr>
          <w:p w14:paraId="74C6E7A7" w14:textId="77777777" w:rsidR="000D1463" w:rsidRPr="006B38A0" w:rsidRDefault="000D1463" w:rsidP="000D1463">
            <w:pPr>
              <w:rPr>
                <w:sz w:val="16"/>
                <w:szCs w:val="16"/>
              </w:rPr>
            </w:pPr>
            <w:r w:rsidRPr="006B38A0">
              <w:rPr>
                <w:sz w:val="16"/>
                <w:szCs w:val="16"/>
              </w:rPr>
              <w:t>Emission Factor = 0.400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0DB1E37D"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7C70E296" w14:textId="77777777" w:rsidR="000D1463" w:rsidRPr="006B38A0" w:rsidRDefault="000D1463" w:rsidP="000D1463">
            <w:pPr>
              <w:rPr>
                <w:b/>
                <w:bCs/>
                <w:sz w:val="16"/>
                <w:szCs w:val="16"/>
              </w:rPr>
            </w:pPr>
          </w:p>
        </w:tc>
      </w:tr>
      <w:tr w:rsidR="000D1463" w:rsidRPr="006B38A0" w14:paraId="73029CAD" w14:textId="77777777" w:rsidTr="00976DBD">
        <w:trPr>
          <w:trHeight w:val="255"/>
        </w:trPr>
        <w:tc>
          <w:tcPr>
            <w:tcW w:w="3943" w:type="pct"/>
            <w:tcBorders>
              <w:top w:val="nil"/>
              <w:left w:val="nil"/>
              <w:bottom w:val="nil"/>
              <w:right w:val="nil"/>
            </w:tcBorders>
            <w:shd w:val="clear" w:color="000000" w:fill="FFFFFF"/>
            <w:noWrap/>
            <w:vAlign w:val="bottom"/>
          </w:tcPr>
          <w:p w14:paraId="63747010" w14:textId="77777777" w:rsidR="000D1463" w:rsidRPr="006B38A0" w:rsidRDefault="000D1463" w:rsidP="000D1463">
            <w:pPr>
              <w:rPr>
                <w:sz w:val="16"/>
                <w:szCs w:val="16"/>
              </w:rPr>
            </w:pPr>
            <w:r w:rsidRPr="006B38A0">
              <w:rPr>
                <w:sz w:val="16"/>
                <w:szCs w:val="16"/>
              </w:rPr>
              <w:t>Calculation: 0.400 g/kw-hr * 0.7475 kw/hp *74 hp / 453.59 g/lb = 0.049 lb/hr</w:t>
            </w:r>
          </w:p>
        </w:tc>
        <w:tc>
          <w:tcPr>
            <w:tcW w:w="576" w:type="pct"/>
            <w:tcBorders>
              <w:top w:val="nil"/>
              <w:left w:val="nil"/>
              <w:bottom w:val="nil"/>
              <w:right w:val="nil"/>
            </w:tcBorders>
            <w:shd w:val="clear" w:color="000000" w:fill="FFFFFF"/>
            <w:noWrap/>
            <w:vAlign w:val="bottom"/>
          </w:tcPr>
          <w:p w14:paraId="04FC07DB" w14:textId="77777777" w:rsidR="000D1463" w:rsidRPr="006B38A0" w:rsidRDefault="000D1463" w:rsidP="000D1463">
            <w:pPr>
              <w:rPr>
                <w:sz w:val="16"/>
                <w:szCs w:val="16"/>
              </w:rPr>
            </w:pPr>
            <w:r w:rsidRPr="006B38A0">
              <w:rPr>
                <w:sz w:val="16"/>
                <w:szCs w:val="16"/>
              </w:rPr>
              <w:t>0.049</w:t>
            </w:r>
          </w:p>
        </w:tc>
        <w:tc>
          <w:tcPr>
            <w:tcW w:w="481" w:type="pct"/>
            <w:tcBorders>
              <w:top w:val="nil"/>
              <w:left w:val="nil"/>
              <w:bottom w:val="nil"/>
              <w:right w:val="nil"/>
            </w:tcBorders>
            <w:shd w:val="clear" w:color="000000" w:fill="FFFFFF"/>
            <w:noWrap/>
            <w:vAlign w:val="bottom"/>
          </w:tcPr>
          <w:p w14:paraId="53C62191" w14:textId="77777777" w:rsidR="000D1463" w:rsidRPr="006B38A0" w:rsidRDefault="000D1463" w:rsidP="000D1463">
            <w:pPr>
              <w:rPr>
                <w:b/>
                <w:bCs/>
                <w:sz w:val="16"/>
                <w:szCs w:val="16"/>
              </w:rPr>
            </w:pPr>
            <w:r w:rsidRPr="006B38A0">
              <w:rPr>
                <w:b/>
                <w:bCs/>
                <w:sz w:val="16"/>
                <w:szCs w:val="16"/>
              </w:rPr>
              <w:t>lb/hr</w:t>
            </w:r>
          </w:p>
        </w:tc>
      </w:tr>
      <w:tr w:rsidR="000D1463" w:rsidRPr="006B38A0" w14:paraId="2A5CFB56" w14:textId="77777777" w:rsidTr="00976DBD">
        <w:trPr>
          <w:trHeight w:val="255"/>
        </w:trPr>
        <w:tc>
          <w:tcPr>
            <w:tcW w:w="3943" w:type="pct"/>
            <w:tcBorders>
              <w:top w:val="nil"/>
              <w:left w:val="nil"/>
              <w:bottom w:val="nil"/>
              <w:right w:val="nil"/>
            </w:tcBorders>
            <w:shd w:val="clear" w:color="000000" w:fill="FFFFFF"/>
            <w:noWrap/>
            <w:vAlign w:val="bottom"/>
          </w:tcPr>
          <w:p w14:paraId="4641935B" w14:textId="1D2A71CA" w:rsidR="000D1463" w:rsidRPr="006B38A0" w:rsidRDefault="000D1463" w:rsidP="000D1463">
            <w:pPr>
              <w:rPr>
                <w:sz w:val="16"/>
                <w:szCs w:val="16"/>
              </w:rPr>
            </w:pPr>
            <w:r w:rsidRPr="006B38A0">
              <w:rPr>
                <w:sz w:val="16"/>
                <w:szCs w:val="16"/>
              </w:rPr>
              <w:t>Calculation: (0.049 lb/hr) *(3,600 hours) * (ton/2000 lb) = 0.</w:t>
            </w:r>
            <w:r>
              <w:rPr>
                <w:sz w:val="16"/>
                <w:szCs w:val="16"/>
              </w:rPr>
              <w:t>0</w:t>
            </w:r>
            <w:r w:rsidR="00971E03">
              <w:rPr>
                <w:sz w:val="16"/>
                <w:szCs w:val="16"/>
              </w:rPr>
              <w:t>9</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5CBEE34C" w14:textId="76740847" w:rsidR="000D1463" w:rsidRPr="006B38A0" w:rsidRDefault="000D1463" w:rsidP="000D1463">
            <w:pPr>
              <w:rPr>
                <w:sz w:val="16"/>
                <w:szCs w:val="16"/>
              </w:rPr>
            </w:pPr>
            <w:r w:rsidRPr="006B38A0">
              <w:rPr>
                <w:sz w:val="16"/>
                <w:szCs w:val="16"/>
              </w:rPr>
              <w:t>0.</w:t>
            </w:r>
            <w:r>
              <w:rPr>
                <w:sz w:val="16"/>
                <w:szCs w:val="16"/>
              </w:rPr>
              <w:t>0</w:t>
            </w:r>
            <w:r w:rsidR="00971E03">
              <w:rPr>
                <w:sz w:val="16"/>
                <w:szCs w:val="16"/>
              </w:rPr>
              <w:t>9</w:t>
            </w:r>
          </w:p>
        </w:tc>
        <w:tc>
          <w:tcPr>
            <w:tcW w:w="481" w:type="pct"/>
            <w:tcBorders>
              <w:top w:val="nil"/>
              <w:left w:val="nil"/>
              <w:bottom w:val="nil"/>
              <w:right w:val="nil"/>
            </w:tcBorders>
            <w:shd w:val="clear" w:color="000000" w:fill="FFFFFF"/>
            <w:noWrap/>
            <w:vAlign w:val="bottom"/>
          </w:tcPr>
          <w:p w14:paraId="2222C143" w14:textId="77777777" w:rsidR="000D1463" w:rsidRPr="006B38A0" w:rsidRDefault="000D1463" w:rsidP="000D1463">
            <w:pPr>
              <w:rPr>
                <w:b/>
                <w:bCs/>
                <w:sz w:val="16"/>
                <w:szCs w:val="16"/>
              </w:rPr>
            </w:pPr>
            <w:r w:rsidRPr="006B38A0">
              <w:rPr>
                <w:b/>
                <w:bCs/>
                <w:sz w:val="16"/>
                <w:szCs w:val="16"/>
              </w:rPr>
              <w:t>ton/yr</w:t>
            </w:r>
          </w:p>
        </w:tc>
      </w:tr>
      <w:tr w:rsidR="000D1463" w:rsidRPr="006B38A0" w14:paraId="297A289F" w14:textId="77777777" w:rsidTr="00976DBD">
        <w:trPr>
          <w:trHeight w:val="255"/>
        </w:trPr>
        <w:tc>
          <w:tcPr>
            <w:tcW w:w="3943" w:type="pct"/>
            <w:tcBorders>
              <w:top w:val="nil"/>
              <w:left w:val="nil"/>
              <w:bottom w:val="nil"/>
              <w:right w:val="nil"/>
            </w:tcBorders>
            <w:shd w:val="clear" w:color="000000" w:fill="FFFFFF"/>
            <w:noWrap/>
            <w:vAlign w:val="bottom"/>
          </w:tcPr>
          <w:p w14:paraId="4C22DD78"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70972C84"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293C1AE" w14:textId="77777777" w:rsidR="000D1463" w:rsidRPr="006B38A0" w:rsidRDefault="000D1463" w:rsidP="000D1463">
            <w:pPr>
              <w:rPr>
                <w:b/>
                <w:bCs/>
                <w:sz w:val="16"/>
                <w:szCs w:val="16"/>
              </w:rPr>
            </w:pPr>
            <w:r w:rsidRPr="006B38A0">
              <w:rPr>
                <w:b/>
                <w:bCs/>
                <w:sz w:val="16"/>
                <w:szCs w:val="16"/>
              </w:rPr>
              <w:t> </w:t>
            </w:r>
          </w:p>
        </w:tc>
      </w:tr>
      <w:tr w:rsidR="000D1463" w:rsidRPr="006B38A0" w14:paraId="2AC54D11" w14:textId="77777777" w:rsidTr="00976DBD">
        <w:trPr>
          <w:trHeight w:val="255"/>
        </w:trPr>
        <w:tc>
          <w:tcPr>
            <w:tcW w:w="3943" w:type="pct"/>
            <w:tcBorders>
              <w:top w:val="nil"/>
              <w:left w:val="nil"/>
              <w:bottom w:val="nil"/>
              <w:right w:val="nil"/>
            </w:tcBorders>
            <w:shd w:val="clear" w:color="000000" w:fill="FFFFFF"/>
            <w:noWrap/>
            <w:vAlign w:val="bottom"/>
          </w:tcPr>
          <w:p w14:paraId="4E7531B4" w14:textId="77777777" w:rsidR="000D1463" w:rsidRPr="006B38A0" w:rsidRDefault="000D1463" w:rsidP="000D1463">
            <w:pPr>
              <w:rPr>
                <w:sz w:val="16"/>
                <w:szCs w:val="16"/>
              </w:rPr>
            </w:pPr>
            <w:r w:rsidRPr="006B38A0">
              <w:rPr>
                <w:sz w:val="16"/>
                <w:szCs w:val="16"/>
              </w:rPr>
              <w:t>PM2.5 Emissions</w:t>
            </w:r>
          </w:p>
        </w:tc>
        <w:tc>
          <w:tcPr>
            <w:tcW w:w="576" w:type="pct"/>
            <w:tcBorders>
              <w:top w:val="nil"/>
              <w:left w:val="nil"/>
              <w:bottom w:val="nil"/>
              <w:right w:val="nil"/>
            </w:tcBorders>
            <w:shd w:val="clear" w:color="000000" w:fill="FFFFFF"/>
            <w:noWrap/>
            <w:vAlign w:val="bottom"/>
          </w:tcPr>
          <w:p w14:paraId="0100AD59"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206D27A" w14:textId="77777777" w:rsidR="000D1463" w:rsidRPr="006B38A0" w:rsidRDefault="000D1463" w:rsidP="000D1463">
            <w:pPr>
              <w:rPr>
                <w:b/>
                <w:bCs/>
                <w:sz w:val="16"/>
                <w:szCs w:val="16"/>
              </w:rPr>
            </w:pPr>
            <w:r w:rsidRPr="006B38A0">
              <w:rPr>
                <w:b/>
                <w:bCs/>
                <w:sz w:val="16"/>
                <w:szCs w:val="16"/>
              </w:rPr>
              <w:t> </w:t>
            </w:r>
          </w:p>
        </w:tc>
      </w:tr>
      <w:tr w:rsidR="000D1463" w:rsidRPr="006B38A0" w14:paraId="672C8018" w14:textId="77777777" w:rsidTr="00976DBD">
        <w:trPr>
          <w:trHeight w:val="255"/>
        </w:trPr>
        <w:tc>
          <w:tcPr>
            <w:tcW w:w="3943" w:type="pct"/>
            <w:tcBorders>
              <w:top w:val="nil"/>
              <w:left w:val="nil"/>
              <w:bottom w:val="nil"/>
              <w:right w:val="nil"/>
            </w:tcBorders>
            <w:shd w:val="clear" w:color="000000" w:fill="FFFFFF"/>
            <w:noWrap/>
            <w:vAlign w:val="bottom"/>
          </w:tcPr>
          <w:p w14:paraId="6E2A53BC" w14:textId="77777777" w:rsidR="000D1463" w:rsidRPr="006B38A0" w:rsidRDefault="000D1463" w:rsidP="000D1463">
            <w:pPr>
              <w:rPr>
                <w:sz w:val="16"/>
                <w:szCs w:val="16"/>
              </w:rPr>
            </w:pPr>
            <w:r w:rsidRPr="006B38A0">
              <w:rPr>
                <w:sz w:val="16"/>
                <w:szCs w:val="16"/>
              </w:rPr>
              <w:t>Emission Factor = 0.400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68DB5196"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40D5DA82" w14:textId="77777777" w:rsidR="000D1463" w:rsidRPr="006B38A0" w:rsidRDefault="000D1463" w:rsidP="000D1463">
            <w:pPr>
              <w:rPr>
                <w:b/>
                <w:bCs/>
                <w:sz w:val="16"/>
                <w:szCs w:val="16"/>
              </w:rPr>
            </w:pPr>
          </w:p>
        </w:tc>
      </w:tr>
      <w:tr w:rsidR="000D1463" w:rsidRPr="006B38A0" w14:paraId="60382D42" w14:textId="77777777" w:rsidTr="00976DBD">
        <w:trPr>
          <w:trHeight w:val="255"/>
        </w:trPr>
        <w:tc>
          <w:tcPr>
            <w:tcW w:w="3943" w:type="pct"/>
            <w:tcBorders>
              <w:top w:val="nil"/>
              <w:left w:val="nil"/>
              <w:bottom w:val="nil"/>
              <w:right w:val="nil"/>
            </w:tcBorders>
            <w:shd w:val="clear" w:color="000000" w:fill="FFFFFF"/>
            <w:noWrap/>
            <w:vAlign w:val="bottom"/>
          </w:tcPr>
          <w:p w14:paraId="313B14E0" w14:textId="77777777" w:rsidR="000D1463" w:rsidRPr="006B38A0" w:rsidRDefault="000D1463" w:rsidP="000D1463">
            <w:pPr>
              <w:rPr>
                <w:sz w:val="16"/>
                <w:szCs w:val="16"/>
              </w:rPr>
            </w:pPr>
            <w:r w:rsidRPr="006B38A0">
              <w:rPr>
                <w:sz w:val="16"/>
                <w:szCs w:val="16"/>
              </w:rPr>
              <w:t>Calculation: 0.400 g/kw-hr * 0.7475 kw/hp *74 hp / 453.59 g/lb = 0.049 lb/hr</w:t>
            </w:r>
          </w:p>
        </w:tc>
        <w:tc>
          <w:tcPr>
            <w:tcW w:w="576" w:type="pct"/>
            <w:tcBorders>
              <w:top w:val="nil"/>
              <w:left w:val="nil"/>
              <w:bottom w:val="nil"/>
              <w:right w:val="nil"/>
            </w:tcBorders>
            <w:shd w:val="clear" w:color="000000" w:fill="FFFFFF"/>
            <w:noWrap/>
            <w:vAlign w:val="bottom"/>
          </w:tcPr>
          <w:p w14:paraId="429CAE64" w14:textId="77777777" w:rsidR="000D1463" w:rsidRPr="006B38A0" w:rsidRDefault="000D1463" w:rsidP="000D1463">
            <w:pPr>
              <w:rPr>
                <w:sz w:val="16"/>
                <w:szCs w:val="16"/>
              </w:rPr>
            </w:pPr>
            <w:r w:rsidRPr="006B38A0">
              <w:rPr>
                <w:sz w:val="16"/>
                <w:szCs w:val="16"/>
              </w:rPr>
              <w:t>0.049</w:t>
            </w:r>
          </w:p>
        </w:tc>
        <w:tc>
          <w:tcPr>
            <w:tcW w:w="481" w:type="pct"/>
            <w:tcBorders>
              <w:top w:val="nil"/>
              <w:left w:val="nil"/>
              <w:bottom w:val="nil"/>
              <w:right w:val="nil"/>
            </w:tcBorders>
            <w:shd w:val="clear" w:color="000000" w:fill="FFFFFF"/>
            <w:noWrap/>
            <w:vAlign w:val="bottom"/>
          </w:tcPr>
          <w:p w14:paraId="0FDB0414" w14:textId="77777777" w:rsidR="000D1463" w:rsidRPr="006B38A0" w:rsidRDefault="000D1463" w:rsidP="000D1463">
            <w:pPr>
              <w:rPr>
                <w:b/>
                <w:bCs/>
                <w:sz w:val="16"/>
                <w:szCs w:val="16"/>
              </w:rPr>
            </w:pPr>
            <w:r w:rsidRPr="006B38A0">
              <w:rPr>
                <w:b/>
                <w:bCs/>
                <w:sz w:val="16"/>
                <w:szCs w:val="16"/>
              </w:rPr>
              <w:t>lb/hr</w:t>
            </w:r>
          </w:p>
        </w:tc>
      </w:tr>
      <w:tr w:rsidR="000D1463" w:rsidRPr="006B38A0" w14:paraId="0D2B92FF" w14:textId="77777777" w:rsidTr="00976DBD">
        <w:trPr>
          <w:trHeight w:val="255"/>
        </w:trPr>
        <w:tc>
          <w:tcPr>
            <w:tcW w:w="3943" w:type="pct"/>
            <w:tcBorders>
              <w:top w:val="nil"/>
              <w:left w:val="nil"/>
              <w:bottom w:val="nil"/>
              <w:right w:val="nil"/>
            </w:tcBorders>
            <w:shd w:val="clear" w:color="000000" w:fill="FFFFFF"/>
            <w:noWrap/>
            <w:vAlign w:val="bottom"/>
          </w:tcPr>
          <w:p w14:paraId="662D2D71" w14:textId="40BB31BB" w:rsidR="000D1463" w:rsidRPr="006B38A0" w:rsidRDefault="000D1463" w:rsidP="000D1463">
            <w:pPr>
              <w:rPr>
                <w:sz w:val="16"/>
                <w:szCs w:val="16"/>
              </w:rPr>
            </w:pPr>
            <w:r w:rsidRPr="006B38A0">
              <w:rPr>
                <w:sz w:val="16"/>
                <w:szCs w:val="16"/>
              </w:rPr>
              <w:t>Calculation: (0.049 lb/hr) *(3,600 hours) * (ton/2000 lb) = 0.</w:t>
            </w:r>
            <w:r>
              <w:rPr>
                <w:sz w:val="16"/>
                <w:szCs w:val="16"/>
              </w:rPr>
              <w:t>0</w:t>
            </w:r>
            <w:r w:rsidR="00971E03">
              <w:rPr>
                <w:sz w:val="16"/>
                <w:szCs w:val="16"/>
              </w:rPr>
              <w:t>9</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6E353A8A" w14:textId="15CA20BC" w:rsidR="000D1463" w:rsidRPr="006B38A0" w:rsidRDefault="000D1463" w:rsidP="000D1463">
            <w:pPr>
              <w:rPr>
                <w:sz w:val="16"/>
                <w:szCs w:val="16"/>
              </w:rPr>
            </w:pPr>
            <w:r w:rsidRPr="006B38A0">
              <w:rPr>
                <w:sz w:val="16"/>
                <w:szCs w:val="16"/>
              </w:rPr>
              <w:t>0.</w:t>
            </w:r>
            <w:r>
              <w:rPr>
                <w:sz w:val="16"/>
                <w:szCs w:val="16"/>
              </w:rPr>
              <w:t>0</w:t>
            </w:r>
            <w:r w:rsidR="00971E03">
              <w:rPr>
                <w:sz w:val="16"/>
                <w:szCs w:val="16"/>
              </w:rPr>
              <w:t>9</w:t>
            </w:r>
          </w:p>
        </w:tc>
        <w:tc>
          <w:tcPr>
            <w:tcW w:w="481" w:type="pct"/>
            <w:tcBorders>
              <w:top w:val="nil"/>
              <w:left w:val="nil"/>
              <w:bottom w:val="nil"/>
              <w:right w:val="nil"/>
            </w:tcBorders>
            <w:shd w:val="clear" w:color="000000" w:fill="FFFFFF"/>
            <w:noWrap/>
            <w:vAlign w:val="bottom"/>
          </w:tcPr>
          <w:p w14:paraId="0B13AEF5" w14:textId="77777777" w:rsidR="000D1463" w:rsidRPr="006B38A0" w:rsidRDefault="000D1463" w:rsidP="000D1463">
            <w:pPr>
              <w:rPr>
                <w:b/>
                <w:bCs/>
                <w:sz w:val="16"/>
                <w:szCs w:val="16"/>
              </w:rPr>
            </w:pPr>
            <w:r w:rsidRPr="006B38A0">
              <w:rPr>
                <w:b/>
                <w:bCs/>
                <w:sz w:val="16"/>
                <w:szCs w:val="16"/>
              </w:rPr>
              <w:t>ton/yr</w:t>
            </w:r>
          </w:p>
        </w:tc>
      </w:tr>
      <w:tr w:rsidR="000D1463" w:rsidRPr="006B38A0" w14:paraId="1A4C61B3" w14:textId="77777777" w:rsidTr="00976DBD">
        <w:trPr>
          <w:trHeight w:val="255"/>
        </w:trPr>
        <w:tc>
          <w:tcPr>
            <w:tcW w:w="3943" w:type="pct"/>
            <w:tcBorders>
              <w:top w:val="nil"/>
              <w:left w:val="nil"/>
              <w:bottom w:val="nil"/>
              <w:right w:val="nil"/>
            </w:tcBorders>
            <w:shd w:val="clear" w:color="000000" w:fill="FFFFFF"/>
            <w:noWrap/>
            <w:vAlign w:val="bottom"/>
          </w:tcPr>
          <w:p w14:paraId="5BB2F7A2"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7BD2E820"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5201181" w14:textId="77777777" w:rsidR="000D1463" w:rsidRPr="006B38A0" w:rsidRDefault="000D1463" w:rsidP="000D1463">
            <w:pPr>
              <w:rPr>
                <w:b/>
                <w:bCs/>
                <w:sz w:val="16"/>
                <w:szCs w:val="16"/>
              </w:rPr>
            </w:pPr>
            <w:r w:rsidRPr="006B38A0">
              <w:rPr>
                <w:b/>
                <w:bCs/>
                <w:sz w:val="16"/>
                <w:szCs w:val="16"/>
              </w:rPr>
              <w:t> </w:t>
            </w:r>
          </w:p>
        </w:tc>
      </w:tr>
      <w:tr w:rsidR="000D1463" w:rsidRPr="006B38A0" w14:paraId="1456C60B" w14:textId="77777777" w:rsidTr="00976DBD">
        <w:trPr>
          <w:trHeight w:val="255"/>
        </w:trPr>
        <w:tc>
          <w:tcPr>
            <w:tcW w:w="3943" w:type="pct"/>
            <w:tcBorders>
              <w:top w:val="nil"/>
              <w:left w:val="nil"/>
              <w:bottom w:val="nil"/>
              <w:right w:val="nil"/>
            </w:tcBorders>
            <w:shd w:val="clear" w:color="000000" w:fill="FFFFFF"/>
            <w:noWrap/>
            <w:vAlign w:val="bottom"/>
          </w:tcPr>
          <w:p w14:paraId="7F4CCFB6" w14:textId="77777777" w:rsidR="000D1463" w:rsidRPr="006B38A0" w:rsidRDefault="000D1463" w:rsidP="000D1463">
            <w:pPr>
              <w:rPr>
                <w:sz w:val="16"/>
                <w:szCs w:val="16"/>
              </w:rPr>
            </w:pPr>
            <w:r w:rsidRPr="006B38A0">
              <w:rPr>
                <w:sz w:val="16"/>
                <w:szCs w:val="16"/>
              </w:rPr>
              <w:t>NOx Emissions:</w:t>
            </w:r>
          </w:p>
        </w:tc>
        <w:tc>
          <w:tcPr>
            <w:tcW w:w="576" w:type="pct"/>
            <w:tcBorders>
              <w:top w:val="nil"/>
              <w:left w:val="nil"/>
              <w:bottom w:val="nil"/>
              <w:right w:val="nil"/>
            </w:tcBorders>
            <w:shd w:val="clear" w:color="000000" w:fill="FFFFFF"/>
            <w:noWrap/>
            <w:vAlign w:val="bottom"/>
          </w:tcPr>
          <w:p w14:paraId="40C98875"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0E84B66A" w14:textId="77777777" w:rsidR="000D1463" w:rsidRPr="006B38A0" w:rsidRDefault="000D1463" w:rsidP="000D1463">
            <w:pPr>
              <w:rPr>
                <w:b/>
                <w:bCs/>
                <w:sz w:val="16"/>
                <w:szCs w:val="16"/>
              </w:rPr>
            </w:pPr>
            <w:r w:rsidRPr="006B38A0">
              <w:rPr>
                <w:b/>
                <w:bCs/>
                <w:sz w:val="16"/>
                <w:szCs w:val="16"/>
              </w:rPr>
              <w:t> </w:t>
            </w:r>
          </w:p>
        </w:tc>
      </w:tr>
      <w:tr w:rsidR="000D1463" w:rsidRPr="006B38A0" w14:paraId="7872635B" w14:textId="77777777" w:rsidTr="00976DBD">
        <w:trPr>
          <w:trHeight w:val="255"/>
        </w:trPr>
        <w:tc>
          <w:tcPr>
            <w:tcW w:w="3943" w:type="pct"/>
            <w:tcBorders>
              <w:top w:val="nil"/>
              <w:left w:val="nil"/>
              <w:bottom w:val="nil"/>
              <w:right w:val="nil"/>
            </w:tcBorders>
            <w:shd w:val="clear" w:color="000000" w:fill="FFFFFF"/>
            <w:noWrap/>
            <w:vAlign w:val="bottom"/>
          </w:tcPr>
          <w:p w14:paraId="5FF85D0D" w14:textId="77777777" w:rsidR="000D1463" w:rsidRPr="006B38A0" w:rsidRDefault="000D1463" w:rsidP="000D1463">
            <w:pPr>
              <w:rPr>
                <w:sz w:val="16"/>
                <w:szCs w:val="16"/>
              </w:rPr>
            </w:pPr>
            <w:r w:rsidRPr="006B38A0">
              <w:rPr>
                <w:sz w:val="16"/>
                <w:szCs w:val="16"/>
              </w:rPr>
              <w:t>Emission Factor = 7.5 g/kw-hr (AP-42, Table 3.3-1, EPA Nonroad Compression-Ignition Engines: Exhaust Emission Standards, EPA-420B-16-022, March 2016, VOC assumed equivalent to NMHC emissions)</w:t>
            </w:r>
          </w:p>
        </w:tc>
        <w:tc>
          <w:tcPr>
            <w:tcW w:w="576" w:type="pct"/>
            <w:tcBorders>
              <w:top w:val="nil"/>
              <w:left w:val="nil"/>
              <w:bottom w:val="nil"/>
              <w:right w:val="nil"/>
            </w:tcBorders>
            <w:shd w:val="clear" w:color="000000" w:fill="FFFFFF"/>
            <w:noWrap/>
            <w:vAlign w:val="bottom"/>
          </w:tcPr>
          <w:p w14:paraId="56169962"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3C072064" w14:textId="77777777" w:rsidR="000D1463" w:rsidRPr="006B38A0" w:rsidRDefault="000D1463" w:rsidP="000D1463">
            <w:pPr>
              <w:rPr>
                <w:b/>
                <w:bCs/>
                <w:sz w:val="16"/>
                <w:szCs w:val="16"/>
              </w:rPr>
            </w:pPr>
          </w:p>
        </w:tc>
      </w:tr>
      <w:tr w:rsidR="000D1463" w:rsidRPr="006B38A0" w14:paraId="54C55513" w14:textId="77777777" w:rsidTr="00976DBD">
        <w:trPr>
          <w:trHeight w:val="255"/>
        </w:trPr>
        <w:tc>
          <w:tcPr>
            <w:tcW w:w="3943" w:type="pct"/>
            <w:tcBorders>
              <w:top w:val="nil"/>
              <w:left w:val="nil"/>
              <w:bottom w:val="nil"/>
              <w:right w:val="nil"/>
            </w:tcBorders>
            <w:shd w:val="clear" w:color="000000" w:fill="FFFFFF"/>
            <w:noWrap/>
            <w:vAlign w:val="bottom"/>
          </w:tcPr>
          <w:p w14:paraId="575AA1C1" w14:textId="77777777" w:rsidR="000D1463" w:rsidRPr="006B38A0" w:rsidRDefault="000D1463" w:rsidP="000D1463">
            <w:pPr>
              <w:rPr>
                <w:sz w:val="16"/>
                <w:szCs w:val="16"/>
              </w:rPr>
            </w:pPr>
            <w:r w:rsidRPr="006B38A0">
              <w:rPr>
                <w:sz w:val="16"/>
                <w:szCs w:val="16"/>
              </w:rPr>
              <w:t>Calculation: 7.5 g/kw-hr * 0.7475 kw/hp *74 hp / 453.59 g/lb * 74.6% = 0.681 lb/hr</w:t>
            </w:r>
          </w:p>
        </w:tc>
        <w:tc>
          <w:tcPr>
            <w:tcW w:w="576" w:type="pct"/>
            <w:tcBorders>
              <w:top w:val="nil"/>
              <w:left w:val="nil"/>
              <w:bottom w:val="nil"/>
              <w:right w:val="nil"/>
            </w:tcBorders>
            <w:shd w:val="clear" w:color="000000" w:fill="FFFFFF"/>
            <w:noWrap/>
            <w:vAlign w:val="bottom"/>
          </w:tcPr>
          <w:p w14:paraId="4AFC4127" w14:textId="77777777" w:rsidR="000D1463" w:rsidRPr="006B38A0" w:rsidRDefault="000D1463" w:rsidP="000D1463">
            <w:pPr>
              <w:rPr>
                <w:sz w:val="16"/>
                <w:szCs w:val="16"/>
              </w:rPr>
            </w:pPr>
            <w:r w:rsidRPr="006B38A0">
              <w:rPr>
                <w:sz w:val="16"/>
                <w:szCs w:val="16"/>
              </w:rPr>
              <w:t>0.681</w:t>
            </w:r>
          </w:p>
        </w:tc>
        <w:tc>
          <w:tcPr>
            <w:tcW w:w="481" w:type="pct"/>
            <w:tcBorders>
              <w:top w:val="nil"/>
              <w:left w:val="nil"/>
              <w:bottom w:val="nil"/>
              <w:right w:val="nil"/>
            </w:tcBorders>
            <w:shd w:val="clear" w:color="000000" w:fill="FFFFFF"/>
            <w:noWrap/>
            <w:vAlign w:val="bottom"/>
          </w:tcPr>
          <w:p w14:paraId="4A5C5F6A" w14:textId="77777777" w:rsidR="000D1463" w:rsidRPr="006B38A0" w:rsidRDefault="000D1463" w:rsidP="000D1463">
            <w:pPr>
              <w:rPr>
                <w:b/>
                <w:bCs/>
                <w:sz w:val="16"/>
                <w:szCs w:val="16"/>
              </w:rPr>
            </w:pPr>
            <w:r w:rsidRPr="006B38A0">
              <w:rPr>
                <w:b/>
                <w:bCs/>
                <w:sz w:val="16"/>
                <w:szCs w:val="16"/>
              </w:rPr>
              <w:t>lb/hr</w:t>
            </w:r>
          </w:p>
        </w:tc>
      </w:tr>
      <w:tr w:rsidR="000D1463" w:rsidRPr="006B38A0" w14:paraId="23ADCE85" w14:textId="77777777" w:rsidTr="00976DBD">
        <w:trPr>
          <w:trHeight w:val="255"/>
        </w:trPr>
        <w:tc>
          <w:tcPr>
            <w:tcW w:w="3943" w:type="pct"/>
            <w:tcBorders>
              <w:top w:val="nil"/>
              <w:left w:val="nil"/>
              <w:bottom w:val="nil"/>
              <w:right w:val="nil"/>
            </w:tcBorders>
            <w:shd w:val="clear" w:color="000000" w:fill="FFFFFF"/>
            <w:noWrap/>
            <w:vAlign w:val="bottom"/>
          </w:tcPr>
          <w:p w14:paraId="315DA580" w14:textId="77777777" w:rsidR="000D1463" w:rsidRPr="006B38A0" w:rsidRDefault="000D1463" w:rsidP="000D1463">
            <w:pPr>
              <w:rPr>
                <w:sz w:val="16"/>
                <w:szCs w:val="16"/>
              </w:rPr>
            </w:pPr>
            <w:r w:rsidRPr="006B38A0">
              <w:rPr>
                <w:sz w:val="16"/>
                <w:szCs w:val="16"/>
              </w:rPr>
              <w:t>Calculation: (0.681 lb/hr) * (3,600 hours) * (ton/2000 lb) = 1.23 ton/yr</w:t>
            </w:r>
          </w:p>
        </w:tc>
        <w:tc>
          <w:tcPr>
            <w:tcW w:w="576" w:type="pct"/>
            <w:tcBorders>
              <w:top w:val="nil"/>
              <w:left w:val="nil"/>
              <w:bottom w:val="nil"/>
              <w:right w:val="nil"/>
            </w:tcBorders>
            <w:shd w:val="clear" w:color="000000" w:fill="FFFFFF"/>
            <w:noWrap/>
            <w:vAlign w:val="bottom"/>
          </w:tcPr>
          <w:p w14:paraId="70A2F30B" w14:textId="77777777" w:rsidR="000D1463" w:rsidRPr="006B38A0" w:rsidRDefault="000D1463" w:rsidP="000D1463">
            <w:pPr>
              <w:rPr>
                <w:sz w:val="16"/>
                <w:szCs w:val="16"/>
              </w:rPr>
            </w:pPr>
            <w:r w:rsidRPr="006B38A0">
              <w:rPr>
                <w:sz w:val="16"/>
                <w:szCs w:val="16"/>
              </w:rPr>
              <w:t>1.23</w:t>
            </w:r>
          </w:p>
        </w:tc>
        <w:tc>
          <w:tcPr>
            <w:tcW w:w="481" w:type="pct"/>
            <w:tcBorders>
              <w:top w:val="nil"/>
              <w:left w:val="nil"/>
              <w:bottom w:val="nil"/>
              <w:right w:val="nil"/>
            </w:tcBorders>
            <w:shd w:val="clear" w:color="000000" w:fill="FFFFFF"/>
            <w:noWrap/>
            <w:vAlign w:val="bottom"/>
          </w:tcPr>
          <w:p w14:paraId="3652DB24" w14:textId="77777777" w:rsidR="000D1463" w:rsidRPr="006B38A0" w:rsidRDefault="000D1463" w:rsidP="000D1463">
            <w:pPr>
              <w:rPr>
                <w:b/>
                <w:bCs/>
                <w:sz w:val="16"/>
                <w:szCs w:val="16"/>
              </w:rPr>
            </w:pPr>
            <w:r w:rsidRPr="006B38A0">
              <w:rPr>
                <w:b/>
                <w:bCs/>
                <w:sz w:val="16"/>
                <w:szCs w:val="16"/>
              </w:rPr>
              <w:t>ton/yr</w:t>
            </w:r>
          </w:p>
        </w:tc>
      </w:tr>
      <w:tr w:rsidR="000D1463" w:rsidRPr="006B38A0" w14:paraId="1EF9B382" w14:textId="77777777" w:rsidTr="00976DBD">
        <w:trPr>
          <w:trHeight w:val="255"/>
        </w:trPr>
        <w:tc>
          <w:tcPr>
            <w:tcW w:w="3943" w:type="pct"/>
            <w:tcBorders>
              <w:top w:val="nil"/>
              <w:left w:val="nil"/>
              <w:bottom w:val="nil"/>
              <w:right w:val="nil"/>
            </w:tcBorders>
            <w:shd w:val="clear" w:color="000000" w:fill="FFFFFF"/>
            <w:noWrap/>
            <w:vAlign w:val="bottom"/>
          </w:tcPr>
          <w:p w14:paraId="5DD88102"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55DA0883"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28855AD0" w14:textId="77777777" w:rsidR="000D1463" w:rsidRPr="006B38A0" w:rsidRDefault="000D1463" w:rsidP="000D1463">
            <w:pPr>
              <w:rPr>
                <w:b/>
                <w:bCs/>
                <w:sz w:val="16"/>
                <w:szCs w:val="16"/>
              </w:rPr>
            </w:pPr>
            <w:r w:rsidRPr="006B38A0">
              <w:rPr>
                <w:b/>
                <w:bCs/>
                <w:sz w:val="16"/>
                <w:szCs w:val="16"/>
              </w:rPr>
              <w:t> </w:t>
            </w:r>
          </w:p>
        </w:tc>
      </w:tr>
      <w:tr w:rsidR="000D1463" w:rsidRPr="006B38A0" w14:paraId="52B49B8B" w14:textId="77777777" w:rsidTr="00976DBD">
        <w:trPr>
          <w:trHeight w:val="255"/>
        </w:trPr>
        <w:tc>
          <w:tcPr>
            <w:tcW w:w="3943" w:type="pct"/>
            <w:tcBorders>
              <w:top w:val="nil"/>
              <w:left w:val="nil"/>
              <w:bottom w:val="nil"/>
              <w:right w:val="nil"/>
            </w:tcBorders>
            <w:shd w:val="clear" w:color="000000" w:fill="FFFFFF"/>
            <w:noWrap/>
            <w:vAlign w:val="bottom"/>
          </w:tcPr>
          <w:p w14:paraId="6C6842D0" w14:textId="77777777" w:rsidR="000D1463" w:rsidRPr="006B38A0" w:rsidRDefault="000D1463" w:rsidP="000D1463">
            <w:pPr>
              <w:rPr>
                <w:sz w:val="16"/>
                <w:szCs w:val="16"/>
              </w:rPr>
            </w:pPr>
            <w:r w:rsidRPr="006B38A0">
              <w:rPr>
                <w:sz w:val="16"/>
                <w:szCs w:val="16"/>
              </w:rPr>
              <w:t>CO Emissions:</w:t>
            </w:r>
          </w:p>
        </w:tc>
        <w:tc>
          <w:tcPr>
            <w:tcW w:w="576" w:type="pct"/>
            <w:tcBorders>
              <w:top w:val="nil"/>
              <w:left w:val="nil"/>
              <w:bottom w:val="nil"/>
              <w:right w:val="nil"/>
            </w:tcBorders>
            <w:shd w:val="clear" w:color="000000" w:fill="FFFFFF"/>
            <w:noWrap/>
            <w:vAlign w:val="bottom"/>
          </w:tcPr>
          <w:p w14:paraId="76D8156D"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ABAFE24" w14:textId="77777777" w:rsidR="000D1463" w:rsidRPr="006B38A0" w:rsidRDefault="000D1463" w:rsidP="000D1463">
            <w:pPr>
              <w:rPr>
                <w:b/>
                <w:bCs/>
                <w:sz w:val="16"/>
                <w:szCs w:val="16"/>
              </w:rPr>
            </w:pPr>
            <w:r w:rsidRPr="006B38A0">
              <w:rPr>
                <w:b/>
                <w:bCs/>
                <w:sz w:val="16"/>
                <w:szCs w:val="16"/>
              </w:rPr>
              <w:t> </w:t>
            </w:r>
          </w:p>
        </w:tc>
      </w:tr>
      <w:tr w:rsidR="000D1463" w:rsidRPr="006B38A0" w14:paraId="33D050DD" w14:textId="77777777" w:rsidTr="00976DBD">
        <w:trPr>
          <w:trHeight w:val="255"/>
        </w:trPr>
        <w:tc>
          <w:tcPr>
            <w:tcW w:w="3943" w:type="pct"/>
            <w:tcBorders>
              <w:top w:val="nil"/>
              <w:left w:val="nil"/>
              <w:bottom w:val="nil"/>
              <w:right w:val="nil"/>
            </w:tcBorders>
            <w:shd w:val="clear" w:color="000000" w:fill="FFFFFF"/>
            <w:noWrap/>
            <w:vAlign w:val="bottom"/>
          </w:tcPr>
          <w:p w14:paraId="75C015FC" w14:textId="77777777" w:rsidR="000D1463" w:rsidRPr="006B38A0" w:rsidRDefault="000D1463" w:rsidP="000D1463">
            <w:pPr>
              <w:rPr>
                <w:sz w:val="16"/>
                <w:szCs w:val="16"/>
              </w:rPr>
            </w:pPr>
            <w:r w:rsidRPr="006B38A0">
              <w:rPr>
                <w:sz w:val="16"/>
                <w:szCs w:val="16"/>
              </w:rPr>
              <w:t>Emission Factor = 5.00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6518535D"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7143097F" w14:textId="77777777" w:rsidR="000D1463" w:rsidRPr="006B38A0" w:rsidRDefault="000D1463" w:rsidP="000D1463">
            <w:pPr>
              <w:rPr>
                <w:b/>
                <w:bCs/>
                <w:sz w:val="16"/>
                <w:szCs w:val="16"/>
              </w:rPr>
            </w:pPr>
          </w:p>
        </w:tc>
      </w:tr>
      <w:tr w:rsidR="000D1463" w:rsidRPr="006B38A0" w14:paraId="79019E8C" w14:textId="77777777" w:rsidTr="00976DBD">
        <w:trPr>
          <w:trHeight w:val="255"/>
        </w:trPr>
        <w:tc>
          <w:tcPr>
            <w:tcW w:w="3943" w:type="pct"/>
            <w:tcBorders>
              <w:top w:val="nil"/>
              <w:left w:val="nil"/>
              <w:bottom w:val="nil"/>
              <w:right w:val="nil"/>
            </w:tcBorders>
            <w:shd w:val="clear" w:color="000000" w:fill="FFFFFF"/>
            <w:noWrap/>
            <w:vAlign w:val="bottom"/>
          </w:tcPr>
          <w:p w14:paraId="59BAEE59" w14:textId="77777777" w:rsidR="000D1463" w:rsidRPr="006B38A0" w:rsidRDefault="000D1463" w:rsidP="000D1463">
            <w:pPr>
              <w:rPr>
                <w:sz w:val="16"/>
                <w:szCs w:val="16"/>
              </w:rPr>
            </w:pPr>
            <w:r w:rsidRPr="006B38A0">
              <w:rPr>
                <w:sz w:val="16"/>
                <w:szCs w:val="16"/>
              </w:rPr>
              <w:t>Calculation: 5.00 g/kw-hr * 0.7475 kw/hp *74 hp / 453.59 g/lb = 0.609 lb/hr</w:t>
            </w:r>
          </w:p>
        </w:tc>
        <w:tc>
          <w:tcPr>
            <w:tcW w:w="576" w:type="pct"/>
            <w:tcBorders>
              <w:top w:val="nil"/>
              <w:left w:val="nil"/>
              <w:bottom w:val="nil"/>
              <w:right w:val="nil"/>
            </w:tcBorders>
            <w:shd w:val="clear" w:color="000000" w:fill="FFFFFF"/>
            <w:noWrap/>
            <w:vAlign w:val="bottom"/>
          </w:tcPr>
          <w:p w14:paraId="7356B1C8" w14:textId="77777777" w:rsidR="000D1463" w:rsidRPr="006B38A0" w:rsidRDefault="000D1463" w:rsidP="000D1463">
            <w:pPr>
              <w:rPr>
                <w:sz w:val="16"/>
                <w:szCs w:val="16"/>
              </w:rPr>
            </w:pPr>
            <w:r w:rsidRPr="006B38A0">
              <w:rPr>
                <w:sz w:val="16"/>
                <w:szCs w:val="16"/>
              </w:rPr>
              <w:t>0.609</w:t>
            </w:r>
          </w:p>
        </w:tc>
        <w:tc>
          <w:tcPr>
            <w:tcW w:w="481" w:type="pct"/>
            <w:tcBorders>
              <w:top w:val="nil"/>
              <w:left w:val="nil"/>
              <w:bottom w:val="nil"/>
              <w:right w:val="nil"/>
            </w:tcBorders>
            <w:shd w:val="clear" w:color="000000" w:fill="FFFFFF"/>
            <w:noWrap/>
            <w:vAlign w:val="bottom"/>
          </w:tcPr>
          <w:p w14:paraId="5FEF439C" w14:textId="77777777" w:rsidR="000D1463" w:rsidRPr="006B38A0" w:rsidRDefault="000D1463" w:rsidP="000D1463">
            <w:pPr>
              <w:rPr>
                <w:b/>
                <w:bCs/>
                <w:sz w:val="16"/>
                <w:szCs w:val="16"/>
              </w:rPr>
            </w:pPr>
            <w:r w:rsidRPr="006B38A0">
              <w:rPr>
                <w:b/>
                <w:bCs/>
                <w:sz w:val="16"/>
                <w:szCs w:val="16"/>
              </w:rPr>
              <w:t>lb/hr</w:t>
            </w:r>
          </w:p>
        </w:tc>
      </w:tr>
      <w:tr w:rsidR="000D1463" w:rsidRPr="006B38A0" w14:paraId="475A31DA" w14:textId="77777777" w:rsidTr="00976DBD">
        <w:trPr>
          <w:trHeight w:val="255"/>
        </w:trPr>
        <w:tc>
          <w:tcPr>
            <w:tcW w:w="3943" w:type="pct"/>
            <w:tcBorders>
              <w:top w:val="nil"/>
              <w:left w:val="nil"/>
              <w:bottom w:val="nil"/>
              <w:right w:val="nil"/>
            </w:tcBorders>
            <w:shd w:val="clear" w:color="000000" w:fill="FFFFFF"/>
            <w:noWrap/>
            <w:vAlign w:val="bottom"/>
          </w:tcPr>
          <w:p w14:paraId="4E2C49C2" w14:textId="77777777" w:rsidR="000D1463" w:rsidRPr="006B38A0" w:rsidRDefault="000D1463" w:rsidP="000D1463">
            <w:pPr>
              <w:rPr>
                <w:sz w:val="16"/>
                <w:szCs w:val="16"/>
              </w:rPr>
            </w:pPr>
            <w:r w:rsidRPr="006B38A0">
              <w:rPr>
                <w:sz w:val="16"/>
                <w:szCs w:val="16"/>
              </w:rPr>
              <w:t>Calculation: (0.609 lb/hr) * (3,600 hours) * (ton/2000 lb) = 1.10 ton/yr</w:t>
            </w:r>
          </w:p>
        </w:tc>
        <w:tc>
          <w:tcPr>
            <w:tcW w:w="576" w:type="pct"/>
            <w:tcBorders>
              <w:top w:val="nil"/>
              <w:left w:val="nil"/>
              <w:bottom w:val="nil"/>
              <w:right w:val="nil"/>
            </w:tcBorders>
            <w:shd w:val="clear" w:color="000000" w:fill="FFFFFF"/>
            <w:noWrap/>
            <w:vAlign w:val="bottom"/>
          </w:tcPr>
          <w:p w14:paraId="14167CB5" w14:textId="77777777" w:rsidR="000D1463" w:rsidRPr="006B38A0" w:rsidRDefault="000D1463" w:rsidP="000D1463">
            <w:pPr>
              <w:rPr>
                <w:sz w:val="16"/>
                <w:szCs w:val="16"/>
              </w:rPr>
            </w:pPr>
            <w:r w:rsidRPr="006B38A0">
              <w:rPr>
                <w:sz w:val="16"/>
                <w:szCs w:val="16"/>
              </w:rPr>
              <w:t>1.10</w:t>
            </w:r>
          </w:p>
        </w:tc>
        <w:tc>
          <w:tcPr>
            <w:tcW w:w="481" w:type="pct"/>
            <w:tcBorders>
              <w:top w:val="nil"/>
              <w:left w:val="nil"/>
              <w:bottom w:val="nil"/>
              <w:right w:val="nil"/>
            </w:tcBorders>
            <w:shd w:val="clear" w:color="000000" w:fill="FFFFFF"/>
            <w:noWrap/>
            <w:vAlign w:val="bottom"/>
          </w:tcPr>
          <w:p w14:paraId="3DBAEE71" w14:textId="77777777" w:rsidR="000D1463" w:rsidRPr="006B38A0" w:rsidRDefault="000D1463" w:rsidP="000D1463">
            <w:pPr>
              <w:rPr>
                <w:b/>
                <w:bCs/>
                <w:sz w:val="16"/>
                <w:szCs w:val="16"/>
              </w:rPr>
            </w:pPr>
            <w:r w:rsidRPr="006B38A0">
              <w:rPr>
                <w:b/>
                <w:bCs/>
                <w:sz w:val="16"/>
                <w:szCs w:val="16"/>
              </w:rPr>
              <w:t>ton/yr</w:t>
            </w:r>
          </w:p>
        </w:tc>
      </w:tr>
      <w:tr w:rsidR="000D1463" w:rsidRPr="006B38A0" w14:paraId="5D7D00A2" w14:textId="77777777" w:rsidTr="00976DBD">
        <w:trPr>
          <w:trHeight w:val="255"/>
        </w:trPr>
        <w:tc>
          <w:tcPr>
            <w:tcW w:w="3943" w:type="pct"/>
            <w:tcBorders>
              <w:top w:val="nil"/>
              <w:left w:val="nil"/>
              <w:bottom w:val="nil"/>
              <w:right w:val="nil"/>
            </w:tcBorders>
            <w:shd w:val="clear" w:color="000000" w:fill="FFFFFF"/>
            <w:noWrap/>
            <w:vAlign w:val="bottom"/>
          </w:tcPr>
          <w:p w14:paraId="6A375900"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685E48E9"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042012C7" w14:textId="77777777" w:rsidR="000D1463" w:rsidRPr="006B38A0" w:rsidRDefault="000D1463" w:rsidP="000D1463">
            <w:pPr>
              <w:rPr>
                <w:b/>
                <w:bCs/>
                <w:sz w:val="16"/>
                <w:szCs w:val="16"/>
              </w:rPr>
            </w:pPr>
            <w:r w:rsidRPr="006B38A0">
              <w:rPr>
                <w:b/>
                <w:bCs/>
                <w:sz w:val="16"/>
                <w:szCs w:val="16"/>
              </w:rPr>
              <w:t> </w:t>
            </w:r>
          </w:p>
        </w:tc>
      </w:tr>
      <w:tr w:rsidR="000D1463" w:rsidRPr="006B38A0" w14:paraId="5CFC80FE" w14:textId="77777777" w:rsidTr="00976DBD">
        <w:trPr>
          <w:trHeight w:val="255"/>
        </w:trPr>
        <w:tc>
          <w:tcPr>
            <w:tcW w:w="3943" w:type="pct"/>
            <w:tcBorders>
              <w:top w:val="nil"/>
              <w:left w:val="nil"/>
              <w:bottom w:val="nil"/>
              <w:right w:val="nil"/>
            </w:tcBorders>
            <w:shd w:val="clear" w:color="000000" w:fill="FFFFFF"/>
            <w:noWrap/>
            <w:vAlign w:val="bottom"/>
          </w:tcPr>
          <w:p w14:paraId="1F8E245D" w14:textId="77777777" w:rsidR="000D1463" w:rsidRPr="006B38A0" w:rsidRDefault="000D1463" w:rsidP="000D1463">
            <w:pPr>
              <w:rPr>
                <w:sz w:val="16"/>
                <w:szCs w:val="16"/>
              </w:rPr>
            </w:pPr>
            <w:r w:rsidRPr="006B38A0">
              <w:rPr>
                <w:sz w:val="16"/>
                <w:szCs w:val="16"/>
              </w:rPr>
              <w:t>VOC Emissions:</w:t>
            </w:r>
          </w:p>
        </w:tc>
        <w:tc>
          <w:tcPr>
            <w:tcW w:w="576" w:type="pct"/>
            <w:tcBorders>
              <w:top w:val="nil"/>
              <w:left w:val="nil"/>
              <w:bottom w:val="nil"/>
              <w:right w:val="nil"/>
            </w:tcBorders>
            <w:shd w:val="clear" w:color="000000" w:fill="FFFFFF"/>
            <w:noWrap/>
            <w:vAlign w:val="bottom"/>
          </w:tcPr>
          <w:p w14:paraId="2B15D1A3"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F18297C" w14:textId="77777777" w:rsidR="000D1463" w:rsidRPr="006B38A0" w:rsidRDefault="000D1463" w:rsidP="000D1463">
            <w:pPr>
              <w:rPr>
                <w:b/>
                <w:bCs/>
                <w:sz w:val="16"/>
                <w:szCs w:val="16"/>
              </w:rPr>
            </w:pPr>
            <w:r w:rsidRPr="006B38A0">
              <w:rPr>
                <w:b/>
                <w:bCs/>
                <w:sz w:val="16"/>
                <w:szCs w:val="16"/>
              </w:rPr>
              <w:t> </w:t>
            </w:r>
          </w:p>
        </w:tc>
      </w:tr>
      <w:tr w:rsidR="000D1463" w:rsidRPr="006B38A0" w14:paraId="5F7BE46F" w14:textId="77777777" w:rsidTr="00976DBD">
        <w:trPr>
          <w:trHeight w:val="255"/>
        </w:trPr>
        <w:tc>
          <w:tcPr>
            <w:tcW w:w="3943" w:type="pct"/>
            <w:tcBorders>
              <w:top w:val="nil"/>
              <w:left w:val="nil"/>
              <w:bottom w:val="nil"/>
              <w:right w:val="nil"/>
            </w:tcBorders>
            <w:shd w:val="clear" w:color="000000" w:fill="FFFFFF"/>
            <w:noWrap/>
            <w:vAlign w:val="bottom"/>
          </w:tcPr>
          <w:p w14:paraId="5DED6F5B" w14:textId="77777777" w:rsidR="000D1463" w:rsidRPr="006B38A0" w:rsidRDefault="000D1463" w:rsidP="000D1463">
            <w:pPr>
              <w:rPr>
                <w:sz w:val="16"/>
                <w:szCs w:val="16"/>
              </w:rPr>
            </w:pPr>
            <w:r w:rsidRPr="006B38A0">
              <w:rPr>
                <w:sz w:val="16"/>
                <w:szCs w:val="16"/>
              </w:rPr>
              <w:t>Emission Factor = 2.51E-03 lb/hp-hr (AP-42, Table 3.3-1)</w:t>
            </w:r>
          </w:p>
        </w:tc>
        <w:tc>
          <w:tcPr>
            <w:tcW w:w="576" w:type="pct"/>
            <w:tcBorders>
              <w:top w:val="nil"/>
              <w:left w:val="nil"/>
              <w:bottom w:val="nil"/>
              <w:right w:val="nil"/>
            </w:tcBorders>
            <w:shd w:val="clear" w:color="000000" w:fill="FFFFFF"/>
            <w:noWrap/>
            <w:vAlign w:val="bottom"/>
          </w:tcPr>
          <w:p w14:paraId="78D5E327"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40783AFD" w14:textId="77777777" w:rsidR="000D1463" w:rsidRPr="006B38A0" w:rsidRDefault="000D1463" w:rsidP="000D1463">
            <w:pPr>
              <w:rPr>
                <w:b/>
                <w:bCs/>
                <w:sz w:val="16"/>
                <w:szCs w:val="16"/>
              </w:rPr>
            </w:pPr>
          </w:p>
        </w:tc>
      </w:tr>
      <w:tr w:rsidR="000D1463" w:rsidRPr="006B38A0" w14:paraId="1292F4C6" w14:textId="77777777" w:rsidTr="00976DBD">
        <w:trPr>
          <w:trHeight w:val="255"/>
        </w:trPr>
        <w:tc>
          <w:tcPr>
            <w:tcW w:w="3943" w:type="pct"/>
            <w:tcBorders>
              <w:top w:val="nil"/>
              <w:left w:val="nil"/>
              <w:bottom w:val="nil"/>
              <w:right w:val="nil"/>
            </w:tcBorders>
            <w:shd w:val="clear" w:color="000000" w:fill="FFFFFF"/>
            <w:noWrap/>
            <w:vAlign w:val="bottom"/>
          </w:tcPr>
          <w:p w14:paraId="2EF75F13" w14:textId="77777777" w:rsidR="000D1463" w:rsidRPr="006B38A0" w:rsidRDefault="000D1463" w:rsidP="000D1463">
            <w:pPr>
              <w:rPr>
                <w:sz w:val="16"/>
                <w:szCs w:val="16"/>
              </w:rPr>
            </w:pPr>
            <w:r w:rsidRPr="006B38A0">
              <w:rPr>
                <w:sz w:val="16"/>
                <w:szCs w:val="16"/>
              </w:rPr>
              <w:t>Calculation: 2.51E-03 lb/hp-hr *80 hp = 0.214 lb/hr</w:t>
            </w:r>
          </w:p>
        </w:tc>
        <w:tc>
          <w:tcPr>
            <w:tcW w:w="576" w:type="pct"/>
            <w:tcBorders>
              <w:top w:val="nil"/>
              <w:left w:val="nil"/>
              <w:bottom w:val="nil"/>
              <w:right w:val="nil"/>
            </w:tcBorders>
            <w:shd w:val="clear" w:color="000000" w:fill="FFFFFF"/>
            <w:noWrap/>
            <w:vAlign w:val="bottom"/>
          </w:tcPr>
          <w:p w14:paraId="63073331" w14:textId="77777777" w:rsidR="000D1463" w:rsidRPr="006B38A0" w:rsidRDefault="000D1463" w:rsidP="000D1463">
            <w:pPr>
              <w:rPr>
                <w:sz w:val="16"/>
                <w:szCs w:val="16"/>
              </w:rPr>
            </w:pPr>
            <w:r w:rsidRPr="006B38A0">
              <w:rPr>
                <w:sz w:val="16"/>
                <w:szCs w:val="16"/>
              </w:rPr>
              <w:t>0.241</w:t>
            </w:r>
          </w:p>
        </w:tc>
        <w:tc>
          <w:tcPr>
            <w:tcW w:w="481" w:type="pct"/>
            <w:tcBorders>
              <w:top w:val="nil"/>
              <w:left w:val="nil"/>
              <w:bottom w:val="nil"/>
              <w:right w:val="nil"/>
            </w:tcBorders>
            <w:shd w:val="clear" w:color="000000" w:fill="FFFFFF"/>
            <w:noWrap/>
            <w:vAlign w:val="bottom"/>
          </w:tcPr>
          <w:p w14:paraId="2643D018" w14:textId="77777777" w:rsidR="000D1463" w:rsidRPr="006B38A0" w:rsidRDefault="000D1463" w:rsidP="000D1463">
            <w:pPr>
              <w:rPr>
                <w:b/>
                <w:bCs/>
                <w:sz w:val="16"/>
                <w:szCs w:val="16"/>
              </w:rPr>
            </w:pPr>
            <w:r w:rsidRPr="006B38A0">
              <w:rPr>
                <w:b/>
                <w:bCs/>
                <w:sz w:val="16"/>
                <w:szCs w:val="16"/>
              </w:rPr>
              <w:t>lb/hr</w:t>
            </w:r>
          </w:p>
        </w:tc>
      </w:tr>
      <w:tr w:rsidR="000D1463" w:rsidRPr="006B38A0" w14:paraId="2E26228D" w14:textId="77777777" w:rsidTr="00976DBD">
        <w:trPr>
          <w:trHeight w:val="255"/>
        </w:trPr>
        <w:tc>
          <w:tcPr>
            <w:tcW w:w="3943" w:type="pct"/>
            <w:tcBorders>
              <w:top w:val="nil"/>
              <w:left w:val="nil"/>
              <w:bottom w:val="nil"/>
              <w:right w:val="nil"/>
            </w:tcBorders>
            <w:shd w:val="clear" w:color="000000" w:fill="FFFFFF"/>
            <w:noWrap/>
            <w:vAlign w:val="bottom"/>
          </w:tcPr>
          <w:p w14:paraId="2AC5116B" w14:textId="3DCFE99F" w:rsidR="000D1463" w:rsidRPr="006B38A0" w:rsidRDefault="000D1463" w:rsidP="000D1463">
            <w:pPr>
              <w:rPr>
                <w:sz w:val="16"/>
                <w:szCs w:val="16"/>
              </w:rPr>
            </w:pPr>
            <w:r w:rsidRPr="006B38A0">
              <w:rPr>
                <w:sz w:val="16"/>
                <w:szCs w:val="16"/>
              </w:rPr>
              <w:t>Calculation: (0.241 lb/hr) * (3,600 hours) * (ton/2000 lb) = 0.</w:t>
            </w:r>
            <w:r>
              <w:rPr>
                <w:sz w:val="16"/>
                <w:szCs w:val="16"/>
              </w:rPr>
              <w:t>43</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653A0644" w14:textId="0A568835" w:rsidR="000D1463" w:rsidRPr="006B38A0" w:rsidRDefault="000D1463" w:rsidP="000D1463">
            <w:pPr>
              <w:rPr>
                <w:sz w:val="16"/>
                <w:szCs w:val="16"/>
              </w:rPr>
            </w:pPr>
            <w:r w:rsidRPr="006B38A0">
              <w:rPr>
                <w:sz w:val="16"/>
                <w:szCs w:val="16"/>
              </w:rPr>
              <w:t>0.</w:t>
            </w:r>
            <w:r>
              <w:rPr>
                <w:sz w:val="16"/>
                <w:szCs w:val="16"/>
              </w:rPr>
              <w:t>43</w:t>
            </w:r>
          </w:p>
        </w:tc>
        <w:tc>
          <w:tcPr>
            <w:tcW w:w="481" w:type="pct"/>
            <w:tcBorders>
              <w:top w:val="nil"/>
              <w:left w:val="nil"/>
              <w:bottom w:val="nil"/>
              <w:right w:val="nil"/>
            </w:tcBorders>
            <w:shd w:val="clear" w:color="000000" w:fill="FFFFFF"/>
            <w:noWrap/>
            <w:vAlign w:val="bottom"/>
          </w:tcPr>
          <w:p w14:paraId="7E0F5B15" w14:textId="77777777" w:rsidR="000D1463" w:rsidRPr="006B38A0" w:rsidRDefault="000D1463" w:rsidP="000D1463">
            <w:pPr>
              <w:rPr>
                <w:b/>
                <w:bCs/>
                <w:sz w:val="16"/>
                <w:szCs w:val="16"/>
              </w:rPr>
            </w:pPr>
            <w:r w:rsidRPr="006B38A0">
              <w:rPr>
                <w:b/>
                <w:bCs/>
                <w:sz w:val="16"/>
                <w:szCs w:val="16"/>
              </w:rPr>
              <w:t>ton/yr</w:t>
            </w:r>
          </w:p>
        </w:tc>
      </w:tr>
      <w:tr w:rsidR="000D1463" w:rsidRPr="006B38A0" w14:paraId="5BE62DC2" w14:textId="77777777" w:rsidTr="00976DBD">
        <w:trPr>
          <w:trHeight w:val="255"/>
        </w:trPr>
        <w:tc>
          <w:tcPr>
            <w:tcW w:w="3943" w:type="pct"/>
            <w:tcBorders>
              <w:top w:val="nil"/>
              <w:left w:val="nil"/>
              <w:bottom w:val="nil"/>
              <w:right w:val="nil"/>
            </w:tcBorders>
            <w:shd w:val="clear" w:color="000000" w:fill="FFFFFF"/>
            <w:noWrap/>
            <w:vAlign w:val="bottom"/>
          </w:tcPr>
          <w:p w14:paraId="080840AF" w14:textId="77777777" w:rsidR="000D1463" w:rsidRPr="006B38A0" w:rsidRDefault="000D1463" w:rsidP="000D1463">
            <w:pPr>
              <w:rPr>
                <w:sz w:val="16"/>
                <w:szCs w:val="16"/>
              </w:rPr>
            </w:pPr>
          </w:p>
        </w:tc>
        <w:tc>
          <w:tcPr>
            <w:tcW w:w="576" w:type="pct"/>
            <w:tcBorders>
              <w:top w:val="nil"/>
              <w:left w:val="nil"/>
              <w:bottom w:val="nil"/>
              <w:right w:val="nil"/>
            </w:tcBorders>
            <w:shd w:val="clear" w:color="000000" w:fill="FFFFFF"/>
            <w:noWrap/>
            <w:vAlign w:val="bottom"/>
          </w:tcPr>
          <w:p w14:paraId="3FA63BA9"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74BA42D" w14:textId="77777777" w:rsidR="000D1463" w:rsidRPr="006B38A0" w:rsidRDefault="000D1463" w:rsidP="000D1463">
            <w:pPr>
              <w:rPr>
                <w:b/>
                <w:bCs/>
                <w:sz w:val="16"/>
                <w:szCs w:val="16"/>
              </w:rPr>
            </w:pPr>
            <w:r w:rsidRPr="006B38A0">
              <w:rPr>
                <w:b/>
                <w:bCs/>
                <w:sz w:val="16"/>
                <w:szCs w:val="16"/>
              </w:rPr>
              <w:t> </w:t>
            </w:r>
          </w:p>
        </w:tc>
      </w:tr>
      <w:tr w:rsidR="000D1463" w:rsidRPr="006B38A0" w14:paraId="6C375CA2" w14:textId="77777777" w:rsidTr="00976DBD">
        <w:trPr>
          <w:trHeight w:val="255"/>
        </w:trPr>
        <w:tc>
          <w:tcPr>
            <w:tcW w:w="3943" w:type="pct"/>
            <w:tcBorders>
              <w:top w:val="nil"/>
              <w:left w:val="nil"/>
              <w:bottom w:val="nil"/>
              <w:right w:val="nil"/>
            </w:tcBorders>
            <w:shd w:val="clear" w:color="000000" w:fill="FFFFFF"/>
            <w:noWrap/>
            <w:vAlign w:val="bottom"/>
          </w:tcPr>
          <w:p w14:paraId="28765C65" w14:textId="77777777" w:rsidR="000D1463" w:rsidRPr="006B38A0" w:rsidRDefault="000D1463" w:rsidP="000D1463">
            <w:pPr>
              <w:rPr>
                <w:sz w:val="16"/>
                <w:szCs w:val="16"/>
              </w:rPr>
            </w:pPr>
            <w:r w:rsidRPr="006B38A0">
              <w:rPr>
                <w:sz w:val="16"/>
                <w:szCs w:val="16"/>
              </w:rPr>
              <w:lastRenderedPageBreak/>
              <w:t>SOx Emissions:</w:t>
            </w:r>
          </w:p>
        </w:tc>
        <w:tc>
          <w:tcPr>
            <w:tcW w:w="576" w:type="pct"/>
            <w:tcBorders>
              <w:top w:val="nil"/>
              <w:left w:val="nil"/>
              <w:bottom w:val="nil"/>
              <w:right w:val="nil"/>
            </w:tcBorders>
            <w:shd w:val="clear" w:color="000000" w:fill="FFFFFF"/>
            <w:noWrap/>
            <w:vAlign w:val="bottom"/>
          </w:tcPr>
          <w:p w14:paraId="5FC35E43"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5042CCB" w14:textId="77777777" w:rsidR="000D1463" w:rsidRPr="006B38A0" w:rsidRDefault="000D1463" w:rsidP="000D1463">
            <w:pPr>
              <w:rPr>
                <w:b/>
                <w:bCs/>
                <w:sz w:val="16"/>
                <w:szCs w:val="16"/>
              </w:rPr>
            </w:pPr>
            <w:r w:rsidRPr="006B38A0">
              <w:rPr>
                <w:b/>
                <w:bCs/>
                <w:sz w:val="16"/>
                <w:szCs w:val="16"/>
              </w:rPr>
              <w:t> </w:t>
            </w:r>
          </w:p>
        </w:tc>
      </w:tr>
      <w:tr w:rsidR="000D1463" w:rsidRPr="006B38A0" w14:paraId="09AA5269" w14:textId="77777777" w:rsidTr="00976DBD">
        <w:trPr>
          <w:trHeight w:val="255"/>
        </w:trPr>
        <w:tc>
          <w:tcPr>
            <w:tcW w:w="3943" w:type="pct"/>
            <w:tcBorders>
              <w:top w:val="nil"/>
              <w:left w:val="nil"/>
              <w:bottom w:val="nil"/>
              <w:right w:val="nil"/>
            </w:tcBorders>
            <w:shd w:val="clear" w:color="000000" w:fill="FFFFFF"/>
            <w:noWrap/>
            <w:vAlign w:val="bottom"/>
          </w:tcPr>
          <w:p w14:paraId="22E99A7B" w14:textId="77777777" w:rsidR="000D1463" w:rsidRPr="006B38A0" w:rsidRDefault="000D1463" w:rsidP="000D1463">
            <w:pPr>
              <w:rPr>
                <w:sz w:val="16"/>
                <w:szCs w:val="16"/>
              </w:rPr>
            </w:pPr>
            <w:r w:rsidRPr="006B38A0">
              <w:rPr>
                <w:sz w:val="16"/>
                <w:szCs w:val="16"/>
              </w:rPr>
              <w:t>Emission Factor = 2.05E-03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76D81C40"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5BC0AC99" w14:textId="77777777" w:rsidR="000D1463" w:rsidRPr="006B38A0" w:rsidRDefault="000D1463" w:rsidP="000D1463">
            <w:pPr>
              <w:rPr>
                <w:b/>
                <w:bCs/>
                <w:sz w:val="16"/>
                <w:szCs w:val="16"/>
              </w:rPr>
            </w:pPr>
          </w:p>
        </w:tc>
      </w:tr>
      <w:tr w:rsidR="000D1463" w:rsidRPr="006B38A0" w14:paraId="769E0FAA" w14:textId="77777777" w:rsidTr="00976DBD">
        <w:trPr>
          <w:trHeight w:val="255"/>
        </w:trPr>
        <w:tc>
          <w:tcPr>
            <w:tcW w:w="3943" w:type="pct"/>
            <w:tcBorders>
              <w:top w:val="nil"/>
              <w:left w:val="nil"/>
              <w:bottom w:val="nil"/>
              <w:right w:val="nil"/>
            </w:tcBorders>
            <w:shd w:val="clear" w:color="000000" w:fill="FFFFFF"/>
            <w:noWrap/>
            <w:vAlign w:val="bottom"/>
          </w:tcPr>
          <w:p w14:paraId="66283E0A" w14:textId="77777777" w:rsidR="000D1463" w:rsidRPr="006B38A0" w:rsidRDefault="000D1463" w:rsidP="000D1463">
            <w:pPr>
              <w:rPr>
                <w:sz w:val="16"/>
                <w:szCs w:val="16"/>
              </w:rPr>
            </w:pPr>
            <w:r w:rsidRPr="006B38A0">
              <w:rPr>
                <w:sz w:val="16"/>
                <w:szCs w:val="16"/>
              </w:rPr>
              <w:t>Calculation: 2.05E-03 lb/hp-hr * 74 hp = 0.152 lb/hr</w:t>
            </w:r>
          </w:p>
        </w:tc>
        <w:tc>
          <w:tcPr>
            <w:tcW w:w="576" w:type="pct"/>
            <w:tcBorders>
              <w:top w:val="nil"/>
              <w:left w:val="nil"/>
              <w:bottom w:val="nil"/>
              <w:right w:val="nil"/>
            </w:tcBorders>
            <w:shd w:val="clear" w:color="000000" w:fill="FFFFFF"/>
            <w:noWrap/>
            <w:vAlign w:val="bottom"/>
          </w:tcPr>
          <w:p w14:paraId="30E0F2CE" w14:textId="77777777" w:rsidR="000D1463" w:rsidRPr="006B38A0" w:rsidRDefault="000D1463" w:rsidP="000D1463">
            <w:pPr>
              <w:rPr>
                <w:sz w:val="16"/>
                <w:szCs w:val="16"/>
              </w:rPr>
            </w:pPr>
            <w:r w:rsidRPr="006B38A0">
              <w:rPr>
                <w:sz w:val="16"/>
                <w:szCs w:val="16"/>
              </w:rPr>
              <w:t>0.152</w:t>
            </w:r>
          </w:p>
        </w:tc>
        <w:tc>
          <w:tcPr>
            <w:tcW w:w="481" w:type="pct"/>
            <w:tcBorders>
              <w:top w:val="nil"/>
              <w:left w:val="nil"/>
              <w:bottom w:val="nil"/>
              <w:right w:val="nil"/>
            </w:tcBorders>
            <w:shd w:val="clear" w:color="000000" w:fill="FFFFFF"/>
            <w:noWrap/>
            <w:vAlign w:val="bottom"/>
          </w:tcPr>
          <w:p w14:paraId="40CF9543" w14:textId="77777777" w:rsidR="000D1463" w:rsidRPr="006B38A0" w:rsidRDefault="000D1463" w:rsidP="000D1463">
            <w:pPr>
              <w:rPr>
                <w:b/>
                <w:bCs/>
                <w:sz w:val="16"/>
                <w:szCs w:val="16"/>
              </w:rPr>
            </w:pPr>
            <w:r w:rsidRPr="006B38A0">
              <w:rPr>
                <w:b/>
                <w:bCs/>
                <w:sz w:val="16"/>
                <w:szCs w:val="16"/>
              </w:rPr>
              <w:t>lb/hr</w:t>
            </w:r>
          </w:p>
        </w:tc>
      </w:tr>
      <w:tr w:rsidR="000D1463" w:rsidRPr="006B38A0" w14:paraId="14AEA6B2" w14:textId="77777777" w:rsidTr="00976DBD">
        <w:trPr>
          <w:trHeight w:val="255"/>
        </w:trPr>
        <w:tc>
          <w:tcPr>
            <w:tcW w:w="3943" w:type="pct"/>
            <w:tcBorders>
              <w:top w:val="nil"/>
              <w:left w:val="nil"/>
              <w:bottom w:val="nil"/>
              <w:right w:val="nil"/>
            </w:tcBorders>
            <w:shd w:val="clear" w:color="000000" w:fill="FFFFFF"/>
            <w:noWrap/>
            <w:vAlign w:val="bottom"/>
          </w:tcPr>
          <w:p w14:paraId="28CBF547" w14:textId="77777777" w:rsidR="000D1463" w:rsidRPr="006B38A0" w:rsidRDefault="000D1463" w:rsidP="000D1463">
            <w:pPr>
              <w:rPr>
                <w:sz w:val="16"/>
                <w:szCs w:val="16"/>
              </w:rPr>
            </w:pPr>
            <w:r w:rsidRPr="006B38A0">
              <w:rPr>
                <w:sz w:val="16"/>
                <w:szCs w:val="16"/>
              </w:rPr>
              <w:t>Calculation: (0.152 lb/hr) * (3,600 hours) * (ton/2000 lb) = 0.27 ton/yr</w:t>
            </w:r>
          </w:p>
        </w:tc>
        <w:tc>
          <w:tcPr>
            <w:tcW w:w="576" w:type="pct"/>
            <w:tcBorders>
              <w:top w:val="nil"/>
              <w:left w:val="nil"/>
              <w:bottom w:val="nil"/>
              <w:right w:val="nil"/>
            </w:tcBorders>
            <w:shd w:val="clear" w:color="000000" w:fill="FFFFFF"/>
            <w:noWrap/>
            <w:vAlign w:val="bottom"/>
          </w:tcPr>
          <w:p w14:paraId="338D7CD6" w14:textId="77777777" w:rsidR="000D1463" w:rsidRPr="006B38A0" w:rsidRDefault="000D1463" w:rsidP="000D1463">
            <w:pPr>
              <w:rPr>
                <w:sz w:val="16"/>
                <w:szCs w:val="16"/>
              </w:rPr>
            </w:pPr>
            <w:r w:rsidRPr="006B38A0">
              <w:rPr>
                <w:sz w:val="16"/>
                <w:szCs w:val="16"/>
              </w:rPr>
              <w:t>0.27</w:t>
            </w:r>
          </w:p>
        </w:tc>
        <w:tc>
          <w:tcPr>
            <w:tcW w:w="481" w:type="pct"/>
            <w:tcBorders>
              <w:top w:val="nil"/>
              <w:left w:val="nil"/>
              <w:bottom w:val="nil"/>
              <w:right w:val="nil"/>
            </w:tcBorders>
            <w:shd w:val="clear" w:color="000000" w:fill="FFFFFF"/>
            <w:noWrap/>
            <w:vAlign w:val="bottom"/>
          </w:tcPr>
          <w:p w14:paraId="55FAE1A0" w14:textId="77777777" w:rsidR="000D1463" w:rsidRPr="006B38A0" w:rsidRDefault="000D1463" w:rsidP="000D1463">
            <w:pPr>
              <w:rPr>
                <w:b/>
                <w:bCs/>
                <w:sz w:val="16"/>
                <w:szCs w:val="16"/>
              </w:rPr>
            </w:pPr>
            <w:r w:rsidRPr="006B38A0">
              <w:rPr>
                <w:b/>
                <w:bCs/>
                <w:sz w:val="16"/>
                <w:szCs w:val="16"/>
              </w:rPr>
              <w:t>ton/yr</w:t>
            </w:r>
          </w:p>
        </w:tc>
      </w:tr>
    </w:tbl>
    <w:p w14:paraId="6ADEE339" w14:textId="77777777" w:rsidR="00920DD3" w:rsidRPr="006B38A0" w:rsidRDefault="00920DD3" w:rsidP="00920DD3">
      <w:pPr>
        <w:rPr>
          <w:sz w:val="16"/>
          <w:szCs w:val="16"/>
        </w:rPr>
      </w:pPr>
    </w:p>
    <w:tbl>
      <w:tblPr>
        <w:tblW w:w="5001" w:type="pct"/>
        <w:tblLayout w:type="fixed"/>
        <w:tblLook w:val="04A0" w:firstRow="1" w:lastRow="0" w:firstColumn="1" w:lastColumn="0" w:noHBand="0" w:noVBand="1"/>
      </w:tblPr>
      <w:tblGrid>
        <w:gridCol w:w="7382"/>
        <w:gridCol w:w="1079"/>
        <w:gridCol w:w="901"/>
      </w:tblGrid>
      <w:tr w:rsidR="00920DD3" w:rsidRPr="006B38A0" w14:paraId="6B869841" w14:textId="77777777" w:rsidTr="00976DBD">
        <w:trPr>
          <w:trHeight w:val="255"/>
        </w:trPr>
        <w:tc>
          <w:tcPr>
            <w:tcW w:w="3943" w:type="pct"/>
            <w:tcBorders>
              <w:top w:val="nil"/>
              <w:left w:val="nil"/>
              <w:bottom w:val="nil"/>
              <w:right w:val="nil"/>
            </w:tcBorders>
            <w:shd w:val="clear" w:color="auto" w:fill="A6A6A6" w:themeFill="background1" w:themeFillShade="A6"/>
            <w:noWrap/>
            <w:vAlign w:val="bottom"/>
          </w:tcPr>
          <w:p w14:paraId="03C0025D" w14:textId="5182EF88" w:rsidR="00920DD3" w:rsidRPr="006B38A0" w:rsidRDefault="00920DD3" w:rsidP="00976DBD">
            <w:pPr>
              <w:rPr>
                <w:sz w:val="16"/>
                <w:szCs w:val="16"/>
              </w:rPr>
            </w:pPr>
            <w:r w:rsidRPr="006B38A0">
              <w:rPr>
                <w:b/>
                <w:bCs/>
                <w:sz w:val="16"/>
                <w:szCs w:val="16"/>
              </w:rPr>
              <w:t>14 Brake Horsepower Diesel Generator [EU</w:t>
            </w:r>
            <w:r w:rsidR="006B38A0" w:rsidRPr="006B38A0">
              <w:rPr>
                <w:b/>
                <w:bCs/>
                <w:sz w:val="16"/>
                <w:szCs w:val="16"/>
              </w:rPr>
              <w:t>12</w:t>
            </w:r>
            <w:r w:rsidRPr="006B38A0">
              <w:rPr>
                <w:b/>
                <w:bCs/>
                <w:sz w:val="16"/>
                <w:szCs w:val="16"/>
              </w:rPr>
              <w:t>]</w:t>
            </w:r>
          </w:p>
        </w:tc>
        <w:tc>
          <w:tcPr>
            <w:tcW w:w="576" w:type="pct"/>
            <w:tcBorders>
              <w:top w:val="nil"/>
              <w:left w:val="nil"/>
              <w:bottom w:val="nil"/>
              <w:right w:val="nil"/>
            </w:tcBorders>
            <w:shd w:val="clear" w:color="auto" w:fill="A6A6A6" w:themeFill="background1" w:themeFillShade="A6"/>
            <w:noWrap/>
            <w:vAlign w:val="bottom"/>
          </w:tcPr>
          <w:p w14:paraId="7827589D" w14:textId="77777777" w:rsidR="00920DD3" w:rsidRPr="006B38A0" w:rsidRDefault="00920DD3" w:rsidP="00976DBD">
            <w:pPr>
              <w:rPr>
                <w:sz w:val="16"/>
                <w:szCs w:val="16"/>
              </w:rPr>
            </w:pPr>
            <w:r w:rsidRPr="006B38A0">
              <w:rPr>
                <w:b/>
                <w:bCs/>
                <w:sz w:val="16"/>
                <w:szCs w:val="16"/>
              </w:rPr>
              <w:t> </w:t>
            </w:r>
          </w:p>
        </w:tc>
        <w:tc>
          <w:tcPr>
            <w:tcW w:w="481" w:type="pct"/>
            <w:tcBorders>
              <w:top w:val="nil"/>
              <w:left w:val="nil"/>
              <w:bottom w:val="nil"/>
              <w:right w:val="nil"/>
            </w:tcBorders>
            <w:shd w:val="clear" w:color="auto" w:fill="A6A6A6" w:themeFill="background1" w:themeFillShade="A6"/>
            <w:noWrap/>
            <w:vAlign w:val="bottom"/>
          </w:tcPr>
          <w:p w14:paraId="187F6D08" w14:textId="77777777" w:rsidR="00920DD3" w:rsidRPr="006B38A0" w:rsidRDefault="00920DD3" w:rsidP="00976DBD">
            <w:pPr>
              <w:rPr>
                <w:b/>
                <w:bCs/>
                <w:sz w:val="16"/>
                <w:szCs w:val="16"/>
              </w:rPr>
            </w:pPr>
            <w:r w:rsidRPr="006B38A0">
              <w:rPr>
                <w:b/>
                <w:bCs/>
                <w:sz w:val="16"/>
                <w:szCs w:val="16"/>
              </w:rPr>
              <w:t> </w:t>
            </w:r>
          </w:p>
        </w:tc>
      </w:tr>
      <w:tr w:rsidR="00920DD3" w:rsidRPr="006B38A0" w14:paraId="48C6DDFE" w14:textId="77777777" w:rsidTr="00976DBD">
        <w:trPr>
          <w:trHeight w:val="255"/>
        </w:trPr>
        <w:tc>
          <w:tcPr>
            <w:tcW w:w="3943" w:type="pct"/>
            <w:tcBorders>
              <w:top w:val="nil"/>
              <w:left w:val="nil"/>
              <w:bottom w:val="nil"/>
              <w:right w:val="nil"/>
            </w:tcBorders>
            <w:shd w:val="clear" w:color="000000" w:fill="FFFFFF"/>
            <w:noWrap/>
            <w:vAlign w:val="bottom"/>
          </w:tcPr>
          <w:p w14:paraId="258BF957" w14:textId="77777777" w:rsidR="00920DD3" w:rsidRPr="006B38A0" w:rsidRDefault="00920DD3" w:rsidP="00976DBD">
            <w:pPr>
              <w:rPr>
                <w:b/>
                <w:bCs/>
                <w:sz w:val="16"/>
                <w:szCs w:val="16"/>
              </w:rPr>
            </w:pPr>
            <w:r w:rsidRPr="006B38A0">
              <w:rPr>
                <w:sz w:val="16"/>
                <w:szCs w:val="16"/>
              </w:rPr>
              <w:t>Note: Emissions are based on the power output of the engine (14 hp) and Tier (4 EF)</w:t>
            </w:r>
          </w:p>
        </w:tc>
        <w:tc>
          <w:tcPr>
            <w:tcW w:w="576" w:type="pct"/>
            <w:tcBorders>
              <w:top w:val="nil"/>
              <w:left w:val="nil"/>
              <w:bottom w:val="nil"/>
              <w:right w:val="nil"/>
            </w:tcBorders>
            <w:shd w:val="clear" w:color="000000" w:fill="FFFFFF"/>
            <w:noWrap/>
            <w:vAlign w:val="bottom"/>
          </w:tcPr>
          <w:p w14:paraId="05E93EAC" w14:textId="77777777" w:rsidR="00920DD3" w:rsidRPr="006B38A0" w:rsidRDefault="00920DD3" w:rsidP="00976DBD">
            <w:pPr>
              <w:rPr>
                <w:b/>
                <w:bCs/>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0160B93" w14:textId="77777777" w:rsidR="00920DD3" w:rsidRPr="006B38A0" w:rsidRDefault="00920DD3" w:rsidP="00976DBD">
            <w:pPr>
              <w:rPr>
                <w:b/>
                <w:bCs/>
                <w:sz w:val="16"/>
                <w:szCs w:val="16"/>
              </w:rPr>
            </w:pPr>
            <w:r w:rsidRPr="006B38A0">
              <w:rPr>
                <w:b/>
                <w:bCs/>
                <w:sz w:val="16"/>
                <w:szCs w:val="16"/>
              </w:rPr>
              <w:t> </w:t>
            </w:r>
          </w:p>
        </w:tc>
      </w:tr>
      <w:tr w:rsidR="00920DD3" w:rsidRPr="006B38A0" w14:paraId="3ED1163F" w14:textId="77777777" w:rsidTr="00976DBD">
        <w:trPr>
          <w:trHeight w:val="255"/>
        </w:trPr>
        <w:tc>
          <w:tcPr>
            <w:tcW w:w="3943" w:type="pct"/>
            <w:tcBorders>
              <w:top w:val="nil"/>
              <w:left w:val="nil"/>
              <w:bottom w:val="nil"/>
              <w:right w:val="nil"/>
            </w:tcBorders>
            <w:shd w:val="clear" w:color="000000" w:fill="FFFFFF"/>
            <w:noWrap/>
            <w:vAlign w:val="bottom"/>
          </w:tcPr>
          <w:p w14:paraId="103F4014" w14:textId="77777777" w:rsidR="00920DD3" w:rsidRPr="006B38A0" w:rsidRDefault="00920DD3" w:rsidP="00976DBD">
            <w:pPr>
              <w:rPr>
                <w:sz w:val="16"/>
                <w:szCs w:val="16"/>
              </w:rPr>
            </w:pPr>
            <w:r w:rsidRPr="006B38A0">
              <w:rPr>
                <w:sz w:val="16"/>
                <w:szCs w:val="16"/>
              </w:rPr>
              <w:t>Operational Capacity of Engine = 14 hp</w:t>
            </w:r>
          </w:p>
        </w:tc>
        <w:tc>
          <w:tcPr>
            <w:tcW w:w="576" w:type="pct"/>
            <w:tcBorders>
              <w:top w:val="nil"/>
              <w:left w:val="nil"/>
              <w:bottom w:val="nil"/>
              <w:right w:val="nil"/>
            </w:tcBorders>
            <w:shd w:val="clear" w:color="000000" w:fill="FFFFFF"/>
            <w:noWrap/>
            <w:vAlign w:val="bottom"/>
          </w:tcPr>
          <w:p w14:paraId="6589FAD5" w14:textId="77777777" w:rsidR="00920DD3" w:rsidRPr="006B38A0" w:rsidRDefault="00920DD3" w:rsidP="00976DBD">
            <w:pPr>
              <w:rPr>
                <w:sz w:val="16"/>
                <w:szCs w:val="16"/>
              </w:rPr>
            </w:pPr>
            <w:r w:rsidRPr="006B38A0">
              <w:rPr>
                <w:sz w:val="16"/>
                <w:szCs w:val="16"/>
              </w:rPr>
              <w:t>14</w:t>
            </w:r>
          </w:p>
        </w:tc>
        <w:tc>
          <w:tcPr>
            <w:tcW w:w="481" w:type="pct"/>
            <w:tcBorders>
              <w:top w:val="nil"/>
              <w:left w:val="nil"/>
              <w:bottom w:val="nil"/>
              <w:right w:val="nil"/>
            </w:tcBorders>
            <w:shd w:val="clear" w:color="000000" w:fill="FFFFFF"/>
            <w:noWrap/>
            <w:vAlign w:val="bottom"/>
          </w:tcPr>
          <w:p w14:paraId="7968A6BA" w14:textId="77777777" w:rsidR="00920DD3" w:rsidRPr="006B38A0" w:rsidRDefault="00920DD3" w:rsidP="00976DBD">
            <w:pPr>
              <w:rPr>
                <w:b/>
                <w:bCs/>
                <w:sz w:val="16"/>
                <w:szCs w:val="16"/>
              </w:rPr>
            </w:pPr>
            <w:r w:rsidRPr="006B38A0">
              <w:rPr>
                <w:b/>
                <w:bCs/>
                <w:sz w:val="16"/>
                <w:szCs w:val="16"/>
              </w:rPr>
              <w:t>hp</w:t>
            </w:r>
          </w:p>
        </w:tc>
      </w:tr>
      <w:tr w:rsidR="00920DD3" w:rsidRPr="006B38A0" w14:paraId="20497DB0" w14:textId="77777777" w:rsidTr="00976DBD">
        <w:trPr>
          <w:trHeight w:val="255"/>
        </w:trPr>
        <w:tc>
          <w:tcPr>
            <w:tcW w:w="3943" w:type="pct"/>
            <w:tcBorders>
              <w:top w:val="nil"/>
              <w:left w:val="nil"/>
              <w:bottom w:val="nil"/>
              <w:right w:val="nil"/>
            </w:tcBorders>
            <w:shd w:val="clear" w:color="000000" w:fill="FFFFFF"/>
            <w:noWrap/>
            <w:vAlign w:val="bottom"/>
          </w:tcPr>
          <w:p w14:paraId="764F3F48" w14:textId="77777777" w:rsidR="00920DD3" w:rsidRPr="006B38A0" w:rsidRDefault="00920DD3" w:rsidP="00976DBD">
            <w:pPr>
              <w:rPr>
                <w:sz w:val="16"/>
                <w:szCs w:val="16"/>
              </w:rPr>
            </w:pPr>
            <w:r w:rsidRPr="006B38A0">
              <w:rPr>
                <w:sz w:val="16"/>
                <w:szCs w:val="16"/>
              </w:rPr>
              <w:t>Hours of Operation = 3,600 hours</w:t>
            </w:r>
          </w:p>
        </w:tc>
        <w:tc>
          <w:tcPr>
            <w:tcW w:w="576" w:type="pct"/>
            <w:tcBorders>
              <w:top w:val="nil"/>
              <w:left w:val="nil"/>
              <w:bottom w:val="nil"/>
              <w:right w:val="nil"/>
            </w:tcBorders>
            <w:shd w:val="clear" w:color="000000" w:fill="FFFFFF"/>
            <w:noWrap/>
            <w:vAlign w:val="bottom"/>
          </w:tcPr>
          <w:p w14:paraId="593BA989" w14:textId="77777777" w:rsidR="00920DD3" w:rsidRPr="006B38A0" w:rsidRDefault="00920DD3" w:rsidP="00976DBD">
            <w:pPr>
              <w:rPr>
                <w:sz w:val="16"/>
                <w:szCs w:val="16"/>
              </w:rPr>
            </w:pPr>
            <w:r w:rsidRPr="006B38A0">
              <w:rPr>
                <w:sz w:val="16"/>
                <w:szCs w:val="16"/>
              </w:rPr>
              <w:t>3600</w:t>
            </w:r>
          </w:p>
        </w:tc>
        <w:tc>
          <w:tcPr>
            <w:tcW w:w="481" w:type="pct"/>
            <w:tcBorders>
              <w:top w:val="nil"/>
              <w:left w:val="nil"/>
              <w:bottom w:val="nil"/>
              <w:right w:val="nil"/>
            </w:tcBorders>
            <w:shd w:val="clear" w:color="000000" w:fill="FFFFFF"/>
            <w:noWrap/>
            <w:vAlign w:val="bottom"/>
          </w:tcPr>
          <w:p w14:paraId="60E3DAB0" w14:textId="77777777" w:rsidR="00920DD3" w:rsidRPr="006B38A0" w:rsidRDefault="00920DD3" w:rsidP="00976DBD">
            <w:pPr>
              <w:rPr>
                <w:b/>
                <w:bCs/>
                <w:sz w:val="16"/>
                <w:szCs w:val="16"/>
              </w:rPr>
            </w:pPr>
            <w:r w:rsidRPr="006B38A0">
              <w:rPr>
                <w:b/>
                <w:bCs/>
                <w:sz w:val="16"/>
                <w:szCs w:val="16"/>
              </w:rPr>
              <w:t>hours</w:t>
            </w:r>
          </w:p>
        </w:tc>
      </w:tr>
      <w:tr w:rsidR="00920DD3" w:rsidRPr="006B38A0" w14:paraId="3B2B6E5A" w14:textId="77777777" w:rsidTr="00976DBD">
        <w:trPr>
          <w:trHeight w:val="255"/>
        </w:trPr>
        <w:tc>
          <w:tcPr>
            <w:tcW w:w="3943" w:type="pct"/>
            <w:tcBorders>
              <w:top w:val="nil"/>
              <w:left w:val="nil"/>
              <w:bottom w:val="nil"/>
              <w:right w:val="nil"/>
            </w:tcBorders>
            <w:shd w:val="clear" w:color="000000" w:fill="FFFFFF"/>
            <w:noWrap/>
            <w:vAlign w:val="bottom"/>
          </w:tcPr>
          <w:p w14:paraId="3E67840E" w14:textId="77777777" w:rsidR="00920DD3" w:rsidRPr="006B38A0" w:rsidRDefault="00920DD3" w:rsidP="00976DBD">
            <w:pPr>
              <w:rPr>
                <w:sz w:val="16"/>
                <w:szCs w:val="16"/>
              </w:rPr>
            </w:pPr>
            <w:r w:rsidRPr="006B38A0">
              <w:rPr>
                <w:sz w:val="16"/>
                <w:szCs w:val="16"/>
              </w:rPr>
              <w:t>Conversion of g/kw-hr emission factor = g/kw-hr * 0.7457 * horsepower/453.59 g/lb = emission rate (lb/hr)</w:t>
            </w:r>
          </w:p>
        </w:tc>
        <w:tc>
          <w:tcPr>
            <w:tcW w:w="576" w:type="pct"/>
            <w:tcBorders>
              <w:top w:val="nil"/>
              <w:left w:val="nil"/>
              <w:bottom w:val="nil"/>
              <w:right w:val="nil"/>
            </w:tcBorders>
            <w:shd w:val="clear" w:color="000000" w:fill="FFFFFF"/>
            <w:noWrap/>
            <w:vAlign w:val="bottom"/>
          </w:tcPr>
          <w:p w14:paraId="2441F2FE" w14:textId="77777777" w:rsidR="00920DD3" w:rsidRPr="006B38A0" w:rsidRDefault="00920DD3" w:rsidP="00976DBD">
            <w:pPr>
              <w:rPr>
                <w:sz w:val="16"/>
                <w:szCs w:val="16"/>
              </w:rPr>
            </w:pPr>
          </w:p>
        </w:tc>
        <w:tc>
          <w:tcPr>
            <w:tcW w:w="481" w:type="pct"/>
            <w:tcBorders>
              <w:top w:val="nil"/>
              <w:left w:val="nil"/>
              <w:bottom w:val="nil"/>
              <w:right w:val="nil"/>
            </w:tcBorders>
            <w:shd w:val="clear" w:color="000000" w:fill="FFFFFF"/>
            <w:noWrap/>
            <w:vAlign w:val="bottom"/>
          </w:tcPr>
          <w:p w14:paraId="1113AEF4" w14:textId="77777777" w:rsidR="00920DD3" w:rsidRPr="006B38A0" w:rsidRDefault="00920DD3" w:rsidP="00976DBD">
            <w:pPr>
              <w:rPr>
                <w:b/>
                <w:bCs/>
                <w:sz w:val="16"/>
                <w:szCs w:val="16"/>
              </w:rPr>
            </w:pPr>
          </w:p>
        </w:tc>
      </w:tr>
      <w:tr w:rsidR="00920DD3" w:rsidRPr="006B38A0" w14:paraId="7F10FE54" w14:textId="77777777" w:rsidTr="00976DBD">
        <w:trPr>
          <w:trHeight w:val="255"/>
        </w:trPr>
        <w:tc>
          <w:tcPr>
            <w:tcW w:w="3943" w:type="pct"/>
            <w:tcBorders>
              <w:top w:val="nil"/>
              <w:left w:val="nil"/>
              <w:bottom w:val="nil"/>
              <w:right w:val="nil"/>
            </w:tcBorders>
            <w:shd w:val="clear" w:color="000000" w:fill="FFFFFF"/>
            <w:noWrap/>
            <w:vAlign w:val="bottom"/>
          </w:tcPr>
          <w:p w14:paraId="0C3556E1" w14:textId="77777777" w:rsidR="00920DD3" w:rsidRPr="006B38A0" w:rsidRDefault="00920DD3" w:rsidP="00976DBD">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7552A397"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E5ADE59" w14:textId="77777777" w:rsidR="00920DD3" w:rsidRPr="006B38A0" w:rsidRDefault="00920DD3" w:rsidP="00976DBD">
            <w:pPr>
              <w:rPr>
                <w:b/>
                <w:bCs/>
                <w:sz w:val="16"/>
                <w:szCs w:val="16"/>
              </w:rPr>
            </w:pPr>
            <w:r w:rsidRPr="006B38A0">
              <w:rPr>
                <w:b/>
                <w:bCs/>
                <w:sz w:val="16"/>
                <w:szCs w:val="16"/>
              </w:rPr>
              <w:t> </w:t>
            </w:r>
          </w:p>
        </w:tc>
      </w:tr>
      <w:tr w:rsidR="00920DD3" w:rsidRPr="006B38A0" w14:paraId="7114847E" w14:textId="77777777" w:rsidTr="00976DBD">
        <w:trPr>
          <w:trHeight w:val="255"/>
        </w:trPr>
        <w:tc>
          <w:tcPr>
            <w:tcW w:w="3943" w:type="pct"/>
            <w:tcBorders>
              <w:top w:val="nil"/>
              <w:left w:val="nil"/>
              <w:bottom w:val="nil"/>
              <w:right w:val="nil"/>
            </w:tcBorders>
            <w:shd w:val="clear" w:color="000000" w:fill="FFFFFF"/>
            <w:noWrap/>
            <w:vAlign w:val="bottom"/>
          </w:tcPr>
          <w:p w14:paraId="49F9E26A" w14:textId="77777777" w:rsidR="00920DD3" w:rsidRPr="006B38A0" w:rsidRDefault="00920DD3" w:rsidP="00976DBD">
            <w:pPr>
              <w:rPr>
                <w:sz w:val="16"/>
                <w:szCs w:val="16"/>
              </w:rPr>
            </w:pPr>
            <w:r w:rsidRPr="006B38A0">
              <w:rPr>
                <w:sz w:val="16"/>
                <w:szCs w:val="16"/>
              </w:rPr>
              <w:t>PM Emissions:</w:t>
            </w:r>
          </w:p>
        </w:tc>
        <w:tc>
          <w:tcPr>
            <w:tcW w:w="576" w:type="pct"/>
            <w:tcBorders>
              <w:top w:val="nil"/>
              <w:left w:val="nil"/>
              <w:bottom w:val="nil"/>
              <w:right w:val="nil"/>
            </w:tcBorders>
            <w:shd w:val="clear" w:color="000000" w:fill="FFFFFF"/>
            <w:noWrap/>
            <w:vAlign w:val="bottom"/>
          </w:tcPr>
          <w:p w14:paraId="126FC6C4"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52900E7" w14:textId="77777777" w:rsidR="00920DD3" w:rsidRPr="006B38A0" w:rsidRDefault="00920DD3" w:rsidP="00976DBD">
            <w:pPr>
              <w:rPr>
                <w:b/>
                <w:bCs/>
                <w:sz w:val="16"/>
                <w:szCs w:val="16"/>
              </w:rPr>
            </w:pPr>
            <w:r w:rsidRPr="006B38A0">
              <w:rPr>
                <w:b/>
                <w:bCs/>
                <w:sz w:val="16"/>
                <w:szCs w:val="16"/>
              </w:rPr>
              <w:t> </w:t>
            </w:r>
          </w:p>
        </w:tc>
      </w:tr>
      <w:tr w:rsidR="000D1463" w:rsidRPr="006B38A0" w14:paraId="1E4826D0" w14:textId="77777777" w:rsidTr="00976DBD">
        <w:trPr>
          <w:trHeight w:val="255"/>
        </w:trPr>
        <w:tc>
          <w:tcPr>
            <w:tcW w:w="3943" w:type="pct"/>
            <w:tcBorders>
              <w:top w:val="nil"/>
              <w:left w:val="nil"/>
              <w:bottom w:val="nil"/>
              <w:right w:val="nil"/>
            </w:tcBorders>
            <w:shd w:val="clear" w:color="000000" w:fill="FFFFFF"/>
            <w:noWrap/>
            <w:vAlign w:val="bottom"/>
          </w:tcPr>
          <w:p w14:paraId="3B2BC92A" w14:textId="1CFAD385" w:rsidR="000D1463" w:rsidRPr="006B38A0" w:rsidRDefault="000D1463" w:rsidP="000D1463">
            <w:pPr>
              <w:rPr>
                <w:sz w:val="16"/>
                <w:szCs w:val="16"/>
              </w:rPr>
            </w:pPr>
            <w:r w:rsidRPr="006B38A0">
              <w:rPr>
                <w:sz w:val="16"/>
                <w:szCs w:val="16"/>
              </w:rPr>
              <w:t>Emission Factor = 0.4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19D11F9C" w14:textId="5D9147E4"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06B664DD" w14:textId="297FE6F9" w:rsidR="000D1463" w:rsidRPr="006B38A0" w:rsidRDefault="000D1463" w:rsidP="000D1463">
            <w:pPr>
              <w:rPr>
                <w:b/>
                <w:bCs/>
                <w:sz w:val="16"/>
                <w:szCs w:val="16"/>
              </w:rPr>
            </w:pPr>
          </w:p>
        </w:tc>
      </w:tr>
      <w:tr w:rsidR="000D1463" w:rsidRPr="006B38A0" w14:paraId="1F185F11" w14:textId="77777777" w:rsidTr="00976DBD">
        <w:trPr>
          <w:trHeight w:val="255"/>
        </w:trPr>
        <w:tc>
          <w:tcPr>
            <w:tcW w:w="3943" w:type="pct"/>
            <w:tcBorders>
              <w:top w:val="nil"/>
              <w:left w:val="nil"/>
              <w:bottom w:val="nil"/>
              <w:right w:val="nil"/>
            </w:tcBorders>
            <w:shd w:val="clear" w:color="000000" w:fill="FFFFFF"/>
            <w:noWrap/>
            <w:vAlign w:val="bottom"/>
          </w:tcPr>
          <w:p w14:paraId="5105B9B3" w14:textId="069F7D23" w:rsidR="000D1463" w:rsidRPr="006B38A0" w:rsidRDefault="000D1463" w:rsidP="000D1463">
            <w:pPr>
              <w:rPr>
                <w:sz w:val="16"/>
                <w:szCs w:val="16"/>
              </w:rPr>
            </w:pPr>
            <w:r w:rsidRPr="006B38A0">
              <w:rPr>
                <w:sz w:val="16"/>
                <w:szCs w:val="16"/>
              </w:rPr>
              <w:t>Calculation: 0.4 g/kw-hr * 0.7475 kw/hp * 14 hp / 453.59 g/lb = 0.053 lb/hr</w:t>
            </w:r>
          </w:p>
        </w:tc>
        <w:tc>
          <w:tcPr>
            <w:tcW w:w="576" w:type="pct"/>
            <w:tcBorders>
              <w:top w:val="nil"/>
              <w:left w:val="nil"/>
              <w:bottom w:val="nil"/>
              <w:right w:val="nil"/>
            </w:tcBorders>
            <w:shd w:val="clear" w:color="000000" w:fill="FFFFFF"/>
            <w:noWrap/>
            <w:vAlign w:val="bottom"/>
          </w:tcPr>
          <w:p w14:paraId="63B1F472" w14:textId="4E804A0F" w:rsidR="000D1463" w:rsidRPr="006B38A0" w:rsidRDefault="000D1463" w:rsidP="000D1463">
            <w:pPr>
              <w:rPr>
                <w:sz w:val="16"/>
                <w:szCs w:val="16"/>
              </w:rPr>
            </w:pPr>
            <w:r w:rsidRPr="006B38A0">
              <w:rPr>
                <w:sz w:val="16"/>
                <w:szCs w:val="16"/>
              </w:rPr>
              <w:t>0.009</w:t>
            </w:r>
          </w:p>
        </w:tc>
        <w:tc>
          <w:tcPr>
            <w:tcW w:w="481" w:type="pct"/>
            <w:tcBorders>
              <w:top w:val="nil"/>
              <w:left w:val="nil"/>
              <w:bottom w:val="nil"/>
              <w:right w:val="nil"/>
            </w:tcBorders>
            <w:shd w:val="clear" w:color="000000" w:fill="FFFFFF"/>
            <w:noWrap/>
            <w:vAlign w:val="bottom"/>
          </w:tcPr>
          <w:p w14:paraId="3CFBB33F" w14:textId="4015AFFB" w:rsidR="000D1463" w:rsidRPr="006B38A0" w:rsidRDefault="000D1463" w:rsidP="000D1463">
            <w:pPr>
              <w:rPr>
                <w:b/>
                <w:bCs/>
                <w:sz w:val="16"/>
                <w:szCs w:val="16"/>
              </w:rPr>
            </w:pPr>
            <w:r w:rsidRPr="006B38A0">
              <w:rPr>
                <w:b/>
                <w:bCs/>
                <w:sz w:val="16"/>
                <w:szCs w:val="16"/>
              </w:rPr>
              <w:t>lb/hr</w:t>
            </w:r>
          </w:p>
        </w:tc>
      </w:tr>
      <w:tr w:rsidR="000D1463" w:rsidRPr="006B38A0" w14:paraId="6C269D61" w14:textId="77777777" w:rsidTr="00976DBD">
        <w:trPr>
          <w:trHeight w:val="255"/>
        </w:trPr>
        <w:tc>
          <w:tcPr>
            <w:tcW w:w="3943" w:type="pct"/>
            <w:tcBorders>
              <w:top w:val="nil"/>
              <w:left w:val="nil"/>
              <w:bottom w:val="nil"/>
              <w:right w:val="nil"/>
            </w:tcBorders>
            <w:shd w:val="clear" w:color="000000" w:fill="FFFFFF"/>
            <w:noWrap/>
            <w:vAlign w:val="bottom"/>
          </w:tcPr>
          <w:p w14:paraId="0503C73A" w14:textId="5EF2D217" w:rsidR="000D1463" w:rsidRPr="006B38A0" w:rsidRDefault="000D1463" w:rsidP="000D1463">
            <w:pPr>
              <w:rPr>
                <w:sz w:val="16"/>
                <w:szCs w:val="16"/>
              </w:rPr>
            </w:pPr>
            <w:r w:rsidRPr="006B38A0">
              <w:rPr>
                <w:sz w:val="16"/>
                <w:szCs w:val="16"/>
              </w:rPr>
              <w:t>Calculation: (0.009 lb/hr) *(3,600 hours) * (ton/2000 lb) = 0.02 ton/yr</w:t>
            </w:r>
          </w:p>
        </w:tc>
        <w:tc>
          <w:tcPr>
            <w:tcW w:w="576" w:type="pct"/>
            <w:tcBorders>
              <w:top w:val="nil"/>
              <w:left w:val="nil"/>
              <w:bottom w:val="nil"/>
              <w:right w:val="nil"/>
            </w:tcBorders>
            <w:shd w:val="clear" w:color="000000" w:fill="FFFFFF"/>
            <w:noWrap/>
            <w:vAlign w:val="bottom"/>
          </w:tcPr>
          <w:p w14:paraId="7CFEAA73" w14:textId="5E17E9E2" w:rsidR="000D1463" w:rsidRPr="006B38A0" w:rsidRDefault="000D1463" w:rsidP="000D1463">
            <w:pPr>
              <w:rPr>
                <w:sz w:val="16"/>
                <w:szCs w:val="16"/>
              </w:rPr>
            </w:pPr>
            <w:r w:rsidRPr="006B38A0">
              <w:rPr>
                <w:sz w:val="16"/>
                <w:szCs w:val="16"/>
              </w:rPr>
              <w:t>0.02</w:t>
            </w:r>
          </w:p>
        </w:tc>
        <w:tc>
          <w:tcPr>
            <w:tcW w:w="481" w:type="pct"/>
            <w:tcBorders>
              <w:top w:val="nil"/>
              <w:left w:val="nil"/>
              <w:bottom w:val="nil"/>
              <w:right w:val="nil"/>
            </w:tcBorders>
            <w:shd w:val="clear" w:color="000000" w:fill="FFFFFF"/>
            <w:noWrap/>
            <w:vAlign w:val="bottom"/>
          </w:tcPr>
          <w:p w14:paraId="50DDE853" w14:textId="49D652F2" w:rsidR="000D1463" w:rsidRPr="006B38A0" w:rsidRDefault="000D1463" w:rsidP="000D1463">
            <w:pPr>
              <w:rPr>
                <w:b/>
                <w:bCs/>
                <w:sz w:val="16"/>
                <w:szCs w:val="16"/>
              </w:rPr>
            </w:pPr>
            <w:r w:rsidRPr="006B38A0">
              <w:rPr>
                <w:b/>
                <w:bCs/>
                <w:sz w:val="16"/>
                <w:szCs w:val="16"/>
              </w:rPr>
              <w:t>ton/yr</w:t>
            </w:r>
          </w:p>
        </w:tc>
      </w:tr>
      <w:tr w:rsidR="000D1463" w:rsidRPr="006B38A0" w14:paraId="11A7030E" w14:textId="77777777" w:rsidTr="00976DBD">
        <w:trPr>
          <w:trHeight w:val="255"/>
        </w:trPr>
        <w:tc>
          <w:tcPr>
            <w:tcW w:w="3943" w:type="pct"/>
            <w:tcBorders>
              <w:top w:val="nil"/>
              <w:left w:val="nil"/>
              <w:bottom w:val="nil"/>
              <w:right w:val="nil"/>
            </w:tcBorders>
            <w:shd w:val="clear" w:color="000000" w:fill="FFFFFF"/>
            <w:noWrap/>
            <w:vAlign w:val="bottom"/>
          </w:tcPr>
          <w:p w14:paraId="51B5B621" w14:textId="77777777" w:rsidR="000D1463" w:rsidRPr="006B38A0" w:rsidRDefault="000D1463" w:rsidP="000D1463">
            <w:pPr>
              <w:rPr>
                <w:sz w:val="16"/>
                <w:szCs w:val="16"/>
              </w:rPr>
            </w:pPr>
          </w:p>
        </w:tc>
        <w:tc>
          <w:tcPr>
            <w:tcW w:w="576" w:type="pct"/>
            <w:tcBorders>
              <w:top w:val="nil"/>
              <w:left w:val="nil"/>
              <w:bottom w:val="nil"/>
              <w:right w:val="nil"/>
            </w:tcBorders>
            <w:shd w:val="clear" w:color="000000" w:fill="FFFFFF"/>
            <w:noWrap/>
            <w:vAlign w:val="bottom"/>
          </w:tcPr>
          <w:p w14:paraId="4318F5AB"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2F956741" w14:textId="77777777" w:rsidR="000D1463" w:rsidRPr="006B38A0" w:rsidRDefault="000D1463" w:rsidP="000D1463">
            <w:pPr>
              <w:rPr>
                <w:b/>
                <w:bCs/>
                <w:sz w:val="16"/>
                <w:szCs w:val="16"/>
              </w:rPr>
            </w:pPr>
          </w:p>
        </w:tc>
      </w:tr>
      <w:tr w:rsidR="000D1463" w:rsidRPr="006B38A0" w14:paraId="4B5B64EF" w14:textId="77777777" w:rsidTr="00976DBD">
        <w:trPr>
          <w:trHeight w:val="255"/>
        </w:trPr>
        <w:tc>
          <w:tcPr>
            <w:tcW w:w="3943" w:type="pct"/>
            <w:tcBorders>
              <w:top w:val="nil"/>
              <w:left w:val="nil"/>
              <w:bottom w:val="nil"/>
              <w:right w:val="nil"/>
            </w:tcBorders>
            <w:shd w:val="clear" w:color="000000" w:fill="FFFFFF"/>
            <w:noWrap/>
            <w:vAlign w:val="bottom"/>
          </w:tcPr>
          <w:p w14:paraId="20707B4A" w14:textId="77777777" w:rsidR="000D1463" w:rsidRPr="006B38A0" w:rsidRDefault="000D1463" w:rsidP="000D1463">
            <w:pPr>
              <w:rPr>
                <w:sz w:val="16"/>
                <w:szCs w:val="16"/>
              </w:rPr>
            </w:pPr>
            <w:r w:rsidRPr="006B38A0">
              <w:rPr>
                <w:sz w:val="16"/>
                <w:szCs w:val="16"/>
              </w:rPr>
              <w:t>PM-10 Emissions:</w:t>
            </w:r>
          </w:p>
        </w:tc>
        <w:tc>
          <w:tcPr>
            <w:tcW w:w="576" w:type="pct"/>
            <w:tcBorders>
              <w:top w:val="nil"/>
              <w:left w:val="nil"/>
              <w:bottom w:val="nil"/>
              <w:right w:val="nil"/>
            </w:tcBorders>
            <w:shd w:val="clear" w:color="000000" w:fill="FFFFFF"/>
            <w:noWrap/>
            <w:vAlign w:val="bottom"/>
          </w:tcPr>
          <w:p w14:paraId="163692D6"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6ABE41F" w14:textId="77777777" w:rsidR="000D1463" w:rsidRPr="006B38A0" w:rsidRDefault="000D1463" w:rsidP="000D1463">
            <w:pPr>
              <w:rPr>
                <w:b/>
                <w:bCs/>
                <w:sz w:val="16"/>
                <w:szCs w:val="16"/>
              </w:rPr>
            </w:pPr>
            <w:r w:rsidRPr="006B38A0">
              <w:rPr>
                <w:b/>
                <w:bCs/>
                <w:sz w:val="16"/>
                <w:szCs w:val="16"/>
              </w:rPr>
              <w:t> </w:t>
            </w:r>
          </w:p>
        </w:tc>
      </w:tr>
      <w:tr w:rsidR="000D1463" w:rsidRPr="006B38A0" w14:paraId="6E1AD6E5" w14:textId="77777777" w:rsidTr="00976DBD">
        <w:trPr>
          <w:trHeight w:val="255"/>
        </w:trPr>
        <w:tc>
          <w:tcPr>
            <w:tcW w:w="3943" w:type="pct"/>
            <w:tcBorders>
              <w:top w:val="nil"/>
              <w:left w:val="nil"/>
              <w:bottom w:val="nil"/>
              <w:right w:val="nil"/>
            </w:tcBorders>
            <w:shd w:val="clear" w:color="000000" w:fill="FFFFFF"/>
            <w:noWrap/>
            <w:vAlign w:val="bottom"/>
          </w:tcPr>
          <w:p w14:paraId="0C3BFF57" w14:textId="77777777" w:rsidR="000D1463" w:rsidRPr="006B38A0" w:rsidRDefault="000D1463" w:rsidP="000D1463">
            <w:pPr>
              <w:rPr>
                <w:sz w:val="16"/>
                <w:szCs w:val="16"/>
              </w:rPr>
            </w:pPr>
            <w:r w:rsidRPr="006B38A0">
              <w:rPr>
                <w:sz w:val="16"/>
                <w:szCs w:val="16"/>
              </w:rPr>
              <w:t>Emission Factor = 0.4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74BF7043"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6F42BB5D" w14:textId="77777777" w:rsidR="000D1463" w:rsidRPr="006B38A0" w:rsidRDefault="000D1463" w:rsidP="000D1463">
            <w:pPr>
              <w:rPr>
                <w:b/>
                <w:bCs/>
                <w:sz w:val="16"/>
                <w:szCs w:val="16"/>
              </w:rPr>
            </w:pPr>
          </w:p>
        </w:tc>
      </w:tr>
      <w:tr w:rsidR="000D1463" w:rsidRPr="006B38A0" w14:paraId="0FD4047E" w14:textId="77777777" w:rsidTr="00976DBD">
        <w:trPr>
          <w:trHeight w:val="255"/>
        </w:trPr>
        <w:tc>
          <w:tcPr>
            <w:tcW w:w="3943" w:type="pct"/>
            <w:tcBorders>
              <w:top w:val="nil"/>
              <w:left w:val="nil"/>
              <w:bottom w:val="nil"/>
              <w:right w:val="nil"/>
            </w:tcBorders>
            <w:shd w:val="clear" w:color="000000" w:fill="FFFFFF"/>
            <w:noWrap/>
            <w:vAlign w:val="bottom"/>
          </w:tcPr>
          <w:p w14:paraId="16B2EFA1" w14:textId="77777777" w:rsidR="000D1463" w:rsidRPr="006B38A0" w:rsidRDefault="000D1463" w:rsidP="000D1463">
            <w:pPr>
              <w:rPr>
                <w:sz w:val="16"/>
                <w:szCs w:val="16"/>
              </w:rPr>
            </w:pPr>
            <w:r w:rsidRPr="006B38A0">
              <w:rPr>
                <w:sz w:val="16"/>
                <w:szCs w:val="16"/>
              </w:rPr>
              <w:t>Calculation: 0.4 g/kw-hr * 0.7475 kw/hp * 14 hp / 453.59 g/lb = 0.053 lb/hr</w:t>
            </w:r>
          </w:p>
        </w:tc>
        <w:tc>
          <w:tcPr>
            <w:tcW w:w="576" w:type="pct"/>
            <w:tcBorders>
              <w:top w:val="nil"/>
              <w:left w:val="nil"/>
              <w:bottom w:val="nil"/>
              <w:right w:val="nil"/>
            </w:tcBorders>
            <w:shd w:val="clear" w:color="000000" w:fill="FFFFFF"/>
            <w:noWrap/>
            <w:vAlign w:val="bottom"/>
          </w:tcPr>
          <w:p w14:paraId="699F9E45" w14:textId="77777777" w:rsidR="000D1463" w:rsidRPr="006B38A0" w:rsidRDefault="000D1463" w:rsidP="000D1463">
            <w:pPr>
              <w:rPr>
                <w:sz w:val="16"/>
                <w:szCs w:val="16"/>
              </w:rPr>
            </w:pPr>
            <w:r w:rsidRPr="006B38A0">
              <w:rPr>
                <w:sz w:val="16"/>
                <w:szCs w:val="16"/>
              </w:rPr>
              <w:t>0.009</w:t>
            </w:r>
          </w:p>
        </w:tc>
        <w:tc>
          <w:tcPr>
            <w:tcW w:w="481" w:type="pct"/>
            <w:tcBorders>
              <w:top w:val="nil"/>
              <w:left w:val="nil"/>
              <w:bottom w:val="nil"/>
              <w:right w:val="nil"/>
            </w:tcBorders>
            <w:shd w:val="clear" w:color="000000" w:fill="FFFFFF"/>
            <w:noWrap/>
            <w:vAlign w:val="bottom"/>
          </w:tcPr>
          <w:p w14:paraId="2B87B268" w14:textId="77777777" w:rsidR="000D1463" w:rsidRPr="006B38A0" w:rsidRDefault="000D1463" w:rsidP="000D1463">
            <w:pPr>
              <w:rPr>
                <w:b/>
                <w:bCs/>
                <w:sz w:val="16"/>
                <w:szCs w:val="16"/>
              </w:rPr>
            </w:pPr>
            <w:r w:rsidRPr="006B38A0">
              <w:rPr>
                <w:b/>
                <w:bCs/>
                <w:sz w:val="16"/>
                <w:szCs w:val="16"/>
              </w:rPr>
              <w:t>lb/hr</w:t>
            </w:r>
          </w:p>
        </w:tc>
      </w:tr>
      <w:tr w:rsidR="000D1463" w:rsidRPr="006B38A0" w14:paraId="00FEF474" w14:textId="77777777" w:rsidTr="00976DBD">
        <w:trPr>
          <w:trHeight w:val="255"/>
        </w:trPr>
        <w:tc>
          <w:tcPr>
            <w:tcW w:w="3943" w:type="pct"/>
            <w:tcBorders>
              <w:top w:val="nil"/>
              <w:left w:val="nil"/>
              <w:bottom w:val="nil"/>
              <w:right w:val="nil"/>
            </w:tcBorders>
            <w:shd w:val="clear" w:color="000000" w:fill="FFFFFF"/>
            <w:noWrap/>
            <w:vAlign w:val="bottom"/>
          </w:tcPr>
          <w:p w14:paraId="53BD1EE7" w14:textId="77777777" w:rsidR="000D1463" w:rsidRPr="006B38A0" w:rsidRDefault="000D1463" w:rsidP="000D1463">
            <w:pPr>
              <w:rPr>
                <w:sz w:val="16"/>
                <w:szCs w:val="16"/>
              </w:rPr>
            </w:pPr>
            <w:r w:rsidRPr="006B38A0">
              <w:rPr>
                <w:sz w:val="16"/>
                <w:szCs w:val="16"/>
              </w:rPr>
              <w:t>Calculation: (0.009 lb/hr) *(3,600 hours) * (ton/2000 lb) = 0.02 ton/yr</w:t>
            </w:r>
          </w:p>
        </w:tc>
        <w:tc>
          <w:tcPr>
            <w:tcW w:w="576" w:type="pct"/>
            <w:tcBorders>
              <w:top w:val="nil"/>
              <w:left w:val="nil"/>
              <w:bottom w:val="nil"/>
              <w:right w:val="nil"/>
            </w:tcBorders>
            <w:shd w:val="clear" w:color="000000" w:fill="FFFFFF"/>
            <w:noWrap/>
            <w:vAlign w:val="bottom"/>
          </w:tcPr>
          <w:p w14:paraId="1957688D" w14:textId="77777777" w:rsidR="000D1463" w:rsidRPr="006B38A0" w:rsidRDefault="000D1463" w:rsidP="000D1463">
            <w:pPr>
              <w:rPr>
                <w:sz w:val="16"/>
                <w:szCs w:val="16"/>
              </w:rPr>
            </w:pPr>
            <w:r w:rsidRPr="006B38A0">
              <w:rPr>
                <w:sz w:val="16"/>
                <w:szCs w:val="16"/>
              </w:rPr>
              <w:t>0.02</w:t>
            </w:r>
          </w:p>
        </w:tc>
        <w:tc>
          <w:tcPr>
            <w:tcW w:w="481" w:type="pct"/>
            <w:tcBorders>
              <w:top w:val="nil"/>
              <w:left w:val="nil"/>
              <w:bottom w:val="nil"/>
              <w:right w:val="nil"/>
            </w:tcBorders>
            <w:shd w:val="clear" w:color="000000" w:fill="FFFFFF"/>
            <w:noWrap/>
            <w:vAlign w:val="bottom"/>
          </w:tcPr>
          <w:p w14:paraId="49529A86" w14:textId="77777777" w:rsidR="000D1463" w:rsidRPr="006B38A0" w:rsidRDefault="000D1463" w:rsidP="000D1463">
            <w:pPr>
              <w:rPr>
                <w:b/>
                <w:bCs/>
                <w:sz w:val="16"/>
                <w:szCs w:val="16"/>
              </w:rPr>
            </w:pPr>
            <w:r w:rsidRPr="006B38A0">
              <w:rPr>
                <w:b/>
                <w:bCs/>
                <w:sz w:val="16"/>
                <w:szCs w:val="16"/>
              </w:rPr>
              <w:t>ton/yr</w:t>
            </w:r>
          </w:p>
        </w:tc>
      </w:tr>
      <w:tr w:rsidR="000D1463" w:rsidRPr="006B38A0" w14:paraId="2CB6B2B9" w14:textId="77777777" w:rsidTr="00976DBD">
        <w:trPr>
          <w:trHeight w:val="255"/>
        </w:trPr>
        <w:tc>
          <w:tcPr>
            <w:tcW w:w="3943" w:type="pct"/>
            <w:tcBorders>
              <w:top w:val="nil"/>
              <w:left w:val="nil"/>
              <w:bottom w:val="nil"/>
              <w:right w:val="nil"/>
            </w:tcBorders>
            <w:shd w:val="clear" w:color="000000" w:fill="FFFFFF"/>
            <w:noWrap/>
            <w:vAlign w:val="bottom"/>
          </w:tcPr>
          <w:p w14:paraId="4FF4BD96"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7B1A0D37"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179E799" w14:textId="77777777" w:rsidR="000D1463" w:rsidRPr="006B38A0" w:rsidRDefault="000D1463" w:rsidP="000D1463">
            <w:pPr>
              <w:rPr>
                <w:b/>
                <w:bCs/>
                <w:sz w:val="16"/>
                <w:szCs w:val="16"/>
              </w:rPr>
            </w:pPr>
            <w:r w:rsidRPr="006B38A0">
              <w:rPr>
                <w:b/>
                <w:bCs/>
                <w:sz w:val="16"/>
                <w:szCs w:val="16"/>
              </w:rPr>
              <w:t> </w:t>
            </w:r>
          </w:p>
        </w:tc>
      </w:tr>
      <w:tr w:rsidR="000D1463" w:rsidRPr="006B38A0" w14:paraId="614BAA37" w14:textId="77777777" w:rsidTr="00976DBD">
        <w:trPr>
          <w:trHeight w:val="255"/>
        </w:trPr>
        <w:tc>
          <w:tcPr>
            <w:tcW w:w="3943" w:type="pct"/>
            <w:tcBorders>
              <w:top w:val="nil"/>
              <w:left w:val="nil"/>
              <w:bottom w:val="nil"/>
              <w:right w:val="nil"/>
            </w:tcBorders>
            <w:shd w:val="clear" w:color="000000" w:fill="FFFFFF"/>
            <w:noWrap/>
            <w:vAlign w:val="bottom"/>
          </w:tcPr>
          <w:p w14:paraId="77F32A63" w14:textId="77777777" w:rsidR="000D1463" w:rsidRPr="006B38A0" w:rsidRDefault="000D1463" w:rsidP="000D1463">
            <w:pPr>
              <w:rPr>
                <w:sz w:val="16"/>
                <w:szCs w:val="16"/>
              </w:rPr>
            </w:pPr>
            <w:r w:rsidRPr="006B38A0">
              <w:rPr>
                <w:sz w:val="16"/>
                <w:szCs w:val="16"/>
              </w:rPr>
              <w:t>PM2.5 Emissions</w:t>
            </w:r>
          </w:p>
        </w:tc>
        <w:tc>
          <w:tcPr>
            <w:tcW w:w="576" w:type="pct"/>
            <w:tcBorders>
              <w:top w:val="nil"/>
              <w:left w:val="nil"/>
              <w:bottom w:val="nil"/>
              <w:right w:val="nil"/>
            </w:tcBorders>
            <w:shd w:val="clear" w:color="000000" w:fill="FFFFFF"/>
            <w:noWrap/>
            <w:vAlign w:val="bottom"/>
          </w:tcPr>
          <w:p w14:paraId="46AE073C"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D585899" w14:textId="77777777" w:rsidR="000D1463" w:rsidRPr="006B38A0" w:rsidRDefault="000D1463" w:rsidP="000D1463">
            <w:pPr>
              <w:rPr>
                <w:b/>
                <w:bCs/>
                <w:sz w:val="16"/>
                <w:szCs w:val="16"/>
              </w:rPr>
            </w:pPr>
            <w:r w:rsidRPr="006B38A0">
              <w:rPr>
                <w:b/>
                <w:bCs/>
                <w:sz w:val="16"/>
                <w:szCs w:val="16"/>
              </w:rPr>
              <w:t> </w:t>
            </w:r>
          </w:p>
        </w:tc>
      </w:tr>
      <w:tr w:rsidR="000D1463" w:rsidRPr="006B38A0" w14:paraId="78E1F471" w14:textId="77777777" w:rsidTr="00976DBD">
        <w:trPr>
          <w:trHeight w:val="255"/>
        </w:trPr>
        <w:tc>
          <w:tcPr>
            <w:tcW w:w="3943" w:type="pct"/>
            <w:tcBorders>
              <w:top w:val="nil"/>
              <w:left w:val="nil"/>
              <w:bottom w:val="nil"/>
              <w:right w:val="nil"/>
            </w:tcBorders>
            <w:shd w:val="clear" w:color="000000" w:fill="FFFFFF"/>
            <w:noWrap/>
            <w:vAlign w:val="bottom"/>
          </w:tcPr>
          <w:p w14:paraId="2ECDE882" w14:textId="77777777" w:rsidR="000D1463" w:rsidRPr="006B38A0" w:rsidRDefault="000D1463" w:rsidP="000D1463">
            <w:pPr>
              <w:rPr>
                <w:sz w:val="16"/>
                <w:szCs w:val="16"/>
              </w:rPr>
            </w:pPr>
            <w:r w:rsidRPr="006B38A0">
              <w:rPr>
                <w:sz w:val="16"/>
                <w:szCs w:val="16"/>
              </w:rPr>
              <w:t>Emission Factor = 0.4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2C5D859D"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1ADBAF54" w14:textId="77777777" w:rsidR="000D1463" w:rsidRPr="006B38A0" w:rsidRDefault="000D1463" w:rsidP="000D1463">
            <w:pPr>
              <w:rPr>
                <w:b/>
                <w:bCs/>
                <w:sz w:val="16"/>
                <w:szCs w:val="16"/>
              </w:rPr>
            </w:pPr>
          </w:p>
        </w:tc>
      </w:tr>
      <w:tr w:rsidR="000D1463" w:rsidRPr="006B38A0" w14:paraId="2851A874" w14:textId="77777777" w:rsidTr="00976DBD">
        <w:trPr>
          <w:trHeight w:val="255"/>
        </w:trPr>
        <w:tc>
          <w:tcPr>
            <w:tcW w:w="3943" w:type="pct"/>
            <w:tcBorders>
              <w:top w:val="nil"/>
              <w:left w:val="nil"/>
              <w:bottom w:val="nil"/>
              <w:right w:val="nil"/>
            </w:tcBorders>
            <w:shd w:val="clear" w:color="000000" w:fill="FFFFFF"/>
            <w:noWrap/>
            <w:vAlign w:val="bottom"/>
          </w:tcPr>
          <w:p w14:paraId="0F6B8578" w14:textId="77777777" w:rsidR="000D1463" w:rsidRPr="006B38A0" w:rsidRDefault="000D1463" w:rsidP="000D1463">
            <w:pPr>
              <w:rPr>
                <w:sz w:val="16"/>
                <w:szCs w:val="16"/>
              </w:rPr>
            </w:pPr>
            <w:r w:rsidRPr="006B38A0">
              <w:rPr>
                <w:sz w:val="16"/>
                <w:szCs w:val="16"/>
              </w:rPr>
              <w:t>Calculation: 0.4 g/kw-hr * 0.7475 kw/hp * 14 hp / 453.59 g/lb = 0.053 lb/hr</w:t>
            </w:r>
          </w:p>
        </w:tc>
        <w:tc>
          <w:tcPr>
            <w:tcW w:w="576" w:type="pct"/>
            <w:tcBorders>
              <w:top w:val="nil"/>
              <w:left w:val="nil"/>
              <w:bottom w:val="nil"/>
              <w:right w:val="nil"/>
            </w:tcBorders>
            <w:shd w:val="clear" w:color="000000" w:fill="FFFFFF"/>
            <w:noWrap/>
            <w:vAlign w:val="bottom"/>
          </w:tcPr>
          <w:p w14:paraId="2AEC0E28" w14:textId="77777777" w:rsidR="000D1463" w:rsidRPr="006B38A0" w:rsidRDefault="000D1463" w:rsidP="000D1463">
            <w:pPr>
              <w:rPr>
                <w:sz w:val="16"/>
                <w:szCs w:val="16"/>
              </w:rPr>
            </w:pPr>
            <w:r w:rsidRPr="006B38A0">
              <w:rPr>
                <w:sz w:val="16"/>
                <w:szCs w:val="16"/>
              </w:rPr>
              <w:t>0.009</w:t>
            </w:r>
          </w:p>
        </w:tc>
        <w:tc>
          <w:tcPr>
            <w:tcW w:w="481" w:type="pct"/>
            <w:tcBorders>
              <w:top w:val="nil"/>
              <w:left w:val="nil"/>
              <w:bottom w:val="nil"/>
              <w:right w:val="nil"/>
            </w:tcBorders>
            <w:shd w:val="clear" w:color="000000" w:fill="FFFFFF"/>
            <w:noWrap/>
            <w:vAlign w:val="bottom"/>
          </w:tcPr>
          <w:p w14:paraId="3CE7EBE6" w14:textId="77777777" w:rsidR="000D1463" w:rsidRPr="006B38A0" w:rsidRDefault="000D1463" w:rsidP="000D1463">
            <w:pPr>
              <w:rPr>
                <w:b/>
                <w:bCs/>
                <w:sz w:val="16"/>
                <w:szCs w:val="16"/>
              </w:rPr>
            </w:pPr>
            <w:r w:rsidRPr="006B38A0">
              <w:rPr>
                <w:b/>
                <w:bCs/>
                <w:sz w:val="16"/>
                <w:szCs w:val="16"/>
              </w:rPr>
              <w:t>lb/hr</w:t>
            </w:r>
          </w:p>
        </w:tc>
      </w:tr>
      <w:tr w:rsidR="000D1463" w:rsidRPr="006B38A0" w14:paraId="6184C70A" w14:textId="77777777" w:rsidTr="00976DBD">
        <w:trPr>
          <w:trHeight w:val="255"/>
        </w:trPr>
        <w:tc>
          <w:tcPr>
            <w:tcW w:w="3943" w:type="pct"/>
            <w:tcBorders>
              <w:top w:val="nil"/>
              <w:left w:val="nil"/>
              <w:bottom w:val="nil"/>
              <w:right w:val="nil"/>
            </w:tcBorders>
            <w:shd w:val="clear" w:color="000000" w:fill="FFFFFF"/>
            <w:noWrap/>
            <w:vAlign w:val="bottom"/>
          </w:tcPr>
          <w:p w14:paraId="5FB83212" w14:textId="77777777" w:rsidR="000D1463" w:rsidRPr="006B38A0" w:rsidRDefault="000D1463" w:rsidP="000D1463">
            <w:pPr>
              <w:rPr>
                <w:sz w:val="16"/>
                <w:szCs w:val="16"/>
              </w:rPr>
            </w:pPr>
            <w:r w:rsidRPr="006B38A0">
              <w:rPr>
                <w:sz w:val="16"/>
                <w:szCs w:val="16"/>
              </w:rPr>
              <w:t>Calculation: (0.009 lb/hr) *(3,600 hours) * (ton/2000 lb) = 0.02 ton/yr</w:t>
            </w:r>
          </w:p>
        </w:tc>
        <w:tc>
          <w:tcPr>
            <w:tcW w:w="576" w:type="pct"/>
            <w:tcBorders>
              <w:top w:val="nil"/>
              <w:left w:val="nil"/>
              <w:bottom w:val="nil"/>
              <w:right w:val="nil"/>
            </w:tcBorders>
            <w:shd w:val="clear" w:color="000000" w:fill="FFFFFF"/>
            <w:noWrap/>
            <w:vAlign w:val="bottom"/>
          </w:tcPr>
          <w:p w14:paraId="3865C4C4" w14:textId="77777777" w:rsidR="000D1463" w:rsidRPr="006B38A0" w:rsidRDefault="000D1463" w:rsidP="000D1463">
            <w:pPr>
              <w:rPr>
                <w:sz w:val="16"/>
                <w:szCs w:val="16"/>
              </w:rPr>
            </w:pPr>
            <w:r w:rsidRPr="006B38A0">
              <w:rPr>
                <w:sz w:val="16"/>
                <w:szCs w:val="16"/>
              </w:rPr>
              <w:t>0.02</w:t>
            </w:r>
          </w:p>
        </w:tc>
        <w:tc>
          <w:tcPr>
            <w:tcW w:w="481" w:type="pct"/>
            <w:tcBorders>
              <w:top w:val="nil"/>
              <w:left w:val="nil"/>
              <w:bottom w:val="nil"/>
              <w:right w:val="nil"/>
            </w:tcBorders>
            <w:shd w:val="clear" w:color="000000" w:fill="FFFFFF"/>
            <w:noWrap/>
            <w:vAlign w:val="bottom"/>
          </w:tcPr>
          <w:p w14:paraId="333A6015" w14:textId="77777777" w:rsidR="000D1463" w:rsidRPr="006B38A0" w:rsidRDefault="000D1463" w:rsidP="000D1463">
            <w:pPr>
              <w:rPr>
                <w:b/>
                <w:bCs/>
                <w:sz w:val="16"/>
                <w:szCs w:val="16"/>
              </w:rPr>
            </w:pPr>
            <w:r w:rsidRPr="006B38A0">
              <w:rPr>
                <w:b/>
                <w:bCs/>
                <w:sz w:val="16"/>
                <w:szCs w:val="16"/>
              </w:rPr>
              <w:t>ton/yr</w:t>
            </w:r>
          </w:p>
        </w:tc>
      </w:tr>
      <w:tr w:rsidR="000D1463" w:rsidRPr="006B38A0" w14:paraId="2DE5C560" w14:textId="77777777" w:rsidTr="00976DBD">
        <w:trPr>
          <w:trHeight w:val="255"/>
        </w:trPr>
        <w:tc>
          <w:tcPr>
            <w:tcW w:w="3943" w:type="pct"/>
            <w:tcBorders>
              <w:top w:val="nil"/>
              <w:left w:val="nil"/>
              <w:bottom w:val="nil"/>
              <w:right w:val="nil"/>
            </w:tcBorders>
            <w:shd w:val="clear" w:color="000000" w:fill="FFFFFF"/>
            <w:noWrap/>
            <w:vAlign w:val="bottom"/>
          </w:tcPr>
          <w:p w14:paraId="3DD4BA6D"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2500C1BD"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291536D8" w14:textId="77777777" w:rsidR="000D1463" w:rsidRPr="006B38A0" w:rsidRDefault="000D1463" w:rsidP="000D1463">
            <w:pPr>
              <w:rPr>
                <w:b/>
                <w:bCs/>
                <w:sz w:val="16"/>
                <w:szCs w:val="16"/>
              </w:rPr>
            </w:pPr>
            <w:r w:rsidRPr="006B38A0">
              <w:rPr>
                <w:b/>
                <w:bCs/>
                <w:sz w:val="16"/>
                <w:szCs w:val="16"/>
              </w:rPr>
              <w:t> </w:t>
            </w:r>
          </w:p>
        </w:tc>
      </w:tr>
      <w:tr w:rsidR="000D1463" w:rsidRPr="006B38A0" w14:paraId="1193ECCE" w14:textId="77777777" w:rsidTr="00976DBD">
        <w:trPr>
          <w:trHeight w:val="255"/>
        </w:trPr>
        <w:tc>
          <w:tcPr>
            <w:tcW w:w="3943" w:type="pct"/>
            <w:tcBorders>
              <w:top w:val="nil"/>
              <w:left w:val="nil"/>
              <w:bottom w:val="nil"/>
              <w:right w:val="nil"/>
            </w:tcBorders>
            <w:shd w:val="clear" w:color="000000" w:fill="FFFFFF"/>
            <w:noWrap/>
            <w:vAlign w:val="bottom"/>
          </w:tcPr>
          <w:p w14:paraId="62D1C399" w14:textId="77777777" w:rsidR="000D1463" w:rsidRPr="006B38A0" w:rsidRDefault="000D1463" w:rsidP="000D1463">
            <w:pPr>
              <w:rPr>
                <w:sz w:val="16"/>
                <w:szCs w:val="16"/>
              </w:rPr>
            </w:pPr>
            <w:r w:rsidRPr="006B38A0">
              <w:rPr>
                <w:sz w:val="16"/>
                <w:szCs w:val="16"/>
              </w:rPr>
              <w:t>NOx Emissions:</w:t>
            </w:r>
          </w:p>
        </w:tc>
        <w:tc>
          <w:tcPr>
            <w:tcW w:w="576" w:type="pct"/>
            <w:tcBorders>
              <w:top w:val="nil"/>
              <w:left w:val="nil"/>
              <w:bottom w:val="nil"/>
              <w:right w:val="nil"/>
            </w:tcBorders>
            <w:shd w:val="clear" w:color="000000" w:fill="FFFFFF"/>
            <w:noWrap/>
            <w:vAlign w:val="bottom"/>
          </w:tcPr>
          <w:p w14:paraId="2449A89D"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8D65552" w14:textId="77777777" w:rsidR="000D1463" w:rsidRPr="006B38A0" w:rsidRDefault="000D1463" w:rsidP="000D1463">
            <w:pPr>
              <w:rPr>
                <w:b/>
                <w:bCs/>
                <w:sz w:val="16"/>
                <w:szCs w:val="16"/>
              </w:rPr>
            </w:pPr>
            <w:r w:rsidRPr="006B38A0">
              <w:rPr>
                <w:b/>
                <w:bCs/>
                <w:sz w:val="16"/>
                <w:szCs w:val="16"/>
              </w:rPr>
              <w:t> </w:t>
            </w:r>
          </w:p>
        </w:tc>
      </w:tr>
      <w:tr w:rsidR="000D1463" w:rsidRPr="006B38A0" w14:paraId="48E035AB" w14:textId="77777777" w:rsidTr="00976DBD">
        <w:trPr>
          <w:trHeight w:val="255"/>
        </w:trPr>
        <w:tc>
          <w:tcPr>
            <w:tcW w:w="3943" w:type="pct"/>
            <w:tcBorders>
              <w:top w:val="nil"/>
              <w:left w:val="nil"/>
              <w:bottom w:val="nil"/>
              <w:right w:val="nil"/>
            </w:tcBorders>
            <w:shd w:val="clear" w:color="000000" w:fill="FFFFFF"/>
            <w:noWrap/>
            <w:vAlign w:val="bottom"/>
          </w:tcPr>
          <w:p w14:paraId="72F04F48" w14:textId="77777777" w:rsidR="000D1463" w:rsidRPr="006B38A0" w:rsidRDefault="000D1463" w:rsidP="000D1463">
            <w:pPr>
              <w:rPr>
                <w:sz w:val="16"/>
                <w:szCs w:val="16"/>
              </w:rPr>
            </w:pPr>
            <w:r w:rsidRPr="006B38A0">
              <w:rPr>
                <w:sz w:val="16"/>
                <w:szCs w:val="16"/>
              </w:rPr>
              <w:t>Emission Factor = 7.5 g/kw-hr (AP-42, Table 3.3-1, EPA Nonroad Compression-Ignition Engines: Exhaust Emission Standards, EPA-420B-16-022, March 2016, VOC assumed equivalent to NMHC emissions)</w:t>
            </w:r>
          </w:p>
        </w:tc>
        <w:tc>
          <w:tcPr>
            <w:tcW w:w="576" w:type="pct"/>
            <w:tcBorders>
              <w:top w:val="nil"/>
              <w:left w:val="nil"/>
              <w:bottom w:val="nil"/>
              <w:right w:val="nil"/>
            </w:tcBorders>
            <w:shd w:val="clear" w:color="000000" w:fill="FFFFFF"/>
            <w:noWrap/>
            <w:vAlign w:val="bottom"/>
          </w:tcPr>
          <w:p w14:paraId="081E830F"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15967A58" w14:textId="77777777" w:rsidR="000D1463" w:rsidRPr="006B38A0" w:rsidRDefault="000D1463" w:rsidP="000D1463">
            <w:pPr>
              <w:rPr>
                <w:b/>
                <w:bCs/>
                <w:sz w:val="16"/>
                <w:szCs w:val="16"/>
              </w:rPr>
            </w:pPr>
          </w:p>
        </w:tc>
      </w:tr>
      <w:tr w:rsidR="000D1463" w:rsidRPr="006B38A0" w14:paraId="000354F4" w14:textId="77777777" w:rsidTr="00976DBD">
        <w:trPr>
          <w:trHeight w:val="255"/>
        </w:trPr>
        <w:tc>
          <w:tcPr>
            <w:tcW w:w="3943" w:type="pct"/>
            <w:tcBorders>
              <w:top w:val="nil"/>
              <w:left w:val="nil"/>
              <w:bottom w:val="nil"/>
              <w:right w:val="nil"/>
            </w:tcBorders>
            <w:shd w:val="clear" w:color="000000" w:fill="FFFFFF"/>
            <w:noWrap/>
            <w:vAlign w:val="bottom"/>
          </w:tcPr>
          <w:p w14:paraId="5C77C7B2" w14:textId="77777777" w:rsidR="000D1463" w:rsidRPr="006B38A0" w:rsidRDefault="000D1463" w:rsidP="000D1463">
            <w:pPr>
              <w:rPr>
                <w:sz w:val="16"/>
                <w:szCs w:val="16"/>
              </w:rPr>
            </w:pPr>
            <w:r w:rsidRPr="006B38A0">
              <w:rPr>
                <w:sz w:val="16"/>
                <w:szCs w:val="16"/>
              </w:rPr>
              <w:t>Calculation: 7.5 g/kw-hr * 0.7475 kw/hp *14 hp / 453.59 g/lb * 74.6% = 0.132 lb/hr</w:t>
            </w:r>
          </w:p>
        </w:tc>
        <w:tc>
          <w:tcPr>
            <w:tcW w:w="576" w:type="pct"/>
            <w:tcBorders>
              <w:top w:val="nil"/>
              <w:left w:val="nil"/>
              <w:bottom w:val="nil"/>
              <w:right w:val="nil"/>
            </w:tcBorders>
            <w:shd w:val="clear" w:color="000000" w:fill="FFFFFF"/>
            <w:noWrap/>
            <w:vAlign w:val="bottom"/>
          </w:tcPr>
          <w:p w14:paraId="7A34EB0D" w14:textId="77777777" w:rsidR="000D1463" w:rsidRPr="006B38A0" w:rsidRDefault="000D1463" w:rsidP="000D1463">
            <w:pPr>
              <w:rPr>
                <w:sz w:val="16"/>
                <w:szCs w:val="16"/>
              </w:rPr>
            </w:pPr>
            <w:r w:rsidRPr="006B38A0">
              <w:rPr>
                <w:sz w:val="16"/>
                <w:szCs w:val="16"/>
              </w:rPr>
              <w:t>0.132</w:t>
            </w:r>
          </w:p>
        </w:tc>
        <w:tc>
          <w:tcPr>
            <w:tcW w:w="481" w:type="pct"/>
            <w:tcBorders>
              <w:top w:val="nil"/>
              <w:left w:val="nil"/>
              <w:bottom w:val="nil"/>
              <w:right w:val="nil"/>
            </w:tcBorders>
            <w:shd w:val="clear" w:color="000000" w:fill="FFFFFF"/>
            <w:noWrap/>
            <w:vAlign w:val="bottom"/>
          </w:tcPr>
          <w:p w14:paraId="5B2A476F" w14:textId="77777777" w:rsidR="000D1463" w:rsidRPr="006B38A0" w:rsidRDefault="000D1463" w:rsidP="000D1463">
            <w:pPr>
              <w:rPr>
                <w:b/>
                <w:bCs/>
                <w:sz w:val="16"/>
                <w:szCs w:val="16"/>
              </w:rPr>
            </w:pPr>
            <w:r w:rsidRPr="006B38A0">
              <w:rPr>
                <w:b/>
                <w:bCs/>
                <w:sz w:val="16"/>
                <w:szCs w:val="16"/>
              </w:rPr>
              <w:t>lb/hr</w:t>
            </w:r>
          </w:p>
        </w:tc>
      </w:tr>
      <w:tr w:rsidR="000D1463" w:rsidRPr="006B38A0" w14:paraId="24907223" w14:textId="77777777" w:rsidTr="00976DBD">
        <w:trPr>
          <w:trHeight w:val="255"/>
        </w:trPr>
        <w:tc>
          <w:tcPr>
            <w:tcW w:w="3943" w:type="pct"/>
            <w:tcBorders>
              <w:top w:val="nil"/>
              <w:left w:val="nil"/>
              <w:bottom w:val="nil"/>
              <w:right w:val="nil"/>
            </w:tcBorders>
            <w:shd w:val="clear" w:color="000000" w:fill="FFFFFF"/>
            <w:noWrap/>
            <w:vAlign w:val="bottom"/>
          </w:tcPr>
          <w:p w14:paraId="1ADED023" w14:textId="77777777" w:rsidR="000D1463" w:rsidRPr="006B38A0" w:rsidRDefault="000D1463" w:rsidP="000D1463">
            <w:pPr>
              <w:rPr>
                <w:sz w:val="16"/>
                <w:szCs w:val="16"/>
              </w:rPr>
            </w:pPr>
            <w:r w:rsidRPr="006B38A0">
              <w:rPr>
                <w:sz w:val="16"/>
                <w:szCs w:val="16"/>
              </w:rPr>
              <w:t>Calculation: (0.132 lb/hr) * (3,600 hours) * (ton/2000 lb) = 0.24 ton/yr</w:t>
            </w:r>
          </w:p>
        </w:tc>
        <w:tc>
          <w:tcPr>
            <w:tcW w:w="576" w:type="pct"/>
            <w:tcBorders>
              <w:top w:val="nil"/>
              <w:left w:val="nil"/>
              <w:bottom w:val="nil"/>
              <w:right w:val="nil"/>
            </w:tcBorders>
            <w:shd w:val="clear" w:color="000000" w:fill="FFFFFF"/>
            <w:noWrap/>
            <w:vAlign w:val="bottom"/>
          </w:tcPr>
          <w:p w14:paraId="70E38ABB" w14:textId="77777777" w:rsidR="000D1463" w:rsidRPr="006B38A0" w:rsidRDefault="000D1463" w:rsidP="000D1463">
            <w:pPr>
              <w:rPr>
                <w:sz w:val="16"/>
                <w:szCs w:val="16"/>
              </w:rPr>
            </w:pPr>
            <w:r w:rsidRPr="006B38A0">
              <w:rPr>
                <w:sz w:val="16"/>
                <w:szCs w:val="16"/>
              </w:rPr>
              <w:t>0.24</w:t>
            </w:r>
          </w:p>
        </w:tc>
        <w:tc>
          <w:tcPr>
            <w:tcW w:w="481" w:type="pct"/>
            <w:tcBorders>
              <w:top w:val="nil"/>
              <w:left w:val="nil"/>
              <w:bottom w:val="nil"/>
              <w:right w:val="nil"/>
            </w:tcBorders>
            <w:shd w:val="clear" w:color="000000" w:fill="FFFFFF"/>
            <w:noWrap/>
            <w:vAlign w:val="bottom"/>
          </w:tcPr>
          <w:p w14:paraId="644E228D" w14:textId="77777777" w:rsidR="000D1463" w:rsidRPr="006B38A0" w:rsidRDefault="000D1463" w:rsidP="000D1463">
            <w:pPr>
              <w:rPr>
                <w:b/>
                <w:bCs/>
                <w:sz w:val="16"/>
                <w:szCs w:val="16"/>
              </w:rPr>
            </w:pPr>
            <w:r w:rsidRPr="006B38A0">
              <w:rPr>
                <w:b/>
                <w:bCs/>
                <w:sz w:val="16"/>
                <w:szCs w:val="16"/>
              </w:rPr>
              <w:t>ton/yr</w:t>
            </w:r>
          </w:p>
        </w:tc>
      </w:tr>
      <w:tr w:rsidR="000D1463" w:rsidRPr="006B38A0" w14:paraId="42299BEE" w14:textId="77777777" w:rsidTr="00976DBD">
        <w:trPr>
          <w:trHeight w:val="255"/>
        </w:trPr>
        <w:tc>
          <w:tcPr>
            <w:tcW w:w="3943" w:type="pct"/>
            <w:tcBorders>
              <w:top w:val="nil"/>
              <w:left w:val="nil"/>
              <w:bottom w:val="nil"/>
              <w:right w:val="nil"/>
            </w:tcBorders>
            <w:shd w:val="clear" w:color="000000" w:fill="FFFFFF"/>
            <w:noWrap/>
            <w:vAlign w:val="bottom"/>
          </w:tcPr>
          <w:p w14:paraId="5477664E"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039CA405"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2B4CF396" w14:textId="77777777" w:rsidR="000D1463" w:rsidRPr="006B38A0" w:rsidRDefault="000D1463" w:rsidP="000D1463">
            <w:pPr>
              <w:rPr>
                <w:b/>
                <w:bCs/>
                <w:sz w:val="16"/>
                <w:szCs w:val="16"/>
              </w:rPr>
            </w:pPr>
            <w:r w:rsidRPr="006B38A0">
              <w:rPr>
                <w:b/>
                <w:bCs/>
                <w:sz w:val="16"/>
                <w:szCs w:val="16"/>
              </w:rPr>
              <w:t> </w:t>
            </w:r>
          </w:p>
        </w:tc>
      </w:tr>
      <w:tr w:rsidR="000D1463" w:rsidRPr="006B38A0" w14:paraId="23F20D0C" w14:textId="77777777" w:rsidTr="00976DBD">
        <w:trPr>
          <w:trHeight w:val="255"/>
        </w:trPr>
        <w:tc>
          <w:tcPr>
            <w:tcW w:w="3943" w:type="pct"/>
            <w:tcBorders>
              <w:top w:val="nil"/>
              <w:left w:val="nil"/>
              <w:bottom w:val="nil"/>
              <w:right w:val="nil"/>
            </w:tcBorders>
            <w:shd w:val="clear" w:color="000000" w:fill="FFFFFF"/>
            <w:noWrap/>
            <w:vAlign w:val="bottom"/>
          </w:tcPr>
          <w:p w14:paraId="514FDC84" w14:textId="77777777" w:rsidR="000D1463" w:rsidRPr="006B38A0" w:rsidRDefault="000D1463" w:rsidP="000D1463">
            <w:pPr>
              <w:rPr>
                <w:sz w:val="16"/>
                <w:szCs w:val="16"/>
              </w:rPr>
            </w:pPr>
            <w:r w:rsidRPr="006B38A0">
              <w:rPr>
                <w:sz w:val="16"/>
                <w:szCs w:val="16"/>
              </w:rPr>
              <w:t>CO Emissions:</w:t>
            </w:r>
          </w:p>
        </w:tc>
        <w:tc>
          <w:tcPr>
            <w:tcW w:w="576" w:type="pct"/>
            <w:tcBorders>
              <w:top w:val="nil"/>
              <w:left w:val="nil"/>
              <w:bottom w:val="nil"/>
              <w:right w:val="nil"/>
            </w:tcBorders>
            <w:shd w:val="clear" w:color="000000" w:fill="FFFFFF"/>
            <w:noWrap/>
            <w:vAlign w:val="bottom"/>
          </w:tcPr>
          <w:p w14:paraId="7FCB92BC"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FC92DE2" w14:textId="77777777" w:rsidR="000D1463" w:rsidRPr="006B38A0" w:rsidRDefault="000D1463" w:rsidP="000D1463">
            <w:pPr>
              <w:rPr>
                <w:b/>
                <w:bCs/>
                <w:sz w:val="16"/>
                <w:szCs w:val="16"/>
              </w:rPr>
            </w:pPr>
            <w:r w:rsidRPr="006B38A0">
              <w:rPr>
                <w:b/>
                <w:bCs/>
                <w:sz w:val="16"/>
                <w:szCs w:val="16"/>
              </w:rPr>
              <w:t> </w:t>
            </w:r>
          </w:p>
        </w:tc>
      </w:tr>
      <w:tr w:rsidR="000D1463" w:rsidRPr="006B38A0" w14:paraId="33B95B44" w14:textId="77777777" w:rsidTr="00976DBD">
        <w:trPr>
          <w:trHeight w:val="255"/>
        </w:trPr>
        <w:tc>
          <w:tcPr>
            <w:tcW w:w="3943" w:type="pct"/>
            <w:tcBorders>
              <w:top w:val="nil"/>
              <w:left w:val="nil"/>
              <w:bottom w:val="nil"/>
              <w:right w:val="nil"/>
            </w:tcBorders>
            <w:shd w:val="clear" w:color="000000" w:fill="FFFFFF"/>
            <w:noWrap/>
            <w:vAlign w:val="bottom"/>
          </w:tcPr>
          <w:p w14:paraId="17EB45F3" w14:textId="77777777" w:rsidR="000D1463" w:rsidRPr="006B38A0" w:rsidRDefault="000D1463" w:rsidP="000D1463">
            <w:pPr>
              <w:rPr>
                <w:sz w:val="16"/>
                <w:szCs w:val="16"/>
              </w:rPr>
            </w:pPr>
            <w:r w:rsidRPr="006B38A0">
              <w:rPr>
                <w:sz w:val="16"/>
                <w:szCs w:val="16"/>
              </w:rPr>
              <w:t>Emission Factor = 5.0 g/kw-hr (EPA Nonroad Compression-Ignition Engines: Exhaust Emission Standards, EPA-420B-16-022, March 2016)</w:t>
            </w:r>
          </w:p>
        </w:tc>
        <w:tc>
          <w:tcPr>
            <w:tcW w:w="576" w:type="pct"/>
            <w:tcBorders>
              <w:top w:val="nil"/>
              <w:left w:val="nil"/>
              <w:bottom w:val="nil"/>
              <w:right w:val="nil"/>
            </w:tcBorders>
            <w:shd w:val="clear" w:color="000000" w:fill="FFFFFF"/>
            <w:noWrap/>
            <w:vAlign w:val="bottom"/>
          </w:tcPr>
          <w:p w14:paraId="37E744C8"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3E468DC4" w14:textId="77777777" w:rsidR="000D1463" w:rsidRPr="006B38A0" w:rsidRDefault="000D1463" w:rsidP="000D1463">
            <w:pPr>
              <w:rPr>
                <w:b/>
                <w:bCs/>
                <w:sz w:val="16"/>
                <w:szCs w:val="16"/>
              </w:rPr>
            </w:pPr>
          </w:p>
        </w:tc>
      </w:tr>
      <w:tr w:rsidR="000D1463" w:rsidRPr="006B38A0" w14:paraId="677D1680" w14:textId="77777777" w:rsidTr="00976DBD">
        <w:trPr>
          <w:trHeight w:val="255"/>
        </w:trPr>
        <w:tc>
          <w:tcPr>
            <w:tcW w:w="3943" w:type="pct"/>
            <w:tcBorders>
              <w:top w:val="nil"/>
              <w:left w:val="nil"/>
              <w:bottom w:val="nil"/>
              <w:right w:val="nil"/>
            </w:tcBorders>
            <w:shd w:val="clear" w:color="000000" w:fill="FFFFFF"/>
            <w:noWrap/>
            <w:vAlign w:val="bottom"/>
          </w:tcPr>
          <w:p w14:paraId="68EF08FB" w14:textId="77777777" w:rsidR="000D1463" w:rsidRPr="006B38A0" w:rsidRDefault="000D1463" w:rsidP="000D1463">
            <w:pPr>
              <w:rPr>
                <w:sz w:val="16"/>
                <w:szCs w:val="16"/>
              </w:rPr>
            </w:pPr>
            <w:r w:rsidRPr="006B38A0">
              <w:rPr>
                <w:sz w:val="16"/>
                <w:szCs w:val="16"/>
              </w:rPr>
              <w:t>Calculation: 5.0 g/kw-hr * 0.7475 kw/hp * 14 hp / 453.59 g/lb = 0.118 lb/hr</w:t>
            </w:r>
          </w:p>
        </w:tc>
        <w:tc>
          <w:tcPr>
            <w:tcW w:w="576" w:type="pct"/>
            <w:tcBorders>
              <w:top w:val="nil"/>
              <w:left w:val="nil"/>
              <w:bottom w:val="nil"/>
              <w:right w:val="nil"/>
            </w:tcBorders>
            <w:shd w:val="clear" w:color="000000" w:fill="FFFFFF"/>
            <w:noWrap/>
            <w:vAlign w:val="bottom"/>
          </w:tcPr>
          <w:p w14:paraId="353877C0" w14:textId="77777777" w:rsidR="000D1463" w:rsidRPr="006B38A0" w:rsidRDefault="000D1463" w:rsidP="000D1463">
            <w:pPr>
              <w:rPr>
                <w:sz w:val="16"/>
                <w:szCs w:val="16"/>
              </w:rPr>
            </w:pPr>
            <w:r w:rsidRPr="006B38A0">
              <w:rPr>
                <w:sz w:val="16"/>
                <w:szCs w:val="16"/>
              </w:rPr>
              <w:t>0.118</w:t>
            </w:r>
          </w:p>
        </w:tc>
        <w:tc>
          <w:tcPr>
            <w:tcW w:w="481" w:type="pct"/>
            <w:tcBorders>
              <w:top w:val="nil"/>
              <w:left w:val="nil"/>
              <w:bottom w:val="nil"/>
              <w:right w:val="nil"/>
            </w:tcBorders>
            <w:shd w:val="clear" w:color="000000" w:fill="FFFFFF"/>
            <w:noWrap/>
            <w:vAlign w:val="bottom"/>
          </w:tcPr>
          <w:p w14:paraId="5256D02C" w14:textId="77777777" w:rsidR="000D1463" w:rsidRPr="006B38A0" w:rsidRDefault="000D1463" w:rsidP="000D1463">
            <w:pPr>
              <w:rPr>
                <w:b/>
                <w:bCs/>
                <w:sz w:val="16"/>
                <w:szCs w:val="16"/>
              </w:rPr>
            </w:pPr>
            <w:r w:rsidRPr="006B38A0">
              <w:rPr>
                <w:b/>
                <w:bCs/>
                <w:sz w:val="16"/>
                <w:szCs w:val="16"/>
              </w:rPr>
              <w:t>lb/hr</w:t>
            </w:r>
          </w:p>
        </w:tc>
      </w:tr>
      <w:tr w:rsidR="000D1463" w:rsidRPr="006B38A0" w14:paraId="7A66E2CD" w14:textId="77777777" w:rsidTr="00976DBD">
        <w:trPr>
          <w:trHeight w:val="255"/>
        </w:trPr>
        <w:tc>
          <w:tcPr>
            <w:tcW w:w="3943" w:type="pct"/>
            <w:tcBorders>
              <w:top w:val="nil"/>
              <w:left w:val="nil"/>
              <w:bottom w:val="nil"/>
              <w:right w:val="nil"/>
            </w:tcBorders>
            <w:shd w:val="clear" w:color="000000" w:fill="FFFFFF"/>
            <w:noWrap/>
            <w:vAlign w:val="bottom"/>
          </w:tcPr>
          <w:p w14:paraId="44D529A1" w14:textId="438964F1" w:rsidR="000D1463" w:rsidRPr="006B38A0" w:rsidRDefault="000D1463" w:rsidP="000D1463">
            <w:pPr>
              <w:rPr>
                <w:sz w:val="16"/>
                <w:szCs w:val="16"/>
              </w:rPr>
            </w:pPr>
            <w:r w:rsidRPr="006B38A0">
              <w:rPr>
                <w:sz w:val="16"/>
                <w:szCs w:val="16"/>
              </w:rPr>
              <w:t xml:space="preserve">Calculation: (0.118 lb/hr) * (3,600 hours) * (ton/2000 lb) = </w:t>
            </w:r>
            <w:r>
              <w:rPr>
                <w:sz w:val="16"/>
                <w:szCs w:val="16"/>
              </w:rPr>
              <w:t>0.2</w:t>
            </w:r>
            <w:r w:rsidRPr="006B38A0">
              <w:rPr>
                <w:sz w:val="16"/>
                <w:szCs w:val="16"/>
              </w:rPr>
              <w:t>1 ton/yr</w:t>
            </w:r>
          </w:p>
        </w:tc>
        <w:tc>
          <w:tcPr>
            <w:tcW w:w="576" w:type="pct"/>
            <w:tcBorders>
              <w:top w:val="nil"/>
              <w:left w:val="nil"/>
              <w:bottom w:val="nil"/>
              <w:right w:val="nil"/>
            </w:tcBorders>
            <w:shd w:val="clear" w:color="000000" w:fill="FFFFFF"/>
            <w:noWrap/>
            <w:vAlign w:val="bottom"/>
          </w:tcPr>
          <w:p w14:paraId="40AAEC5D" w14:textId="77777777" w:rsidR="000D1463" w:rsidRPr="006B38A0" w:rsidRDefault="000D1463" w:rsidP="000D1463">
            <w:pPr>
              <w:rPr>
                <w:sz w:val="16"/>
                <w:szCs w:val="16"/>
              </w:rPr>
            </w:pPr>
            <w:r w:rsidRPr="006B38A0">
              <w:rPr>
                <w:sz w:val="16"/>
                <w:szCs w:val="16"/>
              </w:rPr>
              <w:t>0.21</w:t>
            </w:r>
          </w:p>
        </w:tc>
        <w:tc>
          <w:tcPr>
            <w:tcW w:w="481" w:type="pct"/>
            <w:tcBorders>
              <w:top w:val="nil"/>
              <w:left w:val="nil"/>
              <w:bottom w:val="nil"/>
              <w:right w:val="nil"/>
            </w:tcBorders>
            <w:shd w:val="clear" w:color="000000" w:fill="FFFFFF"/>
            <w:noWrap/>
            <w:vAlign w:val="bottom"/>
          </w:tcPr>
          <w:p w14:paraId="783A94AF" w14:textId="77777777" w:rsidR="000D1463" w:rsidRPr="006B38A0" w:rsidRDefault="000D1463" w:rsidP="000D1463">
            <w:pPr>
              <w:rPr>
                <w:b/>
                <w:bCs/>
                <w:sz w:val="16"/>
                <w:szCs w:val="16"/>
              </w:rPr>
            </w:pPr>
            <w:r w:rsidRPr="006B38A0">
              <w:rPr>
                <w:b/>
                <w:bCs/>
                <w:sz w:val="16"/>
                <w:szCs w:val="16"/>
              </w:rPr>
              <w:t>ton/yr</w:t>
            </w:r>
          </w:p>
        </w:tc>
      </w:tr>
      <w:tr w:rsidR="000D1463" w:rsidRPr="006B38A0" w14:paraId="62486C6A" w14:textId="77777777" w:rsidTr="00976DBD">
        <w:trPr>
          <w:trHeight w:val="255"/>
        </w:trPr>
        <w:tc>
          <w:tcPr>
            <w:tcW w:w="3943" w:type="pct"/>
            <w:tcBorders>
              <w:top w:val="nil"/>
              <w:left w:val="nil"/>
              <w:bottom w:val="nil"/>
              <w:right w:val="nil"/>
            </w:tcBorders>
            <w:shd w:val="clear" w:color="000000" w:fill="FFFFFF"/>
            <w:noWrap/>
            <w:vAlign w:val="bottom"/>
          </w:tcPr>
          <w:p w14:paraId="5817BB99"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2184B06E"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A712940" w14:textId="77777777" w:rsidR="000D1463" w:rsidRPr="006B38A0" w:rsidRDefault="000D1463" w:rsidP="000D1463">
            <w:pPr>
              <w:rPr>
                <w:b/>
                <w:bCs/>
                <w:sz w:val="16"/>
                <w:szCs w:val="16"/>
              </w:rPr>
            </w:pPr>
            <w:r w:rsidRPr="006B38A0">
              <w:rPr>
                <w:b/>
                <w:bCs/>
                <w:sz w:val="16"/>
                <w:szCs w:val="16"/>
              </w:rPr>
              <w:t> </w:t>
            </w:r>
          </w:p>
        </w:tc>
      </w:tr>
      <w:tr w:rsidR="000D1463" w:rsidRPr="006B38A0" w14:paraId="28ECDCB7" w14:textId="77777777" w:rsidTr="00976DBD">
        <w:trPr>
          <w:trHeight w:val="255"/>
        </w:trPr>
        <w:tc>
          <w:tcPr>
            <w:tcW w:w="3943" w:type="pct"/>
            <w:tcBorders>
              <w:top w:val="nil"/>
              <w:left w:val="nil"/>
              <w:bottom w:val="nil"/>
              <w:right w:val="nil"/>
            </w:tcBorders>
            <w:shd w:val="clear" w:color="000000" w:fill="FFFFFF"/>
            <w:noWrap/>
            <w:vAlign w:val="bottom"/>
          </w:tcPr>
          <w:p w14:paraId="0F741B91" w14:textId="77777777" w:rsidR="000D1463" w:rsidRPr="006B38A0" w:rsidRDefault="000D1463" w:rsidP="000D1463">
            <w:pPr>
              <w:rPr>
                <w:sz w:val="16"/>
                <w:szCs w:val="16"/>
              </w:rPr>
            </w:pPr>
            <w:r w:rsidRPr="006B38A0">
              <w:rPr>
                <w:sz w:val="16"/>
                <w:szCs w:val="16"/>
              </w:rPr>
              <w:t>VOC Emissions:</w:t>
            </w:r>
          </w:p>
        </w:tc>
        <w:tc>
          <w:tcPr>
            <w:tcW w:w="576" w:type="pct"/>
            <w:tcBorders>
              <w:top w:val="nil"/>
              <w:left w:val="nil"/>
              <w:bottom w:val="nil"/>
              <w:right w:val="nil"/>
            </w:tcBorders>
            <w:shd w:val="clear" w:color="000000" w:fill="FFFFFF"/>
            <w:noWrap/>
            <w:vAlign w:val="bottom"/>
          </w:tcPr>
          <w:p w14:paraId="74524338"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2E9A85E" w14:textId="77777777" w:rsidR="000D1463" w:rsidRPr="006B38A0" w:rsidRDefault="000D1463" w:rsidP="000D1463">
            <w:pPr>
              <w:rPr>
                <w:b/>
                <w:bCs/>
                <w:sz w:val="16"/>
                <w:szCs w:val="16"/>
              </w:rPr>
            </w:pPr>
            <w:r w:rsidRPr="006B38A0">
              <w:rPr>
                <w:b/>
                <w:bCs/>
                <w:sz w:val="16"/>
                <w:szCs w:val="16"/>
              </w:rPr>
              <w:t> </w:t>
            </w:r>
          </w:p>
        </w:tc>
      </w:tr>
      <w:tr w:rsidR="000D1463" w:rsidRPr="006B38A0" w14:paraId="2AFF54F0" w14:textId="77777777" w:rsidTr="00976DBD">
        <w:trPr>
          <w:trHeight w:val="255"/>
        </w:trPr>
        <w:tc>
          <w:tcPr>
            <w:tcW w:w="3943" w:type="pct"/>
            <w:tcBorders>
              <w:top w:val="nil"/>
              <w:left w:val="nil"/>
              <w:bottom w:val="nil"/>
              <w:right w:val="nil"/>
            </w:tcBorders>
            <w:shd w:val="clear" w:color="000000" w:fill="FFFFFF"/>
            <w:noWrap/>
            <w:vAlign w:val="bottom"/>
          </w:tcPr>
          <w:p w14:paraId="21DC25A9" w14:textId="77777777" w:rsidR="000D1463" w:rsidRPr="006B38A0" w:rsidRDefault="000D1463" w:rsidP="000D1463">
            <w:pPr>
              <w:rPr>
                <w:sz w:val="16"/>
                <w:szCs w:val="16"/>
              </w:rPr>
            </w:pPr>
            <w:r w:rsidRPr="006B38A0">
              <w:rPr>
                <w:sz w:val="16"/>
                <w:szCs w:val="16"/>
              </w:rPr>
              <w:t>Emission Factor = 7.5 g/kw-hr (AP-42, Table 3.3-1, EPA Nonroad Compression-Ignition Engines: Exhaust Emission Standards, EPA-420B-16-022, March 2016, VOC assumed equivalent to NMHC emissions)</w:t>
            </w:r>
          </w:p>
        </w:tc>
        <w:tc>
          <w:tcPr>
            <w:tcW w:w="576" w:type="pct"/>
            <w:tcBorders>
              <w:top w:val="nil"/>
              <w:left w:val="nil"/>
              <w:bottom w:val="nil"/>
              <w:right w:val="nil"/>
            </w:tcBorders>
            <w:shd w:val="clear" w:color="000000" w:fill="FFFFFF"/>
            <w:noWrap/>
            <w:vAlign w:val="bottom"/>
          </w:tcPr>
          <w:p w14:paraId="159D7B52"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5590B1BC" w14:textId="77777777" w:rsidR="000D1463" w:rsidRPr="006B38A0" w:rsidRDefault="000D1463" w:rsidP="000D1463">
            <w:pPr>
              <w:rPr>
                <w:b/>
                <w:bCs/>
                <w:sz w:val="16"/>
                <w:szCs w:val="16"/>
              </w:rPr>
            </w:pPr>
          </w:p>
        </w:tc>
      </w:tr>
      <w:tr w:rsidR="000D1463" w:rsidRPr="006B38A0" w14:paraId="522E7421" w14:textId="77777777" w:rsidTr="00976DBD">
        <w:trPr>
          <w:trHeight w:val="255"/>
        </w:trPr>
        <w:tc>
          <w:tcPr>
            <w:tcW w:w="3943" w:type="pct"/>
            <w:tcBorders>
              <w:top w:val="nil"/>
              <w:left w:val="nil"/>
              <w:bottom w:val="nil"/>
              <w:right w:val="nil"/>
            </w:tcBorders>
            <w:shd w:val="clear" w:color="000000" w:fill="FFFFFF"/>
            <w:noWrap/>
            <w:vAlign w:val="bottom"/>
          </w:tcPr>
          <w:p w14:paraId="206A3449" w14:textId="77777777" w:rsidR="000D1463" w:rsidRPr="006B38A0" w:rsidRDefault="000D1463" w:rsidP="000D1463">
            <w:pPr>
              <w:rPr>
                <w:sz w:val="16"/>
                <w:szCs w:val="16"/>
              </w:rPr>
            </w:pPr>
            <w:r w:rsidRPr="006B38A0">
              <w:rPr>
                <w:sz w:val="16"/>
                <w:szCs w:val="16"/>
              </w:rPr>
              <w:t>Calculation: 7.5 g/kw-hr * 0.7475 kw/hp * 14 hp / 453.59 g/lb * 25.4% = 0.045 lb/hr</w:t>
            </w:r>
          </w:p>
        </w:tc>
        <w:tc>
          <w:tcPr>
            <w:tcW w:w="576" w:type="pct"/>
            <w:tcBorders>
              <w:top w:val="nil"/>
              <w:left w:val="nil"/>
              <w:bottom w:val="nil"/>
              <w:right w:val="nil"/>
            </w:tcBorders>
            <w:shd w:val="clear" w:color="000000" w:fill="FFFFFF"/>
            <w:noWrap/>
            <w:vAlign w:val="bottom"/>
          </w:tcPr>
          <w:p w14:paraId="256497BB" w14:textId="77777777" w:rsidR="000D1463" w:rsidRPr="006B38A0" w:rsidRDefault="000D1463" w:rsidP="000D1463">
            <w:pPr>
              <w:rPr>
                <w:sz w:val="16"/>
                <w:szCs w:val="16"/>
              </w:rPr>
            </w:pPr>
            <w:r w:rsidRPr="006B38A0">
              <w:rPr>
                <w:sz w:val="16"/>
                <w:szCs w:val="16"/>
              </w:rPr>
              <w:t>0.39</w:t>
            </w:r>
          </w:p>
        </w:tc>
        <w:tc>
          <w:tcPr>
            <w:tcW w:w="481" w:type="pct"/>
            <w:tcBorders>
              <w:top w:val="nil"/>
              <w:left w:val="nil"/>
              <w:bottom w:val="nil"/>
              <w:right w:val="nil"/>
            </w:tcBorders>
            <w:shd w:val="clear" w:color="000000" w:fill="FFFFFF"/>
            <w:noWrap/>
            <w:vAlign w:val="bottom"/>
          </w:tcPr>
          <w:p w14:paraId="1F1DB827" w14:textId="77777777" w:rsidR="000D1463" w:rsidRPr="006B38A0" w:rsidRDefault="000D1463" w:rsidP="000D1463">
            <w:pPr>
              <w:rPr>
                <w:b/>
                <w:bCs/>
                <w:sz w:val="16"/>
                <w:szCs w:val="16"/>
              </w:rPr>
            </w:pPr>
            <w:r w:rsidRPr="006B38A0">
              <w:rPr>
                <w:b/>
                <w:bCs/>
                <w:sz w:val="16"/>
                <w:szCs w:val="16"/>
              </w:rPr>
              <w:t>lb/hr</w:t>
            </w:r>
          </w:p>
        </w:tc>
      </w:tr>
      <w:tr w:rsidR="000D1463" w:rsidRPr="006B38A0" w14:paraId="53A42095" w14:textId="77777777" w:rsidTr="00976DBD">
        <w:trPr>
          <w:trHeight w:val="255"/>
        </w:trPr>
        <w:tc>
          <w:tcPr>
            <w:tcW w:w="3943" w:type="pct"/>
            <w:tcBorders>
              <w:top w:val="nil"/>
              <w:left w:val="nil"/>
              <w:bottom w:val="nil"/>
              <w:right w:val="nil"/>
            </w:tcBorders>
            <w:shd w:val="clear" w:color="000000" w:fill="FFFFFF"/>
            <w:noWrap/>
            <w:vAlign w:val="bottom"/>
          </w:tcPr>
          <w:p w14:paraId="5B29E629" w14:textId="77777777" w:rsidR="000D1463" w:rsidRPr="006B38A0" w:rsidRDefault="000D1463" w:rsidP="000D1463">
            <w:pPr>
              <w:rPr>
                <w:sz w:val="16"/>
                <w:szCs w:val="16"/>
              </w:rPr>
            </w:pPr>
            <w:r w:rsidRPr="006B38A0">
              <w:rPr>
                <w:sz w:val="16"/>
                <w:szCs w:val="16"/>
              </w:rPr>
              <w:t>Calculation: (0.045 lb/hr) * (3,600 hours) * (ton/2000 lb) = 0.08 ton/yr</w:t>
            </w:r>
          </w:p>
        </w:tc>
        <w:tc>
          <w:tcPr>
            <w:tcW w:w="576" w:type="pct"/>
            <w:tcBorders>
              <w:top w:val="nil"/>
              <w:left w:val="nil"/>
              <w:bottom w:val="nil"/>
              <w:right w:val="nil"/>
            </w:tcBorders>
            <w:shd w:val="clear" w:color="000000" w:fill="FFFFFF"/>
            <w:noWrap/>
            <w:vAlign w:val="bottom"/>
          </w:tcPr>
          <w:p w14:paraId="716F9A5E" w14:textId="77777777" w:rsidR="000D1463" w:rsidRPr="006B38A0" w:rsidRDefault="000D1463" w:rsidP="000D1463">
            <w:pPr>
              <w:rPr>
                <w:sz w:val="16"/>
                <w:szCs w:val="16"/>
              </w:rPr>
            </w:pPr>
            <w:r w:rsidRPr="006B38A0">
              <w:rPr>
                <w:sz w:val="16"/>
                <w:szCs w:val="16"/>
              </w:rPr>
              <w:t>0.08</w:t>
            </w:r>
          </w:p>
        </w:tc>
        <w:tc>
          <w:tcPr>
            <w:tcW w:w="481" w:type="pct"/>
            <w:tcBorders>
              <w:top w:val="nil"/>
              <w:left w:val="nil"/>
              <w:bottom w:val="nil"/>
              <w:right w:val="nil"/>
            </w:tcBorders>
            <w:shd w:val="clear" w:color="000000" w:fill="FFFFFF"/>
            <w:noWrap/>
            <w:vAlign w:val="bottom"/>
          </w:tcPr>
          <w:p w14:paraId="6182026E" w14:textId="77777777" w:rsidR="000D1463" w:rsidRPr="006B38A0" w:rsidRDefault="000D1463" w:rsidP="000D1463">
            <w:pPr>
              <w:rPr>
                <w:b/>
                <w:bCs/>
                <w:sz w:val="16"/>
                <w:szCs w:val="16"/>
              </w:rPr>
            </w:pPr>
            <w:r w:rsidRPr="006B38A0">
              <w:rPr>
                <w:b/>
                <w:bCs/>
                <w:sz w:val="16"/>
                <w:szCs w:val="16"/>
              </w:rPr>
              <w:t>ton/yr</w:t>
            </w:r>
          </w:p>
        </w:tc>
      </w:tr>
      <w:tr w:rsidR="000D1463" w:rsidRPr="006B38A0" w14:paraId="507D22B7" w14:textId="77777777" w:rsidTr="00976DBD">
        <w:trPr>
          <w:trHeight w:val="255"/>
        </w:trPr>
        <w:tc>
          <w:tcPr>
            <w:tcW w:w="3943" w:type="pct"/>
            <w:tcBorders>
              <w:top w:val="nil"/>
              <w:left w:val="nil"/>
              <w:bottom w:val="nil"/>
              <w:right w:val="nil"/>
            </w:tcBorders>
            <w:shd w:val="clear" w:color="000000" w:fill="FFFFFF"/>
            <w:noWrap/>
            <w:vAlign w:val="bottom"/>
          </w:tcPr>
          <w:p w14:paraId="5A82E02D" w14:textId="77777777" w:rsidR="000D1463" w:rsidRPr="006B38A0" w:rsidRDefault="000D1463" w:rsidP="000D1463">
            <w:pPr>
              <w:rPr>
                <w:sz w:val="16"/>
                <w:szCs w:val="16"/>
              </w:rPr>
            </w:pPr>
          </w:p>
        </w:tc>
        <w:tc>
          <w:tcPr>
            <w:tcW w:w="576" w:type="pct"/>
            <w:tcBorders>
              <w:top w:val="nil"/>
              <w:left w:val="nil"/>
              <w:bottom w:val="nil"/>
              <w:right w:val="nil"/>
            </w:tcBorders>
            <w:shd w:val="clear" w:color="000000" w:fill="FFFFFF"/>
            <w:noWrap/>
            <w:vAlign w:val="bottom"/>
          </w:tcPr>
          <w:p w14:paraId="69DEF556"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2976E007" w14:textId="77777777" w:rsidR="000D1463" w:rsidRPr="006B38A0" w:rsidRDefault="000D1463" w:rsidP="000D1463">
            <w:pPr>
              <w:rPr>
                <w:b/>
                <w:bCs/>
                <w:sz w:val="16"/>
                <w:szCs w:val="16"/>
              </w:rPr>
            </w:pPr>
            <w:r w:rsidRPr="006B38A0">
              <w:rPr>
                <w:b/>
                <w:bCs/>
                <w:sz w:val="16"/>
                <w:szCs w:val="16"/>
              </w:rPr>
              <w:t> </w:t>
            </w:r>
          </w:p>
        </w:tc>
      </w:tr>
      <w:tr w:rsidR="000D1463" w:rsidRPr="006B38A0" w14:paraId="181E9EF0" w14:textId="77777777" w:rsidTr="00976DBD">
        <w:trPr>
          <w:trHeight w:val="255"/>
        </w:trPr>
        <w:tc>
          <w:tcPr>
            <w:tcW w:w="3943" w:type="pct"/>
            <w:tcBorders>
              <w:top w:val="nil"/>
              <w:left w:val="nil"/>
              <w:bottom w:val="nil"/>
              <w:right w:val="nil"/>
            </w:tcBorders>
            <w:shd w:val="clear" w:color="000000" w:fill="FFFFFF"/>
            <w:noWrap/>
            <w:vAlign w:val="bottom"/>
          </w:tcPr>
          <w:p w14:paraId="6BA9ACD5" w14:textId="77777777" w:rsidR="000D1463" w:rsidRPr="006B38A0" w:rsidRDefault="000D1463" w:rsidP="000D1463">
            <w:pPr>
              <w:rPr>
                <w:sz w:val="16"/>
                <w:szCs w:val="16"/>
              </w:rPr>
            </w:pPr>
            <w:r w:rsidRPr="006B38A0">
              <w:rPr>
                <w:sz w:val="16"/>
                <w:szCs w:val="16"/>
              </w:rPr>
              <w:t>SOx Emissions:</w:t>
            </w:r>
          </w:p>
        </w:tc>
        <w:tc>
          <w:tcPr>
            <w:tcW w:w="576" w:type="pct"/>
            <w:tcBorders>
              <w:top w:val="nil"/>
              <w:left w:val="nil"/>
              <w:bottom w:val="nil"/>
              <w:right w:val="nil"/>
            </w:tcBorders>
            <w:shd w:val="clear" w:color="000000" w:fill="FFFFFF"/>
            <w:noWrap/>
            <w:vAlign w:val="bottom"/>
          </w:tcPr>
          <w:p w14:paraId="675845DD"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07D0B13" w14:textId="77777777" w:rsidR="000D1463" w:rsidRPr="006B38A0" w:rsidRDefault="000D1463" w:rsidP="000D1463">
            <w:pPr>
              <w:rPr>
                <w:b/>
                <w:bCs/>
                <w:sz w:val="16"/>
                <w:szCs w:val="16"/>
              </w:rPr>
            </w:pPr>
            <w:r w:rsidRPr="006B38A0">
              <w:rPr>
                <w:b/>
                <w:bCs/>
                <w:sz w:val="16"/>
                <w:szCs w:val="16"/>
              </w:rPr>
              <w:t> </w:t>
            </w:r>
          </w:p>
        </w:tc>
      </w:tr>
      <w:tr w:rsidR="000D1463" w:rsidRPr="006B38A0" w14:paraId="11F3B333" w14:textId="77777777" w:rsidTr="00976DBD">
        <w:trPr>
          <w:trHeight w:val="255"/>
        </w:trPr>
        <w:tc>
          <w:tcPr>
            <w:tcW w:w="3943" w:type="pct"/>
            <w:tcBorders>
              <w:top w:val="nil"/>
              <w:left w:val="nil"/>
              <w:bottom w:val="nil"/>
              <w:right w:val="nil"/>
            </w:tcBorders>
            <w:shd w:val="clear" w:color="000000" w:fill="FFFFFF"/>
            <w:noWrap/>
            <w:vAlign w:val="bottom"/>
          </w:tcPr>
          <w:p w14:paraId="69C41827" w14:textId="77777777" w:rsidR="000D1463" w:rsidRPr="006B38A0" w:rsidRDefault="000D1463" w:rsidP="000D1463">
            <w:pPr>
              <w:rPr>
                <w:sz w:val="16"/>
                <w:szCs w:val="16"/>
              </w:rPr>
            </w:pPr>
            <w:r w:rsidRPr="006B38A0">
              <w:rPr>
                <w:sz w:val="16"/>
                <w:szCs w:val="16"/>
              </w:rPr>
              <w:t>Emission Factor = 2.05E-03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22DF8E80"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756A816A" w14:textId="77777777" w:rsidR="000D1463" w:rsidRPr="006B38A0" w:rsidRDefault="000D1463" w:rsidP="000D1463">
            <w:pPr>
              <w:rPr>
                <w:b/>
                <w:bCs/>
                <w:sz w:val="16"/>
                <w:szCs w:val="16"/>
              </w:rPr>
            </w:pPr>
          </w:p>
        </w:tc>
      </w:tr>
      <w:tr w:rsidR="000D1463" w:rsidRPr="006B38A0" w14:paraId="69498DA9" w14:textId="77777777" w:rsidTr="00976DBD">
        <w:trPr>
          <w:trHeight w:val="255"/>
        </w:trPr>
        <w:tc>
          <w:tcPr>
            <w:tcW w:w="3943" w:type="pct"/>
            <w:tcBorders>
              <w:top w:val="nil"/>
              <w:left w:val="nil"/>
              <w:bottom w:val="nil"/>
              <w:right w:val="nil"/>
            </w:tcBorders>
            <w:shd w:val="clear" w:color="000000" w:fill="FFFFFF"/>
            <w:noWrap/>
            <w:vAlign w:val="bottom"/>
          </w:tcPr>
          <w:p w14:paraId="4D2E7063" w14:textId="77777777" w:rsidR="000D1463" w:rsidRPr="006B38A0" w:rsidRDefault="000D1463" w:rsidP="000D1463">
            <w:pPr>
              <w:rPr>
                <w:sz w:val="16"/>
                <w:szCs w:val="16"/>
              </w:rPr>
            </w:pPr>
            <w:r w:rsidRPr="006B38A0">
              <w:rPr>
                <w:sz w:val="16"/>
                <w:szCs w:val="16"/>
              </w:rPr>
              <w:t>Calculation: 2.05E-03 lb/hp-hr * 14 hp = 0.029 lb/hr</w:t>
            </w:r>
          </w:p>
        </w:tc>
        <w:tc>
          <w:tcPr>
            <w:tcW w:w="576" w:type="pct"/>
            <w:tcBorders>
              <w:top w:val="nil"/>
              <w:left w:val="nil"/>
              <w:bottom w:val="nil"/>
              <w:right w:val="nil"/>
            </w:tcBorders>
            <w:shd w:val="clear" w:color="000000" w:fill="FFFFFF"/>
            <w:noWrap/>
            <w:vAlign w:val="bottom"/>
          </w:tcPr>
          <w:p w14:paraId="099A5D09" w14:textId="77777777" w:rsidR="000D1463" w:rsidRPr="006B38A0" w:rsidRDefault="000D1463" w:rsidP="000D1463">
            <w:pPr>
              <w:rPr>
                <w:sz w:val="16"/>
                <w:szCs w:val="16"/>
              </w:rPr>
            </w:pPr>
            <w:r w:rsidRPr="006B38A0">
              <w:rPr>
                <w:sz w:val="16"/>
                <w:szCs w:val="16"/>
              </w:rPr>
              <w:t>0.256</w:t>
            </w:r>
          </w:p>
        </w:tc>
        <w:tc>
          <w:tcPr>
            <w:tcW w:w="481" w:type="pct"/>
            <w:tcBorders>
              <w:top w:val="nil"/>
              <w:left w:val="nil"/>
              <w:bottom w:val="nil"/>
              <w:right w:val="nil"/>
            </w:tcBorders>
            <w:shd w:val="clear" w:color="000000" w:fill="FFFFFF"/>
            <w:noWrap/>
            <w:vAlign w:val="bottom"/>
          </w:tcPr>
          <w:p w14:paraId="01EFD84C" w14:textId="77777777" w:rsidR="000D1463" w:rsidRPr="006B38A0" w:rsidRDefault="000D1463" w:rsidP="000D1463">
            <w:pPr>
              <w:rPr>
                <w:b/>
                <w:bCs/>
                <w:sz w:val="16"/>
                <w:szCs w:val="16"/>
              </w:rPr>
            </w:pPr>
            <w:r w:rsidRPr="006B38A0">
              <w:rPr>
                <w:b/>
                <w:bCs/>
                <w:sz w:val="16"/>
                <w:szCs w:val="16"/>
              </w:rPr>
              <w:t>lb/hr</w:t>
            </w:r>
          </w:p>
        </w:tc>
      </w:tr>
      <w:tr w:rsidR="000D1463" w:rsidRPr="006B38A0" w14:paraId="6C34FA14" w14:textId="77777777" w:rsidTr="00976DBD">
        <w:trPr>
          <w:trHeight w:val="255"/>
        </w:trPr>
        <w:tc>
          <w:tcPr>
            <w:tcW w:w="3943" w:type="pct"/>
            <w:tcBorders>
              <w:top w:val="nil"/>
              <w:left w:val="nil"/>
              <w:bottom w:val="nil"/>
              <w:right w:val="nil"/>
            </w:tcBorders>
            <w:shd w:val="clear" w:color="000000" w:fill="FFFFFF"/>
            <w:noWrap/>
            <w:vAlign w:val="bottom"/>
          </w:tcPr>
          <w:p w14:paraId="45CC7320" w14:textId="77777777" w:rsidR="000D1463" w:rsidRPr="006B38A0" w:rsidRDefault="000D1463" w:rsidP="000D1463">
            <w:pPr>
              <w:rPr>
                <w:sz w:val="16"/>
                <w:szCs w:val="16"/>
              </w:rPr>
            </w:pPr>
            <w:r w:rsidRPr="006B38A0">
              <w:rPr>
                <w:sz w:val="16"/>
                <w:szCs w:val="16"/>
              </w:rPr>
              <w:t>Calculation: (0.029 lb/hr) * (3,600 hours) * (ton/2000 lb) = 0.05 ton/yr</w:t>
            </w:r>
          </w:p>
        </w:tc>
        <w:tc>
          <w:tcPr>
            <w:tcW w:w="576" w:type="pct"/>
            <w:tcBorders>
              <w:top w:val="nil"/>
              <w:left w:val="nil"/>
              <w:bottom w:val="nil"/>
              <w:right w:val="nil"/>
            </w:tcBorders>
            <w:shd w:val="clear" w:color="000000" w:fill="FFFFFF"/>
            <w:noWrap/>
            <w:vAlign w:val="bottom"/>
          </w:tcPr>
          <w:p w14:paraId="4F695E3A" w14:textId="77777777" w:rsidR="000D1463" w:rsidRPr="006B38A0" w:rsidRDefault="000D1463" w:rsidP="000D1463">
            <w:pPr>
              <w:rPr>
                <w:sz w:val="16"/>
                <w:szCs w:val="16"/>
              </w:rPr>
            </w:pPr>
            <w:r w:rsidRPr="006B38A0">
              <w:rPr>
                <w:sz w:val="16"/>
                <w:szCs w:val="16"/>
              </w:rPr>
              <w:t>0.05</w:t>
            </w:r>
          </w:p>
        </w:tc>
        <w:tc>
          <w:tcPr>
            <w:tcW w:w="481" w:type="pct"/>
            <w:tcBorders>
              <w:top w:val="nil"/>
              <w:left w:val="nil"/>
              <w:bottom w:val="nil"/>
              <w:right w:val="nil"/>
            </w:tcBorders>
            <w:shd w:val="clear" w:color="000000" w:fill="FFFFFF"/>
            <w:noWrap/>
            <w:vAlign w:val="bottom"/>
          </w:tcPr>
          <w:p w14:paraId="1850BB7A" w14:textId="77777777" w:rsidR="000D1463" w:rsidRPr="006B38A0" w:rsidRDefault="000D1463" w:rsidP="000D1463">
            <w:pPr>
              <w:rPr>
                <w:b/>
                <w:bCs/>
                <w:sz w:val="16"/>
                <w:szCs w:val="16"/>
              </w:rPr>
            </w:pPr>
            <w:r w:rsidRPr="006B38A0">
              <w:rPr>
                <w:b/>
                <w:bCs/>
                <w:sz w:val="16"/>
                <w:szCs w:val="16"/>
              </w:rPr>
              <w:t>ton/yr</w:t>
            </w:r>
          </w:p>
        </w:tc>
      </w:tr>
      <w:tr w:rsidR="000D1463" w:rsidRPr="006B38A0" w14:paraId="4638864D" w14:textId="77777777" w:rsidTr="00976DBD">
        <w:trPr>
          <w:trHeight w:val="255"/>
        </w:trPr>
        <w:tc>
          <w:tcPr>
            <w:tcW w:w="3943" w:type="pct"/>
            <w:tcBorders>
              <w:top w:val="nil"/>
              <w:left w:val="nil"/>
              <w:bottom w:val="nil"/>
              <w:right w:val="nil"/>
            </w:tcBorders>
            <w:shd w:val="clear" w:color="000000" w:fill="FFFFFF"/>
            <w:noWrap/>
            <w:vAlign w:val="bottom"/>
          </w:tcPr>
          <w:p w14:paraId="476ACB66" w14:textId="77777777" w:rsidR="000D1463" w:rsidRPr="006B38A0" w:rsidRDefault="000D1463" w:rsidP="000D1463">
            <w:pPr>
              <w:rPr>
                <w:sz w:val="16"/>
                <w:szCs w:val="16"/>
              </w:rPr>
            </w:pPr>
          </w:p>
        </w:tc>
        <w:tc>
          <w:tcPr>
            <w:tcW w:w="576" w:type="pct"/>
            <w:tcBorders>
              <w:top w:val="nil"/>
              <w:left w:val="nil"/>
              <w:bottom w:val="nil"/>
              <w:right w:val="nil"/>
            </w:tcBorders>
            <w:shd w:val="clear" w:color="000000" w:fill="FFFFFF"/>
            <w:noWrap/>
            <w:vAlign w:val="bottom"/>
          </w:tcPr>
          <w:p w14:paraId="6709E4E4"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019EDAB2" w14:textId="77777777" w:rsidR="000D1463" w:rsidRPr="006B38A0" w:rsidRDefault="000D1463" w:rsidP="000D1463">
            <w:pPr>
              <w:rPr>
                <w:b/>
                <w:bCs/>
                <w:sz w:val="16"/>
                <w:szCs w:val="16"/>
              </w:rPr>
            </w:pPr>
          </w:p>
        </w:tc>
      </w:tr>
      <w:tr w:rsidR="000D1463" w:rsidRPr="006B38A0" w14:paraId="3EA08286" w14:textId="77777777" w:rsidTr="00976DBD">
        <w:trPr>
          <w:trHeight w:val="255"/>
        </w:trPr>
        <w:tc>
          <w:tcPr>
            <w:tcW w:w="3943" w:type="pct"/>
            <w:tcBorders>
              <w:top w:val="nil"/>
              <w:left w:val="nil"/>
              <w:bottom w:val="nil"/>
              <w:right w:val="nil"/>
            </w:tcBorders>
            <w:shd w:val="clear" w:color="auto" w:fill="BFBFBF" w:themeFill="background1" w:themeFillShade="BF"/>
            <w:noWrap/>
            <w:vAlign w:val="bottom"/>
          </w:tcPr>
          <w:p w14:paraId="01851530" w14:textId="472AB690" w:rsidR="000D1463" w:rsidRPr="006B38A0" w:rsidRDefault="000D1463" w:rsidP="000D1463">
            <w:pPr>
              <w:rPr>
                <w:sz w:val="16"/>
                <w:szCs w:val="16"/>
              </w:rPr>
            </w:pPr>
            <w:r w:rsidRPr="006B38A0">
              <w:rPr>
                <w:b/>
                <w:bCs/>
                <w:sz w:val="16"/>
                <w:szCs w:val="16"/>
              </w:rPr>
              <w:t>85 Brake Horsepower Diesel Generator [EU13]</w:t>
            </w:r>
          </w:p>
        </w:tc>
        <w:tc>
          <w:tcPr>
            <w:tcW w:w="576" w:type="pct"/>
            <w:tcBorders>
              <w:top w:val="nil"/>
              <w:left w:val="nil"/>
              <w:bottom w:val="nil"/>
              <w:right w:val="nil"/>
            </w:tcBorders>
            <w:shd w:val="clear" w:color="auto" w:fill="BFBFBF" w:themeFill="background1" w:themeFillShade="BF"/>
            <w:noWrap/>
            <w:vAlign w:val="bottom"/>
          </w:tcPr>
          <w:p w14:paraId="698A8FE0" w14:textId="77777777" w:rsidR="000D1463" w:rsidRPr="006B38A0" w:rsidRDefault="000D1463" w:rsidP="000D1463">
            <w:pPr>
              <w:rPr>
                <w:sz w:val="16"/>
                <w:szCs w:val="16"/>
              </w:rPr>
            </w:pPr>
            <w:r w:rsidRPr="006B38A0">
              <w:rPr>
                <w:b/>
                <w:bCs/>
                <w:sz w:val="16"/>
                <w:szCs w:val="16"/>
              </w:rPr>
              <w:t> </w:t>
            </w:r>
          </w:p>
        </w:tc>
        <w:tc>
          <w:tcPr>
            <w:tcW w:w="481" w:type="pct"/>
            <w:tcBorders>
              <w:top w:val="nil"/>
              <w:left w:val="nil"/>
              <w:bottom w:val="nil"/>
              <w:right w:val="nil"/>
            </w:tcBorders>
            <w:shd w:val="clear" w:color="auto" w:fill="BFBFBF" w:themeFill="background1" w:themeFillShade="BF"/>
            <w:noWrap/>
            <w:vAlign w:val="bottom"/>
          </w:tcPr>
          <w:p w14:paraId="03BE827C" w14:textId="77777777" w:rsidR="000D1463" w:rsidRPr="006B38A0" w:rsidRDefault="000D1463" w:rsidP="000D1463">
            <w:pPr>
              <w:rPr>
                <w:b/>
                <w:bCs/>
                <w:sz w:val="16"/>
                <w:szCs w:val="16"/>
              </w:rPr>
            </w:pPr>
            <w:r w:rsidRPr="006B38A0">
              <w:rPr>
                <w:b/>
                <w:bCs/>
                <w:sz w:val="16"/>
                <w:szCs w:val="16"/>
              </w:rPr>
              <w:t> </w:t>
            </w:r>
          </w:p>
        </w:tc>
      </w:tr>
      <w:tr w:rsidR="000D1463" w:rsidRPr="006B38A0" w14:paraId="79A2C818" w14:textId="77777777" w:rsidTr="00976DBD">
        <w:trPr>
          <w:trHeight w:val="255"/>
        </w:trPr>
        <w:tc>
          <w:tcPr>
            <w:tcW w:w="3943" w:type="pct"/>
            <w:tcBorders>
              <w:top w:val="nil"/>
              <w:left w:val="nil"/>
              <w:bottom w:val="nil"/>
              <w:right w:val="nil"/>
            </w:tcBorders>
            <w:shd w:val="clear" w:color="000000" w:fill="FFFFFF"/>
            <w:noWrap/>
            <w:vAlign w:val="bottom"/>
          </w:tcPr>
          <w:p w14:paraId="2EBC205A" w14:textId="77777777" w:rsidR="000D1463" w:rsidRPr="006B38A0" w:rsidRDefault="000D1463" w:rsidP="000D1463">
            <w:pPr>
              <w:rPr>
                <w:b/>
                <w:bCs/>
                <w:sz w:val="16"/>
                <w:szCs w:val="16"/>
              </w:rPr>
            </w:pPr>
            <w:r w:rsidRPr="006B38A0">
              <w:rPr>
                <w:sz w:val="16"/>
                <w:szCs w:val="16"/>
              </w:rPr>
              <w:t>Note: Emissions are based on the power output of the engine (85 hp) and Tier (1 EF)</w:t>
            </w:r>
          </w:p>
        </w:tc>
        <w:tc>
          <w:tcPr>
            <w:tcW w:w="576" w:type="pct"/>
            <w:tcBorders>
              <w:top w:val="nil"/>
              <w:left w:val="nil"/>
              <w:bottom w:val="nil"/>
              <w:right w:val="nil"/>
            </w:tcBorders>
            <w:shd w:val="clear" w:color="000000" w:fill="FFFFFF"/>
            <w:noWrap/>
            <w:vAlign w:val="bottom"/>
          </w:tcPr>
          <w:p w14:paraId="0231F617" w14:textId="77777777" w:rsidR="000D1463" w:rsidRPr="006B38A0" w:rsidRDefault="000D1463" w:rsidP="000D1463">
            <w:pPr>
              <w:rPr>
                <w:b/>
                <w:bCs/>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1BA7837" w14:textId="77777777" w:rsidR="000D1463" w:rsidRPr="006B38A0" w:rsidRDefault="000D1463" w:rsidP="000D1463">
            <w:pPr>
              <w:rPr>
                <w:b/>
                <w:bCs/>
                <w:sz w:val="16"/>
                <w:szCs w:val="16"/>
              </w:rPr>
            </w:pPr>
            <w:r w:rsidRPr="006B38A0">
              <w:rPr>
                <w:b/>
                <w:bCs/>
                <w:sz w:val="16"/>
                <w:szCs w:val="16"/>
              </w:rPr>
              <w:t> </w:t>
            </w:r>
          </w:p>
        </w:tc>
      </w:tr>
      <w:tr w:rsidR="000D1463" w:rsidRPr="006B38A0" w14:paraId="3C8162B5" w14:textId="77777777" w:rsidTr="00976DBD">
        <w:trPr>
          <w:trHeight w:val="255"/>
        </w:trPr>
        <w:tc>
          <w:tcPr>
            <w:tcW w:w="3943" w:type="pct"/>
            <w:tcBorders>
              <w:top w:val="nil"/>
              <w:left w:val="nil"/>
              <w:bottom w:val="nil"/>
              <w:right w:val="nil"/>
            </w:tcBorders>
            <w:shd w:val="clear" w:color="000000" w:fill="FFFFFF"/>
            <w:noWrap/>
            <w:vAlign w:val="bottom"/>
          </w:tcPr>
          <w:p w14:paraId="74E34A0F" w14:textId="77777777" w:rsidR="000D1463" w:rsidRPr="006B38A0" w:rsidRDefault="000D1463" w:rsidP="000D1463">
            <w:pPr>
              <w:rPr>
                <w:sz w:val="16"/>
                <w:szCs w:val="16"/>
              </w:rPr>
            </w:pPr>
            <w:r w:rsidRPr="006B38A0">
              <w:rPr>
                <w:sz w:val="16"/>
                <w:szCs w:val="16"/>
              </w:rPr>
              <w:t>Operational Capacity of Engine = 85 hp1</w:t>
            </w:r>
          </w:p>
        </w:tc>
        <w:tc>
          <w:tcPr>
            <w:tcW w:w="576" w:type="pct"/>
            <w:tcBorders>
              <w:top w:val="nil"/>
              <w:left w:val="nil"/>
              <w:bottom w:val="nil"/>
              <w:right w:val="nil"/>
            </w:tcBorders>
            <w:shd w:val="clear" w:color="000000" w:fill="FFFFFF"/>
            <w:noWrap/>
            <w:vAlign w:val="bottom"/>
          </w:tcPr>
          <w:p w14:paraId="4E9D1FB4" w14:textId="77777777" w:rsidR="000D1463" w:rsidRPr="006B38A0" w:rsidRDefault="000D1463" w:rsidP="000D1463">
            <w:pPr>
              <w:rPr>
                <w:sz w:val="16"/>
                <w:szCs w:val="16"/>
              </w:rPr>
            </w:pPr>
            <w:r w:rsidRPr="006B38A0">
              <w:rPr>
                <w:sz w:val="16"/>
                <w:szCs w:val="16"/>
              </w:rPr>
              <w:t>85</w:t>
            </w:r>
          </w:p>
        </w:tc>
        <w:tc>
          <w:tcPr>
            <w:tcW w:w="481" w:type="pct"/>
            <w:tcBorders>
              <w:top w:val="nil"/>
              <w:left w:val="nil"/>
              <w:bottom w:val="nil"/>
              <w:right w:val="nil"/>
            </w:tcBorders>
            <w:shd w:val="clear" w:color="000000" w:fill="FFFFFF"/>
            <w:noWrap/>
            <w:vAlign w:val="bottom"/>
          </w:tcPr>
          <w:p w14:paraId="7CD618C6" w14:textId="77777777" w:rsidR="000D1463" w:rsidRPr="006B38A0" w:rsidRDefault="000D1463" w:rsidP="000D1463">
            <w:pPr>
              <w:rPr>
                <w:b/>
                <w:bCs/>
                <w:sz w:val="16"/>
                <w:szCs w:val="16"/>
              </w:rPr>
            </w:pPr>
            <w:r w:rsidRPr="006B38A0">
              <w:rPr>
                <w:b/>
                <w:bCs/>
                <w:sz w:val="16"/>
                <w:szCs w:val="16"/>
              </w:rPr>
              <w:t>hp</w:t>
            </w:r>
          </w:p>
        </w:tc>
      </w:tr>
      <w:tr w:rsidR="000D1463" w:rsidRPr="006B38A0" w14:paraId="5C90C071" w14:textId="77777777" w:rsidTr="00976DBD">
        <w:trPr>
          <w:trHeight w:val="255"/>
        </w:trPr>
        <w:tc>
          <w:tcPr>
            <w:tcW w:w="3943" w:type="pct"/>
            <w:tcBorders>
              <w:top w:val="nil"/>
              <w:left w:val="nil"/>
              <w:bottom w:val="nil"/>
              <w:right w:val="nil"/>
            </w:tcBorders>
            <w:shd w:val="clear" w:color="000000" w:fill="FFFFFF"/>
            <w:noWrap/>
            <w:vAlign w:val="bottom"/>
          </w:tcPr>
          <w:p w14:paraId="4AB4A07B" w14:textId="77777777" w:rsidR="000D1463" w:rsidRPr="006B38A0" w:rsidRDefault="000D1463" w:rsidP="000D1463">
            <w:pPr>
              <w:rPr>
                <w:sz w:val="16"/>
                <w:szCs w:val="16"/>
              </w:rPr>
            </w:pPr>
            <w:r w:rsidRPr="006B38A0">
              <w:rPr>
                <w:sz w:val="16"/>
                <w:szCs w:val="16"/>
              </w:rPr>
              <w:t>Hours of Operation = 1,500 hours</w:t>
            </w:r>
          </w:p>
        </w:tc>
        <w:tc>
          <w:tcPr>
            <w:tcW w:w="576" w:type="pct"/>
            <w:tcBorders>
              <w:top w:val="nil"/>
              <w:left w:val="nil"/>
              <w:bottom w:val="nil"/>
              <w:right w:val="nil"/>
            </w:tcBorders>
            <w:shd w:val="clear" w:color="000000" w:fill="FFFFFF"/>
            <w:noWrap/>
            <w:vAlign w:val="bottom"/>
          </w:tcPr>
          <w:p w14:paraId="0E7D69A6" w14:textId="77777777" w:rsidR="000D1463" w:rsidRPr="006B38A0" w:rsidRDefault="000D1463" w:rsidP="000D1463">
            <w:pPr>
              <w:rPr>
                <w:sz w:val="16"/>
                <w:szCs w:val="16"/>
              </w:rPr>
            </w:pPr>
            <w:r w:rsidRPr="006B38A0">
              <w:rPr>
                <w:sz w:val="16"/>
                <w:szCs w:val="16"/>
              </w:rPr>
              <w:t>1500</w:t>
            </w:r>
          </w:p>
        </w:tc>
        <w:tc>
          <w:tcPr>
            <w:tcW w:w="481" w:type="pct"/>
            <w:tcBorders>
              <w:top w:val="nil"/>
              <w:left w:val="nil"/>
              <w:bottom w:val="nil"/>
              <w:right w:val="nil"/>
            </w:tcBorders>
            <w:shd w:val="clear" w:color="000000" w:fill="FFFFFF"/>
            <w:noWrap/>
            <w:vAlign w:val="bottom"/>
          </w:tcPr>
          <w:p w14:paraId="7C4ACC69" w14:textId="77777777" w:rsidR="000D1463" w:rsidRPr="006B38A0" w:rsidRDefault="000D1463" w:rsidP="000D1463">
            <w:pPr>
              <w:rPr>
                <w:b/>
                <w:bCs/>
                <w:sz w:val="16"/>
                <w:szCs w:val="16"/>
              </w:rPr>
            </w:pPr>
            <w:r w:rsidRPr="006B38A0">
              <w:rPr>
                <w:b/>
                <w:bCs/>
                <w:sz w:val="16"/>
                <w:szCs w:val="16"/>
              </w:rPr>
              <w:t>hours</w:t>
            </w:r>
          </w:p>
        </w:tc>
      </w:tr>
      <w:tr w:rsidR="000D1463" w:rsidRPr="006B38A0" w14:paraId="46D45FA6" w14:textId="77777777" w:rsidTr="00976DBD">
        <w:trPr>
          <w:trHeight w:val="255"/>
        </w:trPr>
        <w:tc>
          <w:tcPr>
            <w:tcW w:w="3943" w:type="pct"/>
            <w:tcBorders>
              <w:top w:val="nil"/>
              <w:left w:val="nil"/>
              <w:bottom w:val="nil"/>
              <w:right w:val="nil"/>
            </w:tcBorders>
            <w:shd w:val="clear" w:color="000000" w:fill="FFFFFF"/>
            <w:noWrap/>
            <w:vAlign w:val="bottom"/>
          </w:tcPr>
          <w:p w14:paraId="3833A942" w14:textId="77777777" w:rsidR="000D1463" w:rsidRPr="006B38A0" w:rsidRDefault="000D1463" w:rsidP="000D1463">
            <w:pPr>
              <w:rPr>
                <w:sz w:val="16"/>
                <w:szCs w:val="16"/>
              </w:rPr>
            </w:pPr>
            <w:r w:rsidRPr="006B38A0">
              <w:rPr>
                <w:sz w:val="16"/>
                <w:szCs w:val="16"/>
              </w:rPr>
              <w:lastRenderedPageBreak/>
              <w:t>Conversion of g/kw-hr emission factor = g/kw-hr * 0.7457 * horsepower/453.59 g/lb = emission rate (lb/hr)</w:t>
            </w:r>
          </w:p>
        </w:tc>
        <w:tc>
          <w:tcPr>
            <w:tcW w:w="576" w:type="pct"/>
            <w:tcBorders>
              <w:top w:val="nil"/>
              <w:left w:val="nil"/>
              <w:bottom w:val="nil"/>
              <w:right w:val="nil"/>
            </w:tcBorders>
            <w:shd w:val="clear" w:color="000000" w:fill="FFFFFF"/>
            <w:noWrap/>
            <w:vAlign w:val="bottom"/>
          </w:tcPr>
          <w:p w14:paraId="30F12CA2"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2F4A0CA8" w14:textId="77777777" w:rsidR="000D1463" w:rsidRPr="006B38A0" w:rsidRDefault="000D1463" w:rsidP="000D1463">
            <w:pPr>
              <w:rPr>
                <w:b/>
                <w:bCs/>
                <w:sz w:val="16"/>
                <w:szCs w:val="16"/>
              </w:rPr>
            </w:pPr>
          </w:p>
        </w:tc>
      </w:tr>
      <w:tr w:rsidR="000D1463" w:rsidRPr="006B38A0" w14:paraId="7DDC92E3" w14:textId="77777777" w:rsidTr="00976DBD">
        <w:trPr>
          <w:trHeight w:val="255"/>
        </w:trPr>
        <w:tc>
          <w:tcPr>
            <w:tcW w:w="3943" w:type="pct"/>
            <w:tcBorders>
              <w:top w:val="nil"/>
              <w:left w:val="nil"/>
              <w:bottom w:val="nil"/>
              <w:right w:val="nil"/>
            </w:tcBorders>
            <w:shd w:val="clear" w:color="000000" w:fill="FFFFFF"/>
            <w:noWrap/>
            <w:vAlign w:val="bottom"/>
          </w:tcPr>
          <w:p w14:paraId="5C663C3E"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592207AA"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098CE93E" w14:textId="77777777" w:rsidR="000D1463" w:rsidRPr="006B38A0" w:rsidRDefault="000D1463" w:rsidP="000D1463">
            <w:pPr>
              <w:rPr>
                <w:b/>
                <w:bCs/>
                <w:sz w:val="16"/>
                <w:szCs w:val="16"/>
              </w:rPr>
            </w:pPr>
            <w:r w:rsidRPr="006B38A0">
              <w:rPr>
                <w:b/>
                <w:bCs/>
                <w:sz w:val="16"/>
                <w:szCs w:val="16"/>
              </w:rPr>
              <w:t> </w:t>
            </w:r>
          </w:p>
        </w:tc>
      </w:tr>
      <w:tr w:rsidR="000D1463" w:rsidRPr="006B38A0" w14:paraId="643BEB41" w14:textId="77777777" w:rsidTr="00976DBD">
        <w:trPr>
          <w:trHeight w:val="255"/>
        </w:trPr>
        <w:tc>
          <w:tcPr>
            <w:tcW w:w="3943" w:type="pct"/>
            <w:tcBorders>
              <w:top w:val="nil"/>
              <w:left w:val="nil"/>
              <w:bottom w:val="nil"/>
              <w:right w:val="nil"/>
            </w:tcBorders>
            <w:shd w:val="clear" w:color="000000" w:fill="FFFFFF"/>
            <w:noWrap/>
            <w:vAlign w:val="bottom"/>
          </w:tcPr>
          <w:p w14:paraId="11FC047B" w14:textId="77777777" w:rsidR="000D1463" w:rsidRPr="006B38A0" w:rsidRDefault="000D1463" w:rsidP="000D1463">
            <w:pPr>
              <w:rPr>
                <w:sz w:val="16"/>
                <w:szCs w:val="16"/>
              </w:rPr>
            </w:pPr>
            <w:r w:rsidRPr="006B38A0">
              <w:rPr>
                <w:sz w:val="16"/>
                <w:szCs w:val="16"/>
              </w:rPr>
              <w:t>PM Emissions:</w:t>
            </w:r>
          </w:p>
        </w:tc>
        <w:tc>
          <w:tcPr>
            <w:tcW w:w="576" w:type="pct"/>
            <w:tcBorders>
              <w:top w:val="nil"/>
              <w:left w:val="nil"/>
              <w:bottom w:val="nil"/>
              <w:right w:val="nil"/>
            </w:tcBorders>
            <w:shd w:val="clear" w:color="000000" w:fill="FFFFFF"/>
            <w:noWrap/>
            <w:vAlign w:val="bottom"/>
          </w:tcPr>
          <w:p w14:paraId="0C449976"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EBFEEE0" w14:textId="77777777" w:rsidR="000D1463" w:rsidRPr="006B38A0" w:rsidRDefault="000D1463" w:rsidP="000D1463">
            <w:pPr>
              <w:rPr>
                <w:b/>
                <w:bCs/>
                <w:sz w:val="16"/>
                <w:szCs w:val="16"/>
              </w:rPr>
            </w:pPr>
            <w:r w:rsidRPr="006B38A0">
              <w:rPr>
                <w:b/>
                <w:bCs/>
                <w:sz w:val="16"/>
                <w:szCs w:val="16"/>
              </w:rPr>
              <w:t> </w:t>
            </w:r>
          </w:p>
        </w:tc>
      </w:tr>
      <w:tr w:rsidR="000D1463" w:rsidRPr="006B38A0" w14:paraId="6F65090B" w14:textId="77777777" w:rsidTr="00976DBD">
        <w:trPr>
          <w:trHeight w:val="255"/>
        </w:trPr>
        <w:tc>
          <w:tcPr>
            <w:tcW w:w="3943" w:type="pct"/>
            <w:tcBorders>
              <w:top w:val="nil"/>
              <w:left w:val="nil"/>
              <w:bottom w:val="nil"/>
              <w:right w:val="nil"/>
            </w:tcBorders>
            <w:shd w:val="clear" w:color="000000" w:fill="FFFFFF"/>
            <w:noWrap/>
            <w:vAlign w:val="bottom"/>
          </w:tcPr>
          <w:p w14:paraId="69BCFB52" w14:textId="3A37E33B" w:rsidR="000D1463" w:rsidRPr="006B38A0" w:rsidRDefault="000D1463" w:rsidP="000D1463">
            <w:pPr>
              <w:rPr>
                <w:sz w:val="16"/>
                <w:szCs w:val="16"/>
              </w:rPr>
            </w:pPr>
            <w:r w:rsidRPr="006B38A0">
              <w:rPr>
                <w:sz w:val="16"/>
                <w:szCs w:val="16"/>
              </w:rPr>
              <w:t>Emission Factor =2.20E-3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12026969" w14:textId="0D152175"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019294D9" w14:textId="7EB142DE" w:rsidR="000D1463" w:rsidRPr="006B38A0" w:rsidRDefault="000D1463" w:rsidP="000D1463">
            <w:pPr>
              <w:rPr>
                <w:b/>
                <w:bCs/>
                <w:sz w:val="16"/>
                <w:szCs w:val="16"/>
              </w:rPr>
            </w:pPr>
          </w:p>
        </w:tc>
      </w:tr>
      <w:tr w:rsidR="000D1463" w:rsidRPr="006B38A0" w14:paraId="09D4CC17" w14:textId="77777777" w:rsidTr="00976DBD">
        <w:trPr>
          <w:trHeight w:val="255"/>
        </w:trPr>
        <w:tc>
          <w:tcPr>
            <w:tcW w:w="3943" w:type="pct"/>
            <w:tcBorders>
              <w:top w:val="nil"/>
              <w:left w:val="nil"/>
              <w:bottom w:val="nil"/>
              <w:right w:val="nil"/>
            </w:tcBorders>
            <w:shd w:val="clear" w:color="000000" w:fill="FFFFFF"/>
            <w:noWrap/>
            <w:vAlign w:val="bottom"/>
          </w:tcPr>
          <w:p w14:paraId="1218DE64" w14:textId="6C9F32AA" w:rsidR="000D1463" w:rsidRPr="006B38A0" w:rsidRDefault="000D1463" w:rsidP="000D1463">
            <w:pPr>
              <w:rPr>
                <w:sz w:val="16"/>
                <w:szCs w:val="16"/>
              </w:rPr>
            </w:pPr>
            <w:r w:rsidRPr="006B38A0">
              <w:rPr>
                <w:sz w:val="16"/>
                <w:szCs w:val="16"/>
              </w:rPr>
              <w:t xml:space="preserve">Calculation: 2.2E-3 lb/hp * 85 hp = </w:t>
            </w:r>
          </w:p>
        </w:tc>
        <w:tc>
          <w:tcPr>
            <w:tcW w:w="576" w:type="pct"/>
            <w:tcBorders>
              <w:top w:val="nil"/>
              <w:left w:val="nil"/>
              <w:bottom w:val="nil"/>
              <w:right w:val="nil"/>
            </w:tcBorders>
            <w:shd w:val="clear" w:color="000000" w:fill="FFFFFF"/>
            <w:noWrap/>
            <w:vAlign w:val="bottom"/>
          </w:tcPr>
          <w:p w14:paraId="5F1856DA" w14:textId="494F910D" w:rsidR="000D1463" w:rsidRPr="006B38A0" w:rsidRDefault="000D1463" w:rsidP="000D1463">
            <w:pPr>
              <w:rPr>
                <w:sz w:val="16"/>
                <w:szCs w:val="16"/>
              </w:rPr>
            </w:pPr>
            <w:r w:rsidRPr="006B38A0">
              <w:rPr>
                <w:sz w:val="16"/>
                <w:szCs w:val="16"/>
              </w:rPr>
              <w:t>0.187</w:t>
            </w:r>
          </w:p>
        </w:tc>
        <w:tc>
          <w:tcPr>
            <w:tcW w:w="481" w:type="pct"/>
            <w:tcBorders>
              <w:top w:val="nil"/>
              <w:left w:val="nil"/>
              <w:bottom w:val="nil"/>
              <w:right w:val="nil"/>
            </w:tcBorders>
            <w:shd w:val="clear" w:color="000000" w:fill="FFFFFF"/>
            <w:noWrap/>
            <w:vAlign w:val="bottom"/>
          </w:tcPr>
          <w:p w14:paraId="43C8CFB3" w14:textId="1D5C05FB" w:rsidR="000D1463" w:rsidRPr="006B38A0" w:rsidRDefault="000D1463" w:rsidP="000D1463">
            <w:pPr>
              <w:rPr>
                <w:b/>
                <w:bCs/>
                <w:sz w:val="16"/>
                <w:szCs w:val="16"/>
              </w:rPr>
            </w:pPr>
            <w:r w:rsidRPr="006B38A0">
              <w:rPr>
                <w:b/>
                <w:bCs/>
                <w:sz w:val="16"/>
                <w:szCs w:val="16"/>
              </w:rPr>
              <w:t>lb/hr</w:t>
            </w:r>
          </w:p>
        </w:tc>
      </w:tr>
      <w:tr w:rsidR="000D1463" w:rsidRPr="006B38A0" w14:paraId="32134B87" w14:textId="77777777" w:rsidTr="00976DBD">
        <w:trPr>
          <w:trHeight w:val="255"/>
        </w:trPr>
        <w:tc>
          <w:tcPr>
            <w:tcW w:w="3943" w:type="pct"/>
            <w:tcBorders>
              <w:top w:val="nil"/>
              <w:left w:val="nil"/>
              <w:bottom w:val="nil"/>
              <w:right w:val="nil"/>
            </w:tcBorders>
            <w:shd w:val="clear" w:color="000000" w:fill="FFFFFF"/>
            <w:noWrap/>
            <w:vAlign w:val="bottom"/>
          </w:tcPr>
          <w:p w14:paraId="43A63B76" w14:textId="61817F30" w:rsidR="000D1463" w:rsidRPr="006B38A0" w:rsidRDefault="000D1463" w:rsidP="000D1463">
            <w:pPr>
              <w:rPr>
                <w:sz w:val="16"/>
                <w:szCs w:val="16"/>
              </w:rPr>
            </w:pPr>
            <w:r w:rsidRPr="006B38A0">
              <w:rPr>
                <w:sz w:val="16"/>
                <w:szCs w:val="16"/>
              </w:rPr>
              <w:t>Calculation: 0.187 lb/hr *1,500 hr * (1/2000) lb/ton = 0.1</w:t>
            </w:r>
            <w:r w:rsidR="00971E03">
              <w:rPr>
                <w:sz w:val="16"/>
                <w:szCs w:val="16"/>
              </w:rPr>
              <w:t>4</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5B44050B" w14:textId="6BB1CB5D" w:rsidR="000D1463" w:rsidRPr="006B38A0" w:rsidRDefault="000D1463" w:rsidP="000D1463">
            <w:pPr>
              <w:rPr>
                <w:sz w:val="16"/>
                <w:szCs w:val="16"/>
              </w:rPr>
            </w:pPr>
            <w:r w:rsidRPr="006B38A0">
              <w:rPr>
                <w:sz w:val="16"/>
                <w:szCs w:val="16"/>
              </w:rPr>
              <w:t>0.1</w:t>
            </w:r>
            <w:r w:rsidR="00971E03">
              <w:rPr>
                <w:sz w:val="16"/>
                <w:szCs w:val="16"/>
              </w:rPr>
              <w:t>4</w:t>
            </w:r>
          </w:p>
        </w:tc>
        <w:tc>
          <w:tcPr>
            <w:tcW w:w="481" w:type="pct"/>
            <w:tcBorders>
              <w:top w:val="nil"/>
              <w:left w:val="nil"/>
              <w:bottom w:val="nil"/>
              <w:right w:val="nil"/>
            </w:tcBorders>
            <w:shd w:val="clear" w:color="000000" w:fill="FFFFFF"/>
            <w:noWrap/>
            <w:vAlign w:val="bottom"/>
          </w:tcPr>
          <w:p w14:paraId="5B825568" w14:textId="38C17C08" w:rsidR="000D1463" w:rsidRPr="006B38A0" w:rsidRDefault="000D1463" w:rsidP="000D1463">
            <w:pPr>
              <w:rPr>
                <w:b/>
                <w:bCs/>
                <w:sz w:val="16"/>
                <w:szCs w:val="16"/>
              </w:rPr>
            </w:pPr>
            <w:r w:rsidRPr="006B38A0">
              <w:rPr>
                <w:b/>
                <w:bCs/>
                <w:sz w:val="16"/>
                <w:szCs w:val="16"/>
              </w:rPr>
              <w:t>ton/yr</w:t>
            </w:r>
          </w:p>
        </w:tc>
      </w:tr>
      <w:tr w:rsidR="000D1463" w:rsidRPr="006B38A0" w14:paraId="6EC1872D" w14:textId="77777777" w:rsidTr="00976DBD">
        <w:trPr>
          <w:trHeight w:val="255"/>
        </w:trPr>
        <w:tc>
          <w:tcPr>
            <w:tcW w:w="3943" w:type="pct"/>
            <w:tcBorders>
              <w:top w:val="nil"/>
              <w:left w:val="nil"/>
              <w:bottom w:val="nil"/>
              <w:right w:val="nil"/>
            </w:tcBorders>
            <w:shd w:val="clear" w:color="000000" w:fill="FFFFFF"/>
            <w:noWrap/>
            <w:vAlign w:val="bottom"/>
          </w:tcPr>
          <w:p w14:paraId="2870A9C4" w14:textId="77777777" w:rsidR="000D1463" w:rsidRPr="006B38A0" w:rsidRDefault="000D1463" w:rsidP="000D1463">
            <w:pPr>
              <w:rPr>
                <w:sz w:val="16"/>
                <w:szCs w:val="16"/>
              </w:rPr>
            </w:pPr>
          </w:p>
        </w:tc>
        <w:tc>
          <w:tcPr>
            <w:tcW w:w="576" w:type="pct"/>
            <w:tcBorders>
              <w:top w:val="nil"/>
              <w:left w:val="nil"/>
              <w:bottom w:val="nil"/>
              <w:right w:val="nil"/>
            </w:tcBorders>
            <w:shd w:val="clear" w:color="000000" w:fill="FFFFFF"/>
            <w:noWrap/>
            <w:vAlign w:val="bottom"/>
          </w:tcPr>
          <w:p w14:paraId="052D997A"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4165858F" w14:textId="77777777" w:rsidR="000D1463" w:rsidRPr="006B38A0" w:rsidRDefault="000D1463" w:rsidP="000D1463">
            <w:pPr>
              <w:rPr>
                <w:b/>
                <w:bCs/>
                <w:sz w:val="16"/>
                <w:szCs w:val="16"/>
              </w:rPr>
            </w:pPr>
          </w:p>
        </w:tc>
      </w:tr>
      <w:tr w:rsidR="000D1463" w:rsidRPr="006B38A0" w14:paraId="502FE46A" w14:textId="77777777" w:rsidTr="00976DBD">
        <w:trPr>
          <w:trHeight w:val="255"/>
        </w:trPr>
        <w:tc>
          <w:tcPr>
            <w:tcW w:w="3943" w:type="pct"/>
            <w:tcBorders>
              <w:top w:val="nil"/>
              <w:left w:val="nil"/>
              <w:bottom w:val="nil"/>
              <w:right w:val="nil"/>
            </w:tcBorders>
            <w:shd w:val="clear" w:color="000000" w:fill="FFFFFF"/>
            <w:noWrap/>
            <w:vAlign w:val="bottom"/>
          </w:tcPr>
          <w:p w14:paraId="29453E3B" w14:textId="77777777" w:rsidR="000D1463" w:rsidRPr="006B38A0" w:rsidRDefault="000D1463" w:rsidP="000D1463">
            <w:pPr>
              <w:rPr>
                <w:sz w:val="16"/>
                <w:szCs w:val="16"/>
              </w:rPr>
            </w:pPr>
            <w:r w:rsidRPr="006B38A0">
              <w:rPr>
                <w:sz w:val="16"/>
                <w:szCs w:val="16"/>
              </w:rPr>
              <w:t>PM-10 Emissions:</w:t>
            </w:r>
          </w:p>
        </w:tc>
        <w:tc>
          <w:tcPr>
            <w:tcW w:w="576" w:type="pct"/>
            <w:tcBorders>
              <w:top w:val="nil"/>
              <w:left w:val="nil"/>
              <w:bottom w:val="nil"/>
              <w:right w:val="nil"/>
            </w:tcBorders>
            <w:shd w:val="clear" w:color="000000" w:fill="FFFFFF"/>
            <w:noWrap/>
            <w:vAlign w:val="bottom"/>
          </w:tcPr>
          <w:p w14:paraId="60711C26"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E51B8EA" w14:textId="77777777" w:rsidR="000D1463" w:rsidRPr="006B38A0" w:rsidRDefault="000D1463" w:rsidP="000D1463">
            <w:pPr>
              <w:rPr>
                <w:b/>
                <w:bCs/>
                <w:sz w:val="16"/>
                <w:szCs w:val="16"/>
              </w:rPr>
            </w:pPr>
            <w:r w:rsidRPr="006B38A0">
              <w:rPr>
                <w:b/>
                <w:bCs/>
                <w:sz w:val="16"/>
                <w:szCs w:val="16"/>
              </w:rPr>
              <w:t> </w:t>
            </w:r>
          </w:p>
        </w:tc>
      </w:tr>
      <w:tr w:rsidR="000D1463" w:rsidRPr="006B38A0" w14:paraId="0B1CE660" w14:textId="77777777" w:rsidTr="00976DBD">
        <w:trPr>
          <w:trHeight w:val="255"/>
        </w:trPr>
        <w:tc>
          <w:tcPr>
            <w:tcW w:w="3943" w:type="pct"/>
            <w:tcBorders>
              <w:top w:val="nil"/>
              <w:left w:val="nil"/>
              <w:bottom w:val="nil"/>
              <w:right w:val="nil"/>
            </w:tcBorders>
            <w:shd w:val="clear" w:color="000000" w:fill="FFFFFF"/>
            <w:noWrap/>
            <w:vAlign w:val="bottom"/>
          </w:tcPr>
          <w:p w14:paraId="585A96A4" w14:textId="77777777" w:rsidR="000D1463" w:rsidRPr="006B38A0" w:rsidRDefault="000D1463" w:rsidP="000D1463">
            <w:pPr>
              <w:rPr>
                <w:sz w:val="16"/>
                <w:szCs w:val="16"/>
              </w:rPr>
            </w:pPr>
            <w:r w:rsidRPr="006B38A0">
              <w:rPr>
                <w:sz w:val="16"/>
                <w:szCs w:val="16"/>
              </w:rPr>
              <w:t>Emission Factor =2.20E-3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2651ED24"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30035692" w14:textId="77777777" w:rsidR="000D1463" w:rsidRPr="006B38A0" w:rsidRDefault="000D1463" w:rsidP="000D1463">
            <w:pPr>
              <w:rPr>
                <w:b/>
                <w:bCs/>
                <w:sz w:val="16"/>
                <w:szCs w:val="16"/>
              </w:rPr>
            </w:pPr>
          </w:p>
        </w:tc>
      </w:tr>
      <w:tr w:rsidR="000D1463" w:rsidRPr="006B38A0" w14:paraId="1A93F8FE" w14:textId="77777777" w:rsidTr="00976DBD">
        <w:trPr>
          <w:trHeight w:val="255"/>
        </w:trPr>
        <w:tc>
          <w:tcPr>
            <w:tcW w:w="3943" w:type="pct"/>
            <w:tcBorders>
              <w:top w:val="nil"/>
              <w:left w:val="nil"/>
              <w:bottom w:val="nil"/>
              <w:right w:val="nil"/>
            </w:tcBorders>
            <w:shd w:val="clear" w:color="000000" w:fill="FFFFFF"/>
            <w:noWrap/>
            <w:vAlign w:val="bottom"/>
          </w:tcPr>
          <w:p w14:paraId="6EBEA15A" w14:textId="77777777" w:rsidR="000D1463" w:rsidRPr="006B38A0" w:rsidRDefault="000D1463" w:rsidP="000D1463">
            <w:pPr>
              <w:rPr>
                <w:sz w:val="16"/>
                <w:szCs w:val="16"/>
              </w:rPr>
            </w:pPr>
            <w:r w:rsidRPr="006B38A0">
              <w:rPr>
                <w:sz w:val="16"/>
                <w:szCs w:val="16"/>
              </w:rPr>
              <w:t xml:space="preserve">Calculation: 2.2E-3 lb/hp * 85 hp = </w:t>
            </w:r>
          </w:p>
        </w:tc>
        <w:tc>
          <w:tcPr>
            <w:tcW w:w="576" w:type="pct"/>
            <w:tcBorders>
              <w:top w:val="nil"/>
              <w:left w:val="nil"/>
              <w:bottom w:val="nil"/>
              <w:right w:val="nil"/>
            </w:tcBorders>
            <w:shd w:val="clear" w:color="000000" w:fill="FFFFFF"/>
            <w:noWrap/>
            <w:vAlign w:val="bottom"/>
          </w:tcPr>
          <w:p w14:paraId="2240E78B" w14:textId="77777777" w:rsidR="000D1463" w:rsidRPr="006B38A0" w:rsidRDefault="000D1463" w:rsidP="000D1463">
            <w:pPr>
              <w:rPr>
                <w:sz w:val="16"/>
                <w:szCs w:val="16"/>
              </w:rPr>
            </w:pPr>
            <w:r w:rsidRPr="006B38A0">
              <w:rPr>
                <w:sz w:val="16"/>
                <w:szCs w:val="16"/>
              </w:rPr>
              <w:t>0.187</w:t>
            </w:r>
          </w:p>
        </w:tc>
        <w:tc>
          <w:tcPr>
            <w:tcW w:w="481" w:type="pct"/>
            <w:tcBorders>
              <w:top w:val="nil"/>
              <w:left w:val="nil"/>
              <w:bottom w:val="nil"/>
              <w:right w:val="nil"/>
            </w:tcBorders>
            <w:shd w:val="clear" w:color="000000" w:fill="FFFFFF"/>
            <w:noWrap/>
            <w:vAlign w:val="bottom"/>
          </w:tcPr>
          <w:p w14:paraId="2EFF7E10" w14:textId="77777777" w:rsidR="000D1463" w:rsidRPr="006B38A0" w:rsidRDefault="000D1463" w:rsidP="000D1463">
            <w:pPr>
              <w:rPr>
                <w:b/>
                <w:bCs/>
                <w:sz w:val="16"/>
                <w:szCs w:val="16"/>
              </w:rPr>
            </w:pPr>
            <w:r w:rsidRPr="006B38A0">
              <w:rPr>
                <w:b/>
                <w:bCs/>
                <w:sz w:val="16"/>
                <w:szCs w:val="16"/>
              </w:rPr>
              <w:t>lb/hr</w:t>
            </w:r>
          </w:p>
        </w:tc>
      </w:tr>
      <w:tr w:rsidR="000D1463" w:rsidRPr="006B38A0" w14:paraId="31A4EFAE" w14:textId="77777777" w:rsidTr="00976DBD">
        <w:trPr>
          <w:trHeight w:val="255"/>
        </w:trPr>
        <w:tc>
          <w:tcPr>
            <w:tcW w:w="3943" w:type="pct"/>
            <w:tcBorders>
              <w:top w:val="nil"/>
              <w:left w:val="nil"/>
              <w:bottom w:val="nil"/>
              <w:right w:val="nil"/>
            </w:tcBorders>
            <w:shd w:val="clear" w:color="000000" w:fill="FFFFFF"/>
            <w:noWrap/>
            <w:vAlign w:val="bottom"/>
          </w:tcPr>
          <w:p w14:paraId="39C3DF32" w14:textId="5AC68E09" w:rsidR="000D1463" w:rsidRPr="006B38A0" w:rsidRDefault="000D1463" w:rsidP="000D1463">
            <w:pPr>
              <w:rPr>
                <w:sz w:val="16"/>
                <w:szCs w:val="16"/>
              </w:rPr>
            </w:pPr>
            <w:r w:rsidRPr="006B38A0">
              <w:rPr>
                <w:sz w:val="16"/>
                <w:szCs w:val="16"/>
              </w:rPr>
              <w:t>Calculation: 0.187 lb/hr *1,500 hr * (1/2000) lb/ton = 0.1</w:t>
            </w:r>
            <w:r w:rsidR="00971E03">
              <w:rPr>
                <w:sz w:val="16"/>
                <w:szCs w:val="16"/>
              </w:rPr>
              <w:t>4</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2A566079" w14:textId="47419C93" w:rsidR="000D1463" w:rsidRPr="006B38A0" w:rsidRDefault="000D1463" w:rsidP="000D1463">
            <w:pPr>
              <w:rPr>
                <w:sz w:val="16"/>
                <w:szCs w:val="16"/>
              </w:rPr>
            </w:pPr>
            <w:r w:rsidRPr="006B38A0">
              <w:rPr>
                <w:sz w:val="16"/>
                <w:szCs w:val="16"/>
              </w:rPr>
              <w:t>0.1</w:t>
            </w:r>
            <w:r w:rsidR="00971E03">
              <w:rPr>
                <w:sz w:val="16"/>
                <w:szCs w:val="16"/>
              </w:rPr>
              <w:t>4</w:t>
            </w:r>
          </w:p>
        </w:tc>
        <w:tc>
          <w:tcPr>
            <w:tcW w:w="481" w:type="pct"/>
            <w:tcBorders>
              <w:top w:val="nil"/>
              <w:left w:val="nil"/>
              <w:bottom w:val="nil"/>
              <w:right w:val="nil"/>
            </w:tcBorders>
            <w:shd w:val="clear" w:color="000000" w:fill="FFFFFF"/>
            <w:noWrap/>
            <w:vAlign w:val="bottom"/>
          </w:tcPr>
          <w:p w14:paraId="4EBFDD98" w14:textId="77777777" w:rsidR="000D1463" w:rsidRPr="006B38A0" w:rsidRDefault="000D1463" w:rsidP="000D1463">
            <w:pPr>
              <w:rPr>
                <w:b/>
                <w:bCs/>
                <w:sz w:val="16"/>
                <w:szCs w:val="16"/>
              </w:rPr>
            </w:pPr>
            <w:r w:rsidRPr="006B38A0">
              <w:rPr>
                <w:b/>
                <w:bCs/>
                <w:sz w:val="16"/>
                <w:szCs w:val="16"/>
              </w:rPr>
              <w:t>ton/yr</w:t>
            </w:r>
          </w:p>
        </w:tc>
      </w:tr>
      <w:tr w:rsidR="000D1463" w:rsidRPr="006B38A0" w14:paraId="24A2869F" w14:textId="77777777" w:rsidTr="00976DBD">
        <w:trPr>
          <w:trHeight w:val="255"/>
        </w:trPr>
        <w:tc>
          <w:tcPr>
            <w:tcW w:w="3943" w:type="pct"/>
            <w:tcBorders>
              <w:top w:val="nil"/>
              <w:left w:val="nil"/>
              <w:bottom w:val="nil"/>
              <w:right w:val="nil"/>
            </w:tcBorders>
            <w:shd w:val="clear" w:color="000000" w:fill="FFFFFF"/>
            <w:noWrap/>
            <w:vAlign w:val="bottom"/>
          </w:tcPr>
          <w:p w14:paraId="1F8BA96D"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4BEF6B73"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AFA051A" w14:textId="77777777" w:rsidR="000D1463" w:rsidRPr="006B38A0" w:rsidRDefault="000D1463" w:rsidP="000D1463">
            <w:pPr>
              <w:rPr>
                <w:b/>
                <w:bCs/>
                <w:sz w:val="16"/>
                <w:szCs w:val="16"/>
              </w:rPr>
            </w:pPr>
            <w:r w:rsidRPr="006B38A0">
              <w:rPr>
                <w:b/>
                <w:bCs/>
                <w:sz w:val="16"/>
                <w:szCs w:val="16"/>
              </w:rPr>
              <w:t> </w:t>
            </w:r>
          </w:p>
        </w:tc>
      </w:tr>
      <w:tr w:rsidR="000D1463" w:rsidRPr="006B38A0" w14:paraId="1FACF2B3" w14:textId="77777777" w:rsidTr="00976DBD">
        <w:trPr>
          <w:trHeight w:val="255"/>
        </w:trPr>
        <w:tc>
          <w:tcPr>
            <w:tcW w:w="3943" w:type="pct"/>
            <w:tcBorders>
              <w:top w:val="nil"/>
              <w:left w:val="nil"/>
              <w:bottom w:val="nil"/>
              <w:right w:val="nil"/>
            </w:tcBorders>
            <w:shd w:val="clear" w:color="000000" w:fill="FFFFFF"/>
            <w:noWrap/>
            <w:vAlign w:val="bottom"/>
          </w:tcPr>
          <w:p w14:paraId="0A1342E1" w14:textId="77777777" w:rsidR="000D1463" w:rsidRPr="006B38A0" w:rsidRDefault="000D1463" w:rsidP="000D1463">
            <w:pPr>
              <w:rPr>
                <w:sz w:val="16"/>
                <w:szCs w:val="16"/>
              </w:rPr>
            </w:pPr>
            <w:r w:rsidRPr="006B38A0">
              <w:rPr>
                <w:sz w:val="16"/>
                <w:szCs w:val="16"/>
              </w:rPr>
              <w:t>PM2.5 Emissions</w:t>
            </w:r>
          </w:p>
        </w:tc>
        <w:tc>
          <w:tcPr>
            <w:tcW w:w="576" w:type="pct"/>
            <w:tcBorders>
              <w:top w:val="nil"/>
              <w:left w:val="nil"/>
              <w:bottom w:val="nil"/>
              <w:right w:val="nil"/>
            </w:tcBorders>
            <w:shd w:val="clear" w:color="000000" w:fill="FFFFFF"/>
            <w:noWrap/>
            <w:vAlign w:val="bottom"/>
          </w:tcPr>
          <w:p w14:paraId="1FF95F4C"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CC9AADF" w14:textId="77777777" w:rsidR="000D1463" w:rsidRPr="006B38A0" w:rsidRDefault="000D1463" w:rsidP="000D1463">
            <w:pPr>
              <w:rPr>
                <w:b/>
                <w:bCs/>
                <w:sz w:val="16"/>
                <w:szCs w:val="16"/>
              </w:rPr>
            </w:pPr>
            <w:r w:rsidRPr="006B38A0">
              <w:rPr>
                <w:b/>
                <w:bCs/>
                <w:sz w:val="16"/>
                <w:szCs w:val="16"/>
              </w:rPr>
              <w:t> </w:t>
            </w:r>
          </w:p>
        </w:tc>
      </w:tr>
      <w:tr w:rsidR="000D1463" w:rsidRPr="006B38A0" w14:paraId="5B964E7D" w14:textId="77777777" w:rsidTr="00976DBD">
        <w:trPr>
          <w:trHeight w:val="255"/>
        </w:trPr>
        <w:tc>
          <w:tcPr>
            <w:tcW w:w="3943" w:type="pct"/>
            <w:tcBorders>
              <w:top w:val="nil"/>
              <w:left w:val="nil"/>
              <w:bottom w:val="nil"/>
              <w:right w:val="nil"/>
            </w:tcBorders>
            <w:shd w:val="clear" w:color="000000" w:fill="FFFFFF"/>
            <w:noWrap/>
            <w:vAlign w:val="bottom"/>
          </w:tcPr>
          <w:p w14:paraId="48E76DA8" w14:textId="77777777" w:rsidR="000D1463" w:rsidRPr="006B38A0" w:rsidRDefault="000D1463" w:rsidP="000D1463">
            <w:pPr>
              <w:rPr>
                <w:sz w:val="16"/>
                <w:szCs w:val="16"/>
              </w:rPr>
            </w:pPr>
            <w:r w:rsidRPr="006B38A0">
              <w:rPr>
                <w:sz w:val="16"/>
                <w:szCs w:val="16"/>
              </w:rPr>
              <w:t>Emission Factor =2.20E-3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71669B72"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08666751" w14:textId="77777777" w:rsidR="000D1463" w:rsidRPr="006B38A0" w:rsidRDefault="000D1463" w:rsidP="000D1463">
            <w:pPr>
              <w:rPr>
                <w:b/>
                <w:bCs/>
                <w:sz w:val="16"/>
                <w:szCs w:val="16"/>
              </w:rPr>
            </w:pPr>
          </w:p>
        </w:tc>
      </w:tr>
      <w:tr w:rsidR="000D1463" w:rsidRPr="006B38A0" w14:paraId="0C716348" w14:textId="77777777" w:rsidTr="00976DBD">
        <w:trPr>
          <w:trHeight w:val="255"/>
        </w:trPr>
        <w:tc>
          <w:tcPr>
            <w:tcW w:w="3943" w:type="pct"/>
            <w:tcBorders>
              <w:top w:val="nil"/>
              <w:left w:val="nil"/>
              <w:bottom w:val="nil"/>
              <w:right w:val="nil"/>
            </w:tcBorders>
            <w:shd w:val="clear" w:color="000000" w:fill="FFFFFF"/>
            <w:noWrap/>
            <w:vAlign w:val="bottom"/>
          </w:tcPr>
          <w:p w14:paraId="304DF6DD" w14:textId="77777777" w:rsidR="000D1463" w:rsidRPr="006B38A0" w:rsidRDefault="000D1463" w:rsidP="000D1463">
            <w:pPr>
              <w:rPr>
                <w:sz w:val="16"/>
                <w:szCs w:val="16"/>
              </w:rPr>
            </w:pPr>
            <w:r w:rsidRPr="006B38A0">
              <w:rPr>
                <w:sz w:val="16"/>
                <w:szCs w:val="16"/>
              </w:rPr>
              <w:t xml:space="preserve">Calculation: 2.2E-3 lb/hp * 85 hp = </w:t>
            </w:r>
          </w:p>
        </w:tc>
        <w:tc>
          <w:tcPr>
            <w:tcW w:w="576" w:type="pct"/>
            <w:tcBorders>
              <w:top w:val="nil"/>
              <w:left w:val="nil"/>
              <w:bottom w:val="nil"/>
              <w:right w:val="nil"/>
            </w:tcBorders>
            <w:shd w:val="clear" w:color="000000" w:fill="FFFFFF"/>
            <w:noWrap/>
            <w:vAlign w:val="bottom"/>
          </w:tcPr>
          <w:p w14:paraId="3A0453E1" w14:textId="77777777" w:rsidR="000D1463" w:rsidRPr="006B38A0" w:rsidRDefault="000D1463" w:rsidP="000D1463">
            <w:pPr>
              <w:rPr>
                <w:sz w:val="16"/>
                <w:szCs w:val="16"/>
              </w:rPr>
            </w:pPr>
            <w:r w:rsidRPr="006B38A0">
              <w:rPr>
                <w:sz w:val="16"/>
                <w:szCs w:val="16"/>
              </w:rPr>
              <w:t>0.187</w:t>
            </w:r>
          </w:p>
        </w:tc>
        <w:tc>
          <w:tcPr>
            <w:tcW w:w="481" w:type="pct"/>
            <w:tcBorders>
              <w:top w:val="nil"/>
              <w:left w:val="nil"/>
              <w:bottom w:val="nil"/>
              <w:right w:val="nil"/>
            </w:tcBorders>
            <w:shd w:val="clear" w:color="000000" w:fill="FFFFFF"/>
            <w:noWrap/>
            <w:vAlign w:val="bottom"/>
          </w:tcPr>
          <w:p w14:paraId="53129F2D" w14:textId="77777777" w:rsidR="000D1463" w:rsidRPr="006B38A0" w:rsidRDefault="000D1463" w:rsidP="000D1463">
            <w:pPr>
              <w:rPr>
                <w:b/>
                <w:bCs/>
                <w:sz w:val="16"/>
                <w:szCs w:val="16"/>
              </w:rPr>
            </w:pPr>
            <w:r w:rsidRPr="006B38A0">
              <w:rPr>
                <w:b/>
                <w:bCs/>
                <w:sz w:val="16"/>
                <w:szCs w:val="16"/>
              </w:rPr>
              <w:t>lb/hr</w:t>
            </w:r>
          </w:p>
        </w:tc>
      </w:tr>
      <w:tr w:rsidR="000D1463" w:rsidRPr="006B38A0" w14:paraId="2E6DCC9C" w14:textId="77777777" w:rsidTr="00976DBD">
        <w:trPr>
          <w:trHeight w:val="255"/>
        </w:trPr>
        <w:tc>
          <w:tcPr>
            <w:tcW w:w="3943" w:type="pct"/>
            <w:tcBorders>
              <w:top w:val="nil"/>
              <w:left w:val="nil"/>
              <w:bottom w:val="nil"/>
              <w:right w:val="nil"/>
            </w:tcBorders>
            <w:shd w:val="clear" w:color="000000" w:fill="FFFFFF"/>
            <w:noWrap/>
            <w:vAlign w:val="bottom"/>
          </w:tcPr>
          <w:p w14:paraId="74FA8424" w14:textId="59506B4D" w:rsidR="000D1463" w:rsidRPr="006B38A0" w:rsidRDefault="000D1463" w:rsidP="000D1463">
            <w:pPr>
              <w:rPr>
                <w:sz w:val="16"/>
                <w:szCs w:val="16"/>
              </w:rPr>
            </w:pPr>
            <w:r w:rsidRPr="006B38A0">
              <w:rPr>
                <w:sz w:val="16"/>
                <w:szCs w:val="16"/>
              </w:rPr>
              <w:t>Calculation: 0.187 lb/hr *1,500 hr * (1/2000) lb/ton = 0.1</w:t>
            </w:r>
            <w:r w:rsidR="00971E03">
              <w:rPr>
                <w:sz w:val="16"/>
                <w:szCs w:val="16"/>
              </w:rPr>
              <w:t>4</w:t>
            </w:r>
            <w:r w:rsidRPr="006B38A0">
              <w:rPr>
                <w:sz w:val="16"/>
                <w:szCs w:val="16"/>
              </w:rPr>
              <w:t xml:space="preserve"> ton/yr</w:t>
            </w:r>
          </w:p>
        </w:tc>
        <w:tc>
          <w:tcPr>
            <w:tcW w:w="576" w:type="pct"/>
            <w:tcBorders>
              <w:top w:val="nil"/>
              <w:left w:val="nil"/>
              <w:bottom w:val="nil"/>
              <w:right w:val="nil"/>
            </w:tcBorders>
            <w:shd w:val="clear" w:color="000000" w:fill="FFFFFF"/>
            <w:noWrap/>
            <w:vAlign w:val="bottom"/>
          </w:tcPr>
          <w:p w14:paraId="49AC41C1" w14:textId="6608154B" w:rsidR="000D1463" w:rsidRPr="006B38A0" w:rsidRDefault="000D1463" w:rsidP="000D1463">
            <w:pPr>
              <w:rPr>
                <w:sz w:val="16"/>
                <w:szCs w:val="16"/>
              </w:rPr>
            </w:pPr>
            <w:r w:rsidRPr="006B38A0">
              <w:rPr>
                <w:sz w:val="16"/>
                <w:szCs w:val="16"/>
              </w:rPr>
              <w:t>0.1</w:t>
            </w:r>
            <w:r w:rsidR="00971E03">
              <w:rPr>
                <w:sz w:val="16"/>
                <w:szCs w:val="16"/>
              </w:rPr>
              <w:t>4</w:t>
            </w:r>
          </w:p>
        </w:tc>
        <w:tc>
          <w:tcPr>
            <w:tcW w:w="481" w:type="pct"/>
            <w:tcBorders>
              <w:top w:val="nil"/>
              <w:left w:val="nil"/>
              <w:bottom w:val="nil"/>
              <w:right w:val="nil"/>
            </w:tcBorders>
            <w:shd w:val="clear" w:color="000000" w:fill="FFFFFF"/>
            <w:noWrap/>
            <w:vAlign w:val="bottom"/>
          </w:tcPr>
          <w:p w14:paraId="70635982" w14:textId="77777777" w:rsidR="000D1463" w:rsidRPr="006B38A0" w:rsidRDefault="000D1463" w:rsidP="000D1463">
            <w:pPr>
              <w:rPr>
                <w:b/>
                <w:bCs/>
                <w:sz w:val="16"/>
                <w:szCs w:val="16"/>
              </w:rPr>
            </w:pPr>
            <w:r w:rsidRPr="006B38A0">
              <w:rPr>
                <w:b/>
                <w:bCs/>
                <w:sz w:val="16"/>
                <w:szCs w:val="16"/>
              </w:rPr>
              <w:t>ton/yr</w:t>
            </w:r>
          </w:p>
        </w:tc>
      </w:tr>
      <w:tr w:rsidR="000D1463" w:rsidRPr="006B38A0" w14:paraId="798CD2AE" w14:textId="77777777" w:rsidTr="00976DBD">
        <w:trPr>
          <w:trHeight w:val="255"/>
        </w:trPr>
        <w:tc>
          <w:tcPr>
            <w:tcW w:w="3943" w:type="pct"/>
            <w:tcBorders>
              <w:top w:val="nil"/>
              <w:left w:val="nil"/>
              <w:bottom w:val="nil"/>
              <w:right w:val="nil"/>
            </w:tcBorders>
            <w:shd w:val="clear" w:color="000000" w:fill="FFFFFF"/>
            <w:noWrap/>
            <w:vAlign w:val="bottom"/>
          </w:tcPr>
          <w:p w14:paraId="454F443A"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0CF950D2"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39E4368" w14:textId="77777777" w:rsidR="000D1463" w:rsidRPr="006B38A0" w:rsidRDefault="000D1463" w:rsidP="000D1463">
            <w:pPr>
              <w:rPr>
                <w:b/>
                <w:bCs/>
                <w:sz w:val="16"/>
                <w:szCs w:val="16"/>
              </w:rPr>
            </w:pPr>
            <w:r w:rsidRPr="006B38A0">
              <w:rPr>
                <w:b/>
                <w:bCs/>
                <w:sz w:val="16"/>
                <w:szCs w:val="16"/>
              </w:rPr>
              <w:t> </w:t>
            </w:r>
          </w:p>
        </w:tc>
      </w:tr>
      <w:tr w:rsidR="000D1463" w:rsidRPr="006B38A0" w14:paraId="24FA4BCF" w14:textId="77777777" w:rsidTr="00976DBD">
        <w:trPr>
          <w:trHeight w:val="255"/>
        </w:trPr>
        <w:tc>
          <w:tcPr>
            <w:tcW w:w="3943" w:type="pct"/>
            <w:tcBorders>
              <w:top w:val="nil"/>
              <w:left w:val="nil"/>
              <w:bottom w:val="nil"/>
              <w:right w:val="nil"/>
            </w:tcBorders>
            <w:shd w:val="clear" w:color="000000" w:fill="FFFFFF"/>
            <w:noWrap/>
            <w:vAlign w:val="bottom"/>
          </w:tcPr>
          <w:p w14:paraId="2A7B5E9D" w14:textId="77777777" w:rsidR="000D1463" w:rsidRPr="006B38A0" w:rsidRDefault="000D1463" w:rsidP="000D1463">
            <w:pPr>
              <w:rPr>
                <w:sz w:val="16"/>
                <w:szCs w:val="16"/>
              </w:rPr>
            </w:pPr>
            <w:r w:rsidRPr="006B38A0">
              <w:rPr>
                <w:sz w:val="16"/>
                <w:szCs w:val="16"/>
              </w:rPr>
              <w:t>NOx Emissions:</w:t>
            </w:r>
          </w:p>
        </w:tc>
        <w:tc>
          <w:tcPr>
            <w:tcW w:w="576" w:type="pct"/>
            <w:tcBorders>
              <w:top w:val="nil"/>
              <w:left w:val="nil"/>
              <w:bottom w:val="nil"/>
              <w:right w:val="nil"/>
            </w:tcBorders>
            <w:shd w:val="clear" w:color="000000" w:fill="FFFFFF"/>
            <w:noWrap/>
            <w:vAlign w:val="bottom"/>
          </w:tcPr>
          <w:p w14:paraId="59E97B2F"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D27A538" w14:textId="77777777" w:rsidR="000D1463" w:rsidRPr="006B38A0" w:rsidRDefault="000D1463" w:rsidP="000D1463">
            <w:pPr>
              <w:rPr>
                <w:b/>
                <w:bCs/>
                <w:sz w:val="16"/>
                <w:szCs w:val="16"/>
              </w:rPr>
            </w:pPr>
            <w:r w:rsidRPr="006B38A0">
              <w:rPr>
                <w:b/>
                <w:bCs/>
                <w:sz w:val="16"/>
                <w:szCs w:val="16"/>
              </w:rPr>
              <w:t> </w:t>
            </w:r>
          </w:p>
        </w:tc>
      </w:tr>
      <w:tr w:rsidR="000D1463" w:rsidRPr="006B38A0" w14:paraId="463E6C3A" w14:textId="77777777" w:rsidTr="00976DBD">
        <w:trPr>
          <w:trHeight w:val="255"/>
        </w:trPr>
        <w:tc>
          <w:tcPr>
            <w:tcW w:w="3943" w:type="pct"/>
            <w:tcBorders>
              <w:top w:val="nil"/>
              <w:left w:val="nil"/>
              <w:bottom w:val="nil"/>
              <w:right w:val="nil"/>
            </w:tcBorders>
            <w:shd w:val="clear" w:color="000000" w:fill="FFFFFF"/>
            <w:noWrap/>
            <w:vAlign w:val="bottom"/>
          </w:tcPr>
          <w:p w14:paraId="313AFE6B" w14:textId="77777777" w:rsidR="000D1463" w:rsidRPr="006B38A0" w:rsidRDefault="000D1463" w:rsidP="000D1463">
            <w:pPr>
              <w:rPr>
                <w:sz w:val="16"/>
                <w:szCs w:val="16"/>
              </w:rPr>
            </w:pPr>
            <w:r w:rsidRPr="006B38A0">
              <w:rPr>
                <w:sz w:val="16"/>
                <w:szCs w:val="16"/>
              </w:rPr>
              <w:t>Emission Factor =3.10E-02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3F3F2DE1"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75CFF6DD" w14:textId="77777777" w:rsidR="000D1463" w:rsidRPr="006B38A0" w:rsidRDefault="000D1463" w:rsidP="000D1463">
            <w:pPr>
              <w:rPr>
                <w:b/>
                <w:bCs/>
                <w:sz w:val="16"/>
                <w:szCs w:val="16"/>
              </w:rPr>
            </w:pPr>
          </w:p>
        </w:tc>
      </w:tr>
      <w:tr w:rsidR="000D1463" w:rsidRPr="006B38A0" w14:paraId="0BD04D29" w14:textId="77777777" w:rsidTr="00976DBD">
        <w:trPr>
          <w:trHeight w:val="255"/>
        </w:trPr>
        <w:tc>
          <w:tcPr>
            <w:tcW w:w="3943" w:type="pct"/>
            <w:tcBorders>
              <w:top w:val="nil"/>
              <w:left w:val="nil"/>
              <w:bottom w:val="nil"/>
              <w:right w:val="nil"/>
            </w:tcBorders>
            <w:shd w:val="clear" w:color="000000" w:fill="FFFFFF"/>
            <w:noWrap/>
            <w:vAlign w:val="bottom"/>
          </w:tcPr>
          <w:p w14:paraId="63CAD54B" w14:textId="77777777" w:rsidR="000D1463" w:rsidRPr="006B38A0" w:rsidRDefault="000D1463" w:rsidP="000D1463">
            <w:pPr>
              <w:rPr>
                <w:sz w:val="16"/>
                <w:szCs w:val="16"/>
              </w:rPr>
            </w:pPr>
            <w:r w:rsidRPr="006B38A0">
              <w:rPr>
                <w:sz w:val="16"/>
                <w:szCs w:val="16"/>
              </w:rPr>
              <w:t>Calculation: 3.10E-02 lb/hp * 85 hp = 2.635 lb/yr</w:t>
            </w:r>
          </w:p>
        </w:tc>
        <w:tc>
          <w:tcPr>
            <w:tcW w:w="576" w:type="pct"/>
            <w:tcBorders>
              <w:top w:val="nil"/>
              <w:left w:val="nil"/>
              <w:bottom w:val="nil"/>
              <w:right w:val="nil"/>
            </w:tcBorders>
            <w:shd w:val="clear" w:color="000000" w:fill="FFFFFF"/>
            <w:noWrap/>
            <w:vAlign w:val="bottom"/>
          </w:tcPr>
          <w:p w14:paraId="7765917C" w14:textId="77777777" w:rsidR="000D1463" w:rsidRPr="006B38A0" w:rsidRDefault="000D1463" w:rsidP="000D1463">
            <w:pPr>
              <w:rPr>
                <w:sz w:val="16"/>
                <w:szCs w:val="16"/>
              </w:rPr>
            </w:pPr>
            <w:r w:rsidRPr="006B38A0">
              <w:rPr>
                <w:sz w:val="16"/>
                <w:szCs w:val="16"/>
              </w:rPr>
              <w:t>2.635</w:t>
            </w:r>
          </w:p>
        </w:tc>
        <w:tc>
          <w:tcPr>
            <w:tcW w:w="481" w:type="pct"/>
            <w:tcBorders>
              <w:top w:val="nil"/>
              <w:left w:val="nil"/>
              <w:bottom w:val="nil"/>
              <w:right w:val="nil"/>
            </w:tcBorders>
            <w:shd w:val="clear" w:color="000000" w:fill="FFFFFF"/>
            <w:noWrap/>
            <w:vAlign w:val="bottom"/>
          </w:tcPr>
          <w:p w14:paraId="0E8B29D3" w14:textId="77777777" w:rsidR="000D1463" w:rsidRPr="006B38A0" w:rsidRDefault="000D1463" w:rsidP="000D1463">
            <w:pPr>
              <w:rPr>
                <w:b/>
                <w:bCs/>
                <w:sz w:val="16"/>
                <w:szCs w:val="16"/>
              </w:rPr>
            </w:pPr>
            <w:r w:rsidRPr="006B38A0">
              <w:rPr>
                <w:b/>
                <w:bCs/>
                <w:sz w:val="16"/>
                <w:szCs w:val="16"/>
              </w:rPr>
              <w:t>lb/hr</w:t>
            </w:r>
          </w:p>
        </w:tc>
      </w:tr>
      <w:tr w:rsidR="000D1463" w:rsidRPr="006B38A0" w14:paraId="34D6EE20" w14:textId="77777777" w:rsidTr="00976DBD">
        <w:trPr>
          <w:trHeight w:val="255"/>
        </w:trPr>
        <w:tc>
          <w:tcPr>
            <w:tcW w:w="3943" w:type="pct"/>
            <w:tcBorders>
              <w:top w:val="nil"/>
              <w:left w:val="nil"/>
              <w:bottom w:val="nil"/>
              <w:right w:val="nil"/>
            </w:tcBorders>
            <w:shd w:val="clear" w:color="000000" w:fill="FFFFFF"/>
            <w:noWrap/>
            <w:vAlign w:val="bottom"/>
          </w:tcPr>
          <w:p w14:paraId="512CD8A3" w14:textId="77777777" w:rsidR="000D1463" w:rsidRPr="006B38A0" w:rsidRDefault="000D1463" w:rsidP="000D1463">
            <w:pPr>
              <w:rPr>
                <w:sz w:val="16"/>
                <w:szCs w:val="16"/>
              </w:rPr>
            </w:pPr>
            <w:r w:rsidRPr="006B38A0">
              <w:rPr>
                <w:sz w:val="16"/>
                <w:szCs w:val="16"/>
              </w:rPr>
              <w:t>Calculation: 2.635 lb/hr *1,500 hr * (1/2000) lb/ton = 1.98 ton/yr</w:t>
            </w:r>
          </w:p>
        </w:tc>
        <w:tc>
          <w:tcPr>
            <w:tcW w:w="576" w:type="pct"/>
            <w:tcBorders>
              <w:top w:val="nil"/>
              <w:left w:val="nil"/>
              <w:bottom w:val="nil"/>
              <w:right w:val="nil"/>
            </w:tcBorders>
            <w:shd w:val="clear" w:color="000000" w:fill="FFFFFF"/>
            <w:noWrap/>
            <w:vAlign w:val="bottom"/>
          </w:tcPr>
          <w:p w14:paraId="407FCEA4" w14:textId="77777777" w:rsidR="000D1463" w:rsidRPr="006B38A0" w:rsidRDefault="000D1463" w:rsidP="000D1463">
            <w:pPr>
              <w:rPr>
                <w:sz w:val="16"/>
                <w:szCs w:val="16"/>
              </w:rPr>
            </w:pPr>
            <w:r w:rsidRPr="006B38A0">
              <w:rPr>
                <w:sz w:val="16"/>
                <w:szCs w:val="16"/>
              </w:rPr>
              <w:t>1.98</w:t>
            </w:r>
          </w:p>
        </w:tc>
        <w:tc>
          <w:tcPr>
            <w:tcW w:w="481" w:type="pct"/>
            <w:tcBorders>
              <w:top w:val="nil"/>
              <w:left w:val="nil"/>
              <w:bottom w:val="nil"/>
              <w:right w:val="nil"/>
            </w:tcBorders>
            <w:shd w:val="clear" w:color="000000" w:fill="FFFFFF"/>
            <w:noWrap/>
            <w:vAlign w:val="bottom"/>
          </w:tcPr>
          <w:p w14:paraId="022732DD" w14:textId="77777777" w:rsidR="000D1463" w:rsidRPr="006B38A0" w:rsidRDefault="000D1463" w:rsidP="000D1463">
            <w:pPr>
              <w:rPr>
                <w:b/>
                <w:bCs/>
                <w:sz w:val="16"/>
                <w:szCs w:val="16"/>
              </w:rPr>
            </w:pPr>
            <w:r w:rsidRPr="006B38A0">
              <w:rPr>
                <w:b/>
                <w:bCs/>
                <w:sz w:val="16"/>
                <w:szCs w:val="16"/>
              </w:rPr>
              <w:t>ton/yr</w:t>
            </w:r>
          </w:p>
        </w:tc>
      </w:tr>
      <w:tr w:rsidR="000D1463" w:rsidRPr="006B38A0" w14:paraId="6D1B2D2C" w14:textId="77777777" w:rsidTr="00976DBD">
        <w:trPr>
          <w:trHeight w:val="255"/>
        </w:trPr>
        <w:tc>
          <w:tcPr>
            <w:tcW w:w="3943" w:type="pct"/>
            <w:tcBorders>
              <w:top w:val="nil"/>
              <w:left w:val="nil"/>
              <w:bottom w:val="nil"/>
              <w:right w:val="nil"/>
            </w:tcBorders>
            <w:shd w:val="clear" w:color="000000" w:fill="FFFFFF"/>
            <w:noWrap/>
            <w:vAlign w:val="bottom"/>
          </w:tcPr>
          <w:p w14:paraId="347A110D"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49ECFEE2"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23FAF1CE" w14:textId="77777777" w:rsidR="000D1463" w:rsidRPr="006B38A0" w:rsidRDefault="000D1463" w:rsidP="000D1463">
            <w:pPr>
              <w:rPr>
                <w:b/>
                <w:bCs/>
                <w:sz w:val="16"/>
                <w:szCs w:val="16"/>
              </w:rPr>
            </w:pPr>
            <w:r w:rsidRPr="006B38A0">
              <w:rPr>
                <w:b/>
                <w:bCs/>
                <w:sz w:val="16"/>
                <w:szCs w:val="16"/>
              </w:rPr>
              <w:t> </w:t>
            </w:r>
          </w:p>
        </w:tc>
      </w:tr>
      <w:tr w:rsidR="000D1463" w:rsidRPr="006B38A0" w14:paraId="67941C2A" w14:textId="77777777" w:rsidTr="00976DBD">
        <w:trPr>
          <w:trHeight w:val="255"/>
        </w:trPr>
        <w:tc>
          <w:tcPr>
            <w:tcW w:w="3943" w:type="pct"/>
            <w:tcBorders>
              <w:top w:val="nil"/>
              <w:left w:val="nil"/>
              <w:bottom w:val="nil"/>
              <w:right w:val="nil"/>
            </w:tcBorders>
            <w:shd w:val="clear" w:color="000000" w:fill="FFFFFF"/>
            <w:noWrap/>
            <w:vAlign w:val="bottom"/>
          </w:tcPr>
          <w:p w14:paraId="46A0D9CF" w14:textId="77777777" w:rsidR="000D1463" w:rsidRPr="006B38A0" w:rsidRDefault="000D1463" w:rsidP="000D1463">
            <w:pPr>
              <w:rPr>
                <w:sz w:val="16"/>
                <w:szCs w:val="16"/>
              </w:rPr>
            </w:pPr>
            <w:r w:rsidRPr="006B38A0">
              <w:rPr>
                <w:sz w:val="16"/>
                <w:szCs w:val="16"/>
              </w:rPr>
              <w:t>CO Emissions:</w:t>
            </w:r>
          </w:p>
        </w:tc>
        <w:tc>
          <w:tcPr>
            <w:tcW w:w="576" w:type="pct"/>
            <w:tcBorders>
              <w:top w:val="nil"/>
              <w:left w:val="nil"/>
              <w:bottom w:val="nil"/>
              <w:right w:val="nil"/>
            </w:tcBorders>
            <w:shd w:val="clear" w:color="000000" w:fill="FFFFFF"/>
            <w:noWrap/>
            <w:vAlign w:val="bottom"/>
          </w:tcPr>
          <w:p w14:paraId="23D0B889"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9442D8C" w14:textId="77777777" w:rsidR="000D1463" w:rsidRPr="006B38A0" w:rsidRDefault="000D1463" w:rsidP="000D1463">
            <w:pPr>
              <w:rPr>
                <w:b/>
                <w:bCs/>
                <w:sz w:val="16"/>
                <w:szCs w:val="16"/>
              </w:rPr>
            </w:pPr>
            <w:r w:rsidRPr="006B38A0">
              <w:rPr>
                <w:b/>
                <w:bCs/>
                <w:sz w:val="16"/>
                <w:szCs w:val="16"/>
              </w:rPr>
              <w:t> </w:t>
            </w:r>
          </w:p>
        </w:tc>
      </w:tr>
      <w:tr w:rsidR="000D1463" w:rsidRPr="006B38A0" w14:paraId="178BC67E" w14:textId="77777777" w:rsidTr="00976DBD">
        <w:trPr>
          <w:trHeight w:val="255"/>
        </w:trPr>
        <w:tc>
          <w:tcPr>
            <w:tcW w:w="3943" w:type="pct"/>
            <w:tcBorders>
              <w:top w:val="nil"/>
              <w:left w:val="nil"/>
              <w:bottom w:val="nil"/>
              <w:right w:val="nil"/>
            </w:tcBorders>
            <w:shd w:val="clear" w:color="000000" w:fill="FFFFFF"/>
            <w:noWrap/>
            <w:vAlign w:val="bottom"/>
          </w:tcPr>
          <w:p w14:paraId="38095BF6" w14:textId="77777777" w:rsidR="000D1463" w:rsidRPr="006B38A0" w:rsidRDefault="000D1463" w:rsidP="000D1463">
            <w:pPr>
              <w:rPr>
                <w:sz w:val="16"/>
                <w:szCs w:val="16"/>
              </w:rPr>
            </w:pPr>
            <w:r w:rsidRPr="006B38A0">
              <w:rPr>
                <w:sz w:val="16"/>
                <w:szCs w:val="16"/>
              </w:rPr>
              <w:t>Emission Factor = 6.68E-03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5A19CB00"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2A8DA8A7" w14:textId="77777777" w:rsidR="000D1463" w:rsidRPr="006B38A0" w:rsidRDefault="000D1463" w:rsidP="000D1463">
            <w:pPr>
              <w:rPr>
                <w:b/>
                <w:bCs/>
                <w:sz w:val="16"/>
                <w:szCs w:val="16"/>
              </w:rPr>
            </w:pPr>
          </w:p>
        </w:tc>
      </w:tr>
      <w:tr w:rsidR="000D1463" w:rsidRPr="006B38A0" w14:paraId="641B7D4E" w14:textId="77777777" w:rsidTr="00976DBD">
        <w:trPr>
          <w:trHeight w:val="255"/>
        </w:trPr>
        <w:tc>
          <w:tcPr>
            <w:tcW w:w="3943" w:type="pct"/>
            <w:tcBorders>
              <w:top w:val="nil"/>
              <w:left w:val="nil"/>
              <w:bottom w:val="nil"/>
              <w:right w:val="nil"/>
            </w:tcBorders>
            <w:shd w:val="clear" w:color="000000" w:fill="FFFFFF"/>
            <w:noWrap/>
            <w:vAlign w:val="bottom"/>
          </w:tcPr>
          <w:p w14:paraId="684A8F9C" w14:textId="77777777" w:rsidR="000D1463" w:rsidRPr="006B38A0" w:rsidRDefault="000D1463" w:rsidP="000D1463">
            <w:pPr>
              <w:rPr>
                <w:sz w:val="16"/>
                <w:szCs w:val="16"/>
              </w:rPr>
            </w:pPr>
            <w:r w:rsidRPr="006B38A0">
              <w:rPr>
                <w:sz w:val="16"/>
                <w:szCs w:val="16"/>
              </w:rPr>
              <w:t>Calculation: 6.68E-03 lb/hp-hr * 85 hp = 0.568 lb/hr</w:t>
            </w:r>
          </w:p>
        </w:tc>
        <w:tc>
          <w:tcPr>
            <w:tcW w:w="576" w:type="pct"/>
            <w:tcBorders>
              <w:top w:val="nil"/>
              <w:left w:val="nil"/>
              <w:bottom w:val="nil"/>
              <w:right w:val="nil"/>
            </w:tcBorders>
            <w:shd w:val="clear" w:color="000000" w:fill="FFFFFF"/>
            <w:noWrap/>
            <w:vAlign w:val="bottom"/>
          </w:tcPr>
          <w:p w14:paraId="0F744A96" w14:textId="77777777" w:rsidR="000D1463" w:rsidRPr="006B38A0" w:rsidRDefault="000D1463" w:rsidP="000D1463">
            <w:pPr>
              <w:rPr>
                <w:sz w:val="16"/>
                <w:szCs w:val="16"/>
              </w:rPr>
            </w:pPr>
            <w:r w:rsidRPr="006B38A0">
              <w:rPr>
                <w:sz w:val="16"/>
                <w:szCs w:val="16"/>
              </w:rPr>
              <w:t>0.568</w:t>
            </w:r>
          </w:p>
        </w:tc>
        <w:tc>
          <w:tcPr>
            <w:tcW w:w="481" w:type="pct"/>
            <w:tcBorders>
              <w:top w:val="nil"/>
              <w:left w:val="nil"/>
              <w:bottom w:val="nil"/>
              <w:right w:val="nil"/>
            </w:tcBorders>
            <w:shd w:val="clear" w:color="000000" w:fill="FFFFFF"/>
            <w:noWrap/>
            <w:vAlign w:val="bottom"/>
          </w:tcPr>
          <w:p w14:paraId="7B5E1A14" w14:textId="77777777" w:rsidR="000D1463" w:rsidRPr="006B38A0" w:rsidRDefault="000D1463" w:rsidP="000D1463">
            <w:pPr>
              <w:rPr>
                <w:b/>
                <w:bCs/>
                <w:sz w:val="16"/>
                <w:szCs w:val="16"/>
              </w:rPr>
            </w:pPr>
            <w:r w:rsidRPr="006B38A0">
              <w:rPr>
                <w:b/>
                <w:bCs/>
                <w:sz w:val="16"/>
                <w:szCs w:val="16"/>
              </w:rPr>
              <w:t>lb/hr</w:t>
            </w:r>
          </w:p>
        </w:tc>
      </w:tr>
      <w:tr w:rsidR="000D1463" w:rsidRPr="006B38A0" w14:paraId="2AF4762C" w14:textId="77777777" w:rsidTr="00976DBD">
        <w:trPr>
          <w:trHeight w:val="255"/>
        </w:trPr>
        <w:tc>
          <w:tcPr>
            <w:tcW w:w="3943" w:type="pct"/>
            <w:tcBorders>
              <w:top w:val="nil"/>
              <w:left w:val="nil"/>
              <w:bottom w:val="nil"/>
              <w:right w:val="nil"/>
            </w:tcBorders>
            <w:shd w:val="clear" w:color="000000" w:fill="FFFFFF"/>
            <w:noWrap/>
            <w:vAlign w:val="bottom"/>
          </w:tcPr>
          <w:p w14:paraId="0DA305E9" w14:textId="77777777" w:rsidR="000D1463" w:rsidRPr="006B38A0" w:rsidRDefault="000D1463" w:rsidP="000D1463">
            <w:pPr>
              <w:rPr>
                <w:sz w:val="16"/>
                <w:szCs w:val="16"/>
              </w:rPr>
            </w:pPr>
            <w:r w:rsidRPr="006B38A0">
              <w:rPr>
                <w:sz w:val="16"/>
                <w:szCs w:val="16"/>
              </w:rPr>
              <w:t>Calculation: (0.568 lb/hr) * (1,500 hours) * (ton/2000 lb) = 0.43 ton/yr</w:t>
            </w:r>
          </w:p>
        </w:tc>
        <w:tc>
          <w:tcPr>
            <w:tcW w:w="576" w:type="pct"/>
            <w:tcBorders>
              <w:top w:val="nil"/>
              <w:left w:val="nil"/>
              <w:bottom w:val="nil"/>
              <w:right w:val="nil"/>
            </w:tcBorders>
            <w:shd w:val="clear" w:color="000000" w:fill="FFFFFF"/>
            <w:noWrap/>
            <w:vAlign w:val="bottom"/>
          </w:tcPr>
          <w:p w14:paraId="422676B0" w14:textId="77777777" w:rsidR="000D1463" w:rsidRPr="006B38A0" w:rsidRDefault="000D1463" w:rsidP="000D1463">
            <w:pPr>
              <w:rPr>
                <w:sz w:val="16"/>
                <w:szCs w:val="16"/>
              </w:rPr>
            </w:pPr>
            <w:r w:rsidRPr="006B38A0">
              <w:rPr>
                <w:sz w:val="16"/>
                <w:szCs w:val="16"/>
              </w:rPr>
              <w:t>0.43</w:t>
            </w:r>
          </w:p>
        </w:tc>
        <w:tc>
          <w:tcPr>
            <w:tcW w:w="481" w:type="pct"/>
            <w:tcBorders>
              <w:top w:val="nil"/>
              <w:left w:val="nil"/>
              <w:bottom w:val="nil"/>
              <w:right w:val="nil"/>
            </w:tcBorders>
            <w:shd w:val="clear" w:color="000000" w:fill="FFFFFF"/>
            <w:noWrap/>
            <w:vAlign w:val="bottom"/>
          </w:tcPr>
          <w:p w14:paraId="58A41CDF" w14:textId="77777777" w:rsidR="000D1463" w:rsidRPr="006B38A0" w:rsidRDefault="000D1463" w:rsidP="000D1463">
            <w:pPr>
              <w:rPr>
                <w:b/>
                <w:bCs/>
                <w:sz w:val="16"/>
                <w:szCs w:val="16"/>
              </w:rPr>
            </w:pPr>
            <w:r w:rsidRPr="006B38A0">
              <w:rPr>
                <w:b/>
                <w:bCs/>
                <w:sz w:val="16"/>
                <w:szCs w:val="16"/>
              </w:rPr>
              <w:t>ton/yr</w:t>
            </w:r>
          </w:p>
        </w:tc>
      </w:tr>
      <w:tr w:rsidR="000D1463" w:rsidRPr="006B38A0" w14:paraId="5A27E1DF" w14:textId="77777777" w:rsidTr="00976DBD">
        <w:trPr>
          <w:trHeight w:val="255"/>
        </w:trPr>
        <w:tc>
          <w:tcPr>
            <w:tcW w:w="3943" w:type="pct"/>
            <w:tcBorders>
              <w:top w:val="nil"/>
              <w:left w:val="nil"/>
              <w:bottom w:val="nil"/>
              <w:right w:val="nil"/>
            </w:tcBorders>
            <w:shd w:val="clear" w:color="000000" w:fill="FFFFFF"/>
            <w:noWrap/>
            <w:vAlign w:val="bottom"/>
          </w:tcPr>
          <w:p w14:paraId="7F6643AE" w14:textId="77777777" w:rsidR="000D1463" w:rsidRPr="006B38A0" w:rsidRDefault="000D1463" w:rsidP="000D146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113F7847"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AF5FE41" w14:textId="77777777" w:rsidR="000D1463" w:rsidRPr="006B38A0" w:rsidRDefault="000D1463" w:rsidP="000D1463">
            <w:pPr>
              <w:rPr>
                <w:b/>
                <w:bCs/>
                <w:sz w:val="16"/>
                <w:szCs w:val="16"/>
              </w:rPr>
            </w:pPr>
            <w:r w:rsidRPr="006B38A0">
              <w:rPr>
                <w:b/>
                <w:bCs/>
                <w:sz w:val="16"/>
                <w:szCs w:val="16"/>
              </w:rPr>
              <w:t> </w:t>
            </w:r>
          </w:p>
        </w:tc>
      </w:tr>
      <w:tr w:rsidR="000D1463" w:rsidRPr="006B38A0" w14:paraId="148B6940" w14:textId="77777777" w:rsidTr="00976DBD">
        <w:trPr>
          <w:trHeight w:val="255"/>
        </w:trPr>
        <w:tc>
          <w:tcPr>
            <w:tcW w:w="3943" w:type="pct"/>
            <w:tcBorders>
              <w:top w:val="nil"/>
              <w:left w:val="nil"/>
              <w:bottom w:val="nil"/>
              <w:right w:val="nil"/>
            </w:tcBorders>
            <w:shd w:val="clear" w:color="000000" w:fill="FFFFFF"/>
            <w:noWrap/>
            <w:vAlign w:val="bottom"/>
          </w:tcPr>
          <w:p w14:paraId="4711152F" w14:textId="77777777" w:rsidR="000D1463" w:rsidRPr="006B38A0" w:rsidRDefault="000D1463" w:rsidP="000D1463">
            <w:pPr>
              <w:rPr>
                <w:sz w:val="16"/>
                <w:szCs w:val="16"/>
              </w:rPr>
            </w:pPr>
            <w:r w:rsidRPr="006B38A0">
              <w:rPr>
                <w:sz w:val="16"/>
                <w:szCs w:val="16"/>
              </w:rPr>
              <w:t>VOC Emissions:</w:t>
            </w:r>
          </w:p>
        </w:tc>
        <w:tc>
          <w:tcPr>
            <w:tcW w:w="576" w:type="pct"/>
            <w:tcBorders>
              <w:top w:val="nil"/>
              <w:left w:val="nil"/>
              <w:bottom w:val="nil"/>
              <w:right w:val="nil"/>
            </w:tcBorders>
            <w:shd w:val="clear" w:color="000000" w:fill="FFFFFF"/>
            <w:noWrap/>
            <w:vAlign w:val="bottom"/>
          </w:tcPr>
          <w:p w14:paraId="75667880"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729AAD3" w14:textId="77777777" w:rsidR="000D1463" w:rsidRPr="006B38A0" w:rsidRDefault="000D1463" w:rsidP="000D1463">
            <w:pPr>
              <w:rPr>
                <w:b/>
                <w:bCs/>
                <w:sz w:val="16"/>
                <w:szCs w:val="16"/>
              </w:rPr>
            </w:pPr>
            <w:r w:rsidRPr="006B38A0">
              <w:rPr>
                <w:b/>
                <w:bCs/>
                <w:sz w:val="16"/>
                <w:szCs w:val="16"/>
              </w:rPr>
              <w:t> </w:t>
            </w:r>
          </w:p>
        </w:tc>
      </w:tr>
      <w:tr w:rsidR="000D1463" w:rsidRPr="006B38A0" w14:paraId="74A10805" w14:textId="77777777" w:rsidTr="00976DBD">
        <w:trPr>
          <w:trHeight w:val="255"/>
        </w:trPr>
        <w:tc>
          <w:tcPr>
            <w:tcW w:w="3943" w:type="pct"/>
            <w:tcBorders>
              <w:top w:val="nil"/>
              <w:left w:val="nil"/>
              <w:bottom w:val="nil"/>
              <w:right w:val="nil"/>
            </w:tcBorders>
            <w:shd w:val="clear" w:color="000000" w:fill="FFFFFF"/>
            <w:noWrap/>
            <w:vAlign w:val="bottom"/>
          </w:tcPr>
          <w:p w14:paraId="435174D2" w14:textId="77777777" w:rsidR="000D1463" w:rsidRPr="006B38A0" w:rsidRDefault="000D1463" w:rsidP="000D1463">
            <w:pPr>
              <w:rPr>
                <w:sz w:val="16"/>
                <w:szCs w:val="16"/>
              </w:rPr>
            </w:pPr>
            <w:r w:rsidRPr="006B38A0">
              <w:rPr>
                <w:sz w:val="16"/>
                <w:szCs w:val="16"/>
              </w:rPr>
              <w:t>Emission Factor = 2.51E-03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26FB7B73"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18BBB87B" w14:textId="77777777" w:rsidR="000D1463" w:rsidRPr="006B38A0" w:rsidRDefault="000D1463" w:rsidP="000D1463">
            <w:pPr>
              <w:rPr>
                <w:b/>
                <w:bCs/>
                <w:sz w:val="16"/>
                <w:szCs w:val="16"/>
              </w:rPr>
            </w:pPr>
          </w:p>
        </w:tc>
      </w:tr>
      <w:tr w:rsidR="000D1463" w:rsidRPr="006B38A0" w14:paraId="06891654" w14:textId="77777777" w:rsidTr="00976DBD">
        <w:trPr>
          <w:trHeight w:val="255"/>
        </w:trPr>
        <w:tc>
          <w:tcPr>
            <w:tcW w:w="3943" w:type="pct"/>
            <w:tcBorders>
              <w:top w:val="nil"/>
              <w:left w:val="nil"/>
              <w:bottom w:val="nil"/>
              <w:right w:val="nil"/>
            </w:tcBorders>
            <w:shd w:val="clear" w:color="000000" w:fill="FFFFFF"/>
            <w:noWrap/>
            <w:vAlign w:val="bottom"/>
          </w:tcPr>
          <w:p w14:paraId="60BD90A4" w14:textId="77777777" w:rsidR="000D1463" w:rsidRPr="006B38A0" w:rsidRDefault="000D1463" w:rsidP="000D1463">
            <w:pPr>
              <w:rPr>
                <w:sz w:val="16"/>
                <w:szCs w:val="16"/>
              </w:rPr>
            </w:pPr>
            <w:r w:rsidRPr="006B38A0">
              <w:rPr>
                <w:sz w:val="16"/>
                <w:szCs w:val="16"/>
              </w:rPr>
              <w:t>Calculation: 2.51E-03 lb/hp-hr * 85 hp = 0.214 lb/hr</w:t>
            </w:r>
          </w:p>
        </w:tc>
        <w:tc>
          <w:tcPr>
            <w:tcW w:w="576" w:type="pct"/>
            <w:tcBorders>
              <w:top w:val="nil"/>
              <w:left w:val="nil"/>
              <w:bottom w:val="nil"/>
              <w:right w:val="nil"/>
            </w:tcBorders>
            <w:shd w:val="clear" w:color="000000" w:fill="FFFFFF"/>
            <w:noWrap/>
            <w:vAlign w:val="bottom"/>
          </w:tcPr>
          <w:p w14:paraId="6362C1E9" w14:textId="77777777" w:rsidR="000D1463" w:rsidRPr="006B38A0" w:rsidRDefault="000D1463" w:rsidP="000D1463">
            <w:pPr>
              <w:rPr>
                <w:sz w:val="16"/>
                <w:szCs w:val="16"/>
              </w:rPr>
            </w:pPr>
            <w:r w:rsidRPr="006B38A0">
              <w:rPr>
                <w:sz w:val="16"/>
                <w:szCs w:val="16"/>
              </w:rPr>
              <w:t>0.214</w:t>
            </w:r>
          </w:p>
        </w:tc>
        <w:tc>
          <w:tcPr>
            <w:tcW w:w="481" w:type="pct"/>
            <w:tcBorders>
              <w:top w:val="nil"/>
              <w:left w:val="nil"/>
              <w:bottom w:val="nil"/>
              <w:right w:val="nil"/>
            </w:tcBorders>
            <w:shd w:val="clear" w:color="000000" w:fill="FFFFFF"/>
            <w:noWrap/>
            <w:vAlign w:val="bottom"/>
          </w:tcPr>
          <w:p w14:paraId="5EB5FBC8" w14:textId="77777777" w:rsidR="000D1463" w:rsidRPr="006B38A0" w:rsidRDefault="000D1463" w:rsidP="000D1463">
            <w:pPr>
              <w:rPr>
                <w:b/>
                <w:bCs/>
                <w:sz w:val="16"/>
                <w:szCs w:val="16"/>
              </w:rPr>
            </w:pPr>
            <w:r w:rsidRPr="006B38A0">
              <w:rPr>
                <w:b/>
                <w:bCs/>
                <w:sz w:val="16"/>
                <w:szCs w:val="16"/>
              </w:rPr>
              <w:t>lb/hr</w:t>
            </w:r>
          </w:p>
        </w:tc>
      </w:tr>
      <w:tr w:rsidR="000D1463" w:rsidRPr="006B38A0" w14:paraId="1FD2811D" w14:textId="77777777" w:rsidTr="00976DBD">
        <w:trPr>
          <w:trHeight w:val="255"/>
        </w:trPr>
        <w:tc>
          <w:tcPr>
            <w:tcW w:w="3943" w:type="pct"/>
            <w:tcBorders>
              <w:top w:val="nil"/>
              <w:left w:val="nil"/>
              <w:bottom w:val="nil"/>
              <w:right w:val="nil"/>
            </w:tcBorders>
            <w:shd w:val="clear" w:color="000000" w:fill="FFFFFF"/>
            <w:noWrap/>
            <w:vAlign w:val="bottom"/>
          </w:tcPr>
          <w:p w14:paraId="542A52DB" w14:textId="77777777" w:rsidR="000D1463" w:rsidRPr="006B38A0" w:rsidRDefault="000D1463" w:rsidP="000D1463">
            <w:pPr>
              <w:rPr>
                <w:sz w:val="16"/>
                <w:szCs w:val="16"/>
              </w:rPr>
            </w:pPr>
            <w:r w:rsidRPr="006B38A0">
              <w:rPr>
                <w:sz w:val="16"/>
                <w:szCs w:val="16"/>
              </w:rPr>
              <w:t>Calculation: (0.214 lb/hr) * (1,500 hours) * (ton/2000 lb) = 0.16 ton/yr</w:t>
            </w:r>
          </w:p>
        </w:tc>
        <w:tc>
          <w:tcPr>
            <w:tcW w:w="576" w:type="pct"/>
            <w:tcBorders>
              <w:top w:val="nil"/>
              <w:left w:val="nil"/>
              <w:bottom w:val="nil"/>
              <w:right w:val="nil"/>
            </w:tcBorders>
            <w:shd w:val="clear" w:color="000000" w:fill="FFFFFF"/>
            <w:noWrap/>
            <w:vAlign w:val="bottom"/>
          </w:tcPr>
          <w:p w14:paraId="76B97A31" w14:textId="77777777" w:rsidR="000D1463" w:rsidRPr="006B38A0" w:rsidRDefault="000D1463" w:rsidP="000D1463">
            <w:pPr>
              <w:rPr>
                <w:sz w:val="16"/>
                <w:szCs w:val="16"/>
              </w:rPr>
            </w:pPr>
            <w:r w:rsidRPr="006B38A0">
              <w:rPr>
                <w:sz w:val="16"/>
                <w:szCs w:val="16"/>
              </w:rPr>
              <w:t>0.16</w:t>
            </w:r>
          </w:p>
        </w:tc>
        <w:tc>
          <w:tcPr>
            <w:tcW w:w="481" w:type="pct"/>
            <w:tcBorders>
              <w:top w:val="nil"/>
              <w:left w:val="nil"/>
              <w:bottom w:val="nil"/>
              <w:right w:val="nil"/>
            </w:tcBorders>
            <w:shd w:val="clear" w:color="000000" w:fill="FFFFFF"/>
            <w:noWrap/>
            <w:vAlign w:val="bottom"/>
          </w:tcPr>
          <w:p w14:paraId="44919373" w14:textId="77777777" w:rsidR="000D1463" w:rsidRPr="006B38A0" w:rsidRDefault="000D1463" w:rsidP="000D1463">
            <w:pPr>
              <w:rPr>
                <w:b/>
                <w:bCs/>
                <w:sz w:val="16"/>
                <w:szCs w:val="16"/>
              </w:rPr>
            </w:pPr>
            <w:r w:rsidRPr="006B38A0">
              <w:rPr>
                <w:b/>
                <w:bCs/>
                <w:sz w:val="16"/>
                <w:szCs w:val="16"/>
              </w:rPr>
              <w:t>ton/yr</w:t>
            </w:r>
          </w:p>
        </w:tc>
      </w:tr>
      <w:tr w:rsidR="000D1463" w:rsidRPr="006B38A0" w14:paraId="0BC217D5" w14:textId="77777777" w:rsidTr="00976DBD">
        <w:trPr>
          <w:trHeight w:val="255"/>
        </w:trPr>
        <w:tc>
          <w:tcPr>
            <w:tcW w:w="3943" w:type="pct"/>
            <w:tcBorders>
              <w:top w:val="nil"/>
              <w:left w:val="nil"/>
              <w:bottom w:val="nil"/>
              <w:right w:val="nil"/>
            </w:tcBorders>
            <w:shd w:val="clear" w:color="000000" w:fill="FFFFFF"/>
            <w:noWrap/>
            <w:vAlign w:val="bottom"/>
          </w:tcPr>
          <w:p w14:paraId="69B0034F" w14:textId="77777777" w:rsidR="000D1463" w:rsidRPr="006B38A0" w:rsidRDefault="000D1463" w:rsidP="000D1463">
            <w:pPr>
              <w:rPr>
                <w:sz w:val="16"/>
                <w:szCs w:val="16"/>
              </w:rPr>
            </w:pPr>
          </w:p>
        </w:tc>
        <w:tc>
          <w:tcPr>
            <w:tcW w:w="576" w:type="pct"/>
            <w:tcBorders>
              <w:top w:val="nil"/>
              <w:left w:val="nil"/>
              <w:bottom w:val="nil"/>
              <w:right w:val="nil"/>
            </w:tcBorders>
            <w:shd w:val="clear" w:color="000000" w:fill="FFFFFF"/>
            <w:noWrap/>
            <w:vAlign w:val="bottom"/>
          </w:tcPr>
          <w:p w14:paraId="207BDC5F"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AC1E6DA" w14:textId="77777777" w:rsidR="000D1463" w:rsidRPr="006B38A0" w:rsidRDefault="000D1463" w:rsidP="000D1463">
            <w:pPr>
              <w:rPr>
                <w:b/>
                <w:bCs/>
                <w:sz w:val="16"/>
                <w:szCs w:val="16"/>
              </w:rPr>
            </w:pPr>
            <w:r w:rsidRPr="006B38A0">
              <w:rPr>
                <w:b/>
                <w:bCs/>
                <w:sz w:val="16"/>
                <w:szCs w:val="16"/>
              </w:rPr>
              <w:t> </w:t>
            </w:r>
          </w:p>
        </w:tc>
      </w:tr>
      <w:tr w:rsidR="000D1463" w:rsidRPr="006B38A0" w14:paraId="35444FAA" w14:textId="77777777" w:rsidTr="00976DBD">
        <w:trPr>
          <w:trHeight w:val="255"/>
        </w:trPr>
        <w:tc>
          <w:tcPr>
            <w:tcW w:w="3943" w:type="pct"/>
            <w:tcBorders>
              <w:top w:val="nil"/>
              <w:left w:val="nil"/>
              <w:bottom w:val="nil"/>
              <w:right w:val="nil"/>
            </w:tcBorders>
            <w:shd w:val="clear" w:color="000000" w:fill="FFFFFF"/>
            <w:noWrap/>
            <w:vAlign w:val="bottom"/>
          </w:tcPr>
          <w:p w14:paraId="301909AA" w14:textId="77777777" w:rsidR="000D1463" w:rsidRPr="006B38A0" w:rsidRDefault="000D1463" w:rsidP="000D1463">
            <w:pPr>
              <w:rPr>
                <w:sz w:val="16"/>
                <w:szCs w:val="16"/>
              </w:rPr>
            </w:pPr>
            <w:r w:rsidRPr="006B38A0">
              <w:rPr>
                <w:sz w:val="16"/>
                <w:szCs w:val="16"/>
              </w:rPr>
              <w:t>SOx Emissions:</w:t>
            </w:r>
          </w:p>
        </w:tc>
        <w:tc>
          <w:tcPr>
            <w:tcW w:w="576" w:type="pct"/>
            <w:tcBorders>
              <w:top w:val="nil"/>
              <w:left w:val="nil"/>
              <w:bottom w:val="nil"/>
              <w:right w:val="nil"/>
            </w:tcBorders>
            <w:shd w:val="clear" w:color="000000" w:fill="FFFFFF"/>
            <w:noWrap/>
            <w:vAlign w:val="bottom"/>
          </w:tcPr>
          <w:p w14:paraId="4B949CF1" w14:textId="77777777" w:rsidR="000D1463" w:rsidRPr="006B38A0" w:rsidRDefault="000D1463" w:rsidP="000D146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F55AFC1" w14:textId="77777777" w:rsidR="000D1463" w:rsidRPr="006B38A0" w:rsidRDefault="000D1463" w:rsidP="000D1463">
            <w:pPr>
              <w:rPr>
                <w:b/>
                <w:bCs/>
                <w:sz w:val="16"/>
                <w:szCs w:val="16"/>
              </w:rPr>
            </w:pPr>
            <w:r w:rsidRPr="006B38A0">
              <w:rPr>
                <w:b/>
                <w:bCs/>
                <w:sz w:val="16"/>
                <w:szCs w:val="16"/>
              </w:rPr>
              <w:t> </w:t>
            </w:r>
          </w:p>
        </w:tc>
      </w:tr>
      <w:tr w:rsidR="000D1463" w:rsidRPr="006B38A0" w14:paraId="5F82C825" w14:textId="77777777" w:rsidTr="00976DBD">
        <w:trPr>
          <w:trHeight w:val="255"/>
        </w:trPr>
        <w:tc>
          <w:tcPr>
            <w:tcW w:w="3943" w:type="pct"/>
            <w:tcBorders>
              <w:top w:val="nil"/>
              <w:left w:val="nil"/>
              <w:bottom w:val="nil"/>
              <w:right w:val="nil"/>
            </w:tcBorders>
            <w:shd w:val="clear" w:color="000000" w:fill="FFFFFF"/>
            <w:noWrap/>
            <w:vAlign w:val="bottom"/>
          </w:tcPr>
          <w:p w14:paraId="18B0EA5A" w14:textId="77777777" w:rsidR="000D1463" w:rsidRPr="006B38A0" w:rsidRDefault="000D1463" w:rsidP="000D1463">
            <w:pPr>
              <w:rPr>
                <w:sz w:val="16"/>
                <w:szCs w:val="16"/>
              </w:rPr>
            </w:pPr>
            <w:r w:rsidRPr="006B38A0">
              <w:rPr>
                <w:sz w:val="16"/>
                <w:szCs w:val="16"/>
              </w:rPr>
              <w:t>Emission Factor = 2.05E-03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561B3E02" w14:textId="77777777" w:rsidR="000D1463" w:rsidRPr="006B38A0" w:rsidRDefault="000D1463" w:rsidP="000D1463">
            <w:pPr>
              <w:rPr>
                <w:sz w:val="16"/>
                <w:szCs w:val="16"/>
              </w:rPr>
            </w:pPr>
          </w:p>
        </w:tc>
        <w:tc>
          <w:tcPr>
            <w:tcW w:w="481" w:type="pct"/>
            <w:tcBorders>
              <w:top w:val="nil"/>
              <w:left w:val="nil"/>
              <w:bottom w:val="nil"/>
              <w:right w:val="nil"/>
            </w:tcBorders>
            <w:shd w:val="clear" w:color="000000" w:fill="FFFFFF"/>
            <w:noWrap/>
            <w:vAlign w:val="bottom"/>
          </w:tcPr>
          <w:p w14:paraId="6E26BF38" w14:textId="77777777" w:rsidR="000D1463" w:rsidRPr="006B38A0" w:rsidRDefault="000D1463" w:rsidP="000D1463">
            <w:pPr>
              <w:rPr>
                <w:b/>
                <w:bCs/>
                <w:sz w:val="16"/>
                <w:szCs w:val="16"/>
              </w:rPr>
            </w:pPr>
          </w:p>
        </w:tc>
      </w:tr>
      <w:tr w:rsidR="000D1463" w:rsidRPr="006B38A0" w14:paraId="48359739" w14:textId="77777777" w:rsidTr="00976DBD">
        <w:trPr>
          <w:trHeight w:val="255"/>
        </w:trPr>
        <w:tc>
          <w:tcPr>
            <w:tcW w:w="3943" w:type="pct"/>
            <w:tcBorders>
              <w:top w:val="nil"/>
              <w:left w:val="nil"/>
              <w:bottom w:val="nil"/>
              <w:right w:val="nil"/>
            </w:tcBorders>
            <w:shd w:val="clear" w:color="000000" w:fill="FFFFFF"/>
            <w:noWrap/>
            <w:vAlign w:val="bottom"/>
          </w:tcPr>
          <w:p w14:paraId="37451693" w14:textId="77777777" w:rsidR="000D1463" w:rsidRPr="006B38A0" w:rsidRDefault="000D1463" w:rsidP="000D1463">
            <w:pPr>
              <w:rPr>
                <w:sz w:val="16"/>
                <w:szCs w:val="16"/>
              </w:rPr>
            </w:pPr>
            <w:r w:rsidRPr="006B38A0">
              <w:rPr>
                <w:sz w:val="16"/>
                <w:szCs w:val="16"/>
              </w:rPr>
              <w:t>Calculation: 2.05E-03 lb/hp-hr * 85 hp = 0.174 lb/hr</w:t>
            </w:r>
          </w:p>
        </w:tc>
        <w:tc>
          <w:tcPr>
            <w:tcW w:w="576" w:type="pct"/>
            <w:tcBorders>
              <w:top w:val="nil"/>
              <w:left w:val="nil"/>
              <w:bottom w:val="nil"/>
              <w:right w:val="nil"/>
            </w:tcBorders>
            <w:shd w:val="clear" w:color="000000" w:fill="FFFFFF"/>
            <w:noWrap/>
            <w:vAlign w:val="bottom"/>
          </w:tcPr>
          <w:p w14:paraId="707FC4CA" w14:textId="77777777" w:rsidR="000D1463" w:rsidRPr="006B38A0" w:rsidRDefault="000D1463" w:rsidP="000D1463">
            <w:pPr>
              <w:rPr>
                <w:sz w:val="16"/>
                <w:szCs w:val="16"/>
              </w:rPr>
            </w:pPr>
            <w:r w:rsidRPr="006B38A0">
              <w:rPr>
                <w:sz w:val="16"/>
                <w:szCs w:val="16"/>
              </w:rPr>
              <w:t>0.174</w:t>
            </w:r>
          </w:p>
        </w:tc>
        <w:tc>
          <w:tcPr>
            <w:tcW w:w="481" w:type="pct"/>
            <w:tcBorders>
              <w:top w:val="nil"/>
              <w:left w:val="nil"/>
              <w:bottom w:val="nil"/>
              <w:right w:val="nil"/>
            </w:tcBorders>
            <w:shd w:val="clear" w:color="000000" w:fill="FFFFFF"/>
            <w:noWrap/>
            <w:vAlign w:val="bottom"/>
          </w:tcPr>
          <w:p w14:paraId="70AD6CD8" w14:textId="77777777" w:rsidR="000D1463" w:rsidRPr="006B38A0" w:rsidRDefault="000D1463" w:rsidP="000D1463">
            <w:pPr>
              <w:rPr>
                <w:b/>
                <w:bCs/>
                <w:sz w:val="16"/>
                <w:szCs w:val="16"/>
              </w:rPr>
            </w:pPr>
            <w:r w:rsidRPr="006B38A0">
              <w:rPr>
                <w:b/>
                <w:bCs/>
                <w:sz w:val="16"/>
                <w:szCs w:val="16"/>
              </w:rPr>
              <w:t>lb/hr</w:t>
            </w:r>
          </w:p>
        </w:tc>
      </w:tr>
      <w:tr w:rsidR="000D1463" w:rsidRPr="006B38A0" w14:paraId="43386659" w14:textId="77777777" w:rsidTr="00976DBD">
        <w:trPr>
          <w:trHeight w:val="255"/>
        </w:trPr>
        <w:tc>
          <w:tcPr>
            <w:tcW w:w="3943" w:type="pct"/>
            <w:tcBorders>
              <w:top w:val="nil"/>
              <w:left w:val="nil"/>
              <w:bottom w:val="nil"/>
              <w:right w:val="nil"/>
            </w:tcBorders>
            <w:shd w:val="clear" w:color="000000" w:fill="FFFFFF"/>
            <w:noWrap/>
            <w:vAlign w:val="bottom"/>
          </w:tcPr>
          <w:p w14:paraId="4AF7502E" w14:textId="77777777" w:rsidR="000D1463" w:rsidRPr="006B38A0" w:rsidRDefault="000D1463" w:rsidP="000D1463">
            <w:pPr>
              <w:rPr>
                <w:sz w:val="16"/>
                <w:szCs w:val="16"/>
              </w:rPr>
            </w:pPr>
            <w:r w:rsidRPr="006B38A0">
              <w:rPr>
                <w:sz w:val="16"/>
                <w:szCs w:val="16"/>
              </w:rPr>
              <w:t>Calculation: (0.174 lb/hr) * (1,500 hours) * (ton/2000 lb) = 0.13 ton/yr</w:t>
            </w:r>
          </w:p>
        </w:tc>
        <w:tc>
          <w:tcPr>
            <w:tcW w:w="576" w:type="pct"/>
            <w:tcBorders>
              <w:top w:val="nil"/>
              <w:left w:val="nil"/>
              <w:bottom w:val="nil"/>
              <w:right w:val="nil"/>
            </w:tcBorders>
            <w:shd w:val="clear" w:color="000000" w:fill="FFFFFF"/>
            <w:noWrap/>
            <w:vAlign w:val="bottom"/>
          </w:tcPr>
          <w:p w14:paraId="0CCBD2D3" w14:textId="77777777" w:rsidR="000D1463" w:rsidRPr="006B38A0" w:rsidRDefault="000D1463" w:rsidP="000D1463">
            <w:pPr>
              <w:rPr>
                <w:sz w:val="16"/>
                <w:szCs w:val="16"/>
              </w:rPr>
            </w:pPr>
            <w:r w:rsidRPr="006B38A0">
              <w:rPr>
                <w:sz w:val="16"/>
                <w:szCs w:val="16"/>
              </w:rPr>
              <w:t>0.13</w:t>
            </w:r>
          </w:p>
        </w:tc>
        <w:tc>
          <w:tcPr>
            <w:tcW w:w="481" w:type="pct"/>
            <w:tcBorders>
              <w:top w:val="nil"/>
              <w:left w:val="nil"/>
              <w:bottom w:val="nil"/>
              <w:right w:val="nil"/>
            </w:tcBorders>
            <w:shd w:val="clear" w:color="000000" w:fill="FFFFFF"/>
            <w:noWrap/>
            <w:vAlign w:val="bottom"/>
          </w:tcPr>
          <w:p w14:paraId="0263A187" w14:textId="77777777" w:rsidR="000D1463" w:rsidRPr="006B38A0" w:rsidRDefault="000D1463" w:rsidP="000D1463">
            <w:pPr>
              <w:rPr>
                <w:b/>
                <w:bCs/>
                <w:sz w:val="16"/>
                <w:szCs w:val="16"/>
              </w:rPr>
            </w:pPr>
            <w:r w:rsidRPr="006B38A0">
              <w:rPr>
                <w:b/>
                <w:bCs/>
                <w:sz w:val="16"/>
                <w:szCs w:val="16"/>
              </w:rPr>
              <w:t>ton/yr</w:t>
            </w:r>
          </w:p>
        </w:tc>
      </w:tr>
    </w:tbl>
    <w:p w14:paraId="65BB47E9" w14:textId="77777777" w:rsidR="00920DD3" w:rsidRPr="006B38A0" w:rsidRDefault="00920DD3" w:rsidP="00920DD3">
      <w:pPr>
        <w:rPr>
          <w:sz w:val="16"/>
          <w:szCs w:val="16"/>
        </w:rPr>
      </w:pPr>
    </w:p>
    <w:tbl>
      <w:tblPr>
        <w:tblW w:w="5001" w:type="pct"/>
        <w:tblLayout w:type="fixed"/>
        <w:tblLook w:val="04A0" w:firstRow="1" w:lastRow="0" w:firstColumn="1" w:lastColumn="0" w:noHBand="0" w:noVBand="1"/>
      </w:tblPr>
      <w:tblGrid>
        <w:gridCol w:w="7382"/>
        <w:gridCol w:w="1079"/>
        <w:gridCol w:w="901"/>
      </w:tblGrid>
      <w:tr w:rsidR="00920DD3" w:rsidRPr="006B38A0" w14:paraId="51E750D6" w14:textId="77777777" w:rsidTr="00976DBD">
        <w:trPr>
          <w:trHeight w:val="255"/>
        </w:trPr>
        <w:tc>
          <w:tcPr>
            <w:tcW w:w="3943" w:type="pct"/>
            <w:tcBorders>
              <w:top w:val="nil"/>
              <w:left w:val="nil"/>
              <w:bottom w:val="nil"/>
              <w:right w:val="nil"/>
            </w:tcBorders>
            <w:shd w:val="clear" w:color="auto" w:fill="A6A6A6" w:themeFill="background1" w:themeFillShade="A6"/>
            <w:noWrap/>
            <w:vAlign w:val="bottom"/>
          </w:tcPr>
          <w:p w14:paraId="5CC2B5D8" w14:textId="47989147" w:rsidR="00920DD3" w:rsidRPr="006B38A0" w:rsidRDefault="00920DD3" w:rsidP="00976DBD">
            <w:pPr>
              <w:rPr>
                <w:sz w:val="16"/>
                <w:szCs w:val="16"/>
              </w:rPr>
            </w:pPr>
            <w:r w:rsidRPr="006B38A0">
              <w:rPr>
                <w:b/>
                <w:bCs/>
                <w:sz w:val="16"/>
                <w:szCs w:val="16"/>
              </w:rPr>
              <w:t>250 Brake Horsepower Diesel Generator [EU1</w:t>
            </w:r>
            <w:r w:rsidR="006B38A0" w:rsidRPr="006B38A0">
              <w:rPr>
                <w:b/>
                <w:bCs/>
                <w:sz w:val="16"/>
                <w:szCs w:val="16"/>
              </w:rPr>
              <w:t>4</w:t>
            </w:r>
            <w:r w:rsidRPr="006B38A0">
              <w:rPr>
                <w:b/>
                <w:bCs/>
                <w:sz w:val="16"/>
                <w:szCs w:val="16"/>
              </w:rPr>
              <w:t>]</w:t>
            </w:r>
          </w:p>
        </w:tc>
        <w:tc>
          <w:tcPr>
            <w:tcW w:w="576" w:type="pct"/>
            <w:tcBorders>
              <w:top w:val="nil"/>
              <w:left w:val="nil"/>
              <w:bottom w:val="nil"/>
              <w:right w:val="nil"/>
            </w:tcBorders>
            <w:shd w:val="clear" w:color="auto" w:fill="A6A6A6" w:themeFill="background1" w:themeFillShade="A6"/>
            <w:noWrap/>
            <w:vAlign w:val="bottom"/>
          </w:tcPr>
          <w:p w14:paraId="34C71781" w14:textId="77777777" w:rsidR="00920DD3" w:rsidRPr="006B38A0" w:rsidRDefault="00920DD3" w:rsidP="00976DBD">
            <w:pPr>
              <w:rPr>
                <w:sz w:val="16"/>
                <w:szCs w:val="16"/>
              </w:rPr>
            </w:pPr>
            <w:r w:rsidRPr="006B38A0">
              <w:rPr>
                <w:b/>
                <w:bCs/>
                <w:sz w:val="16"/>
                <w:szCs w:val="16"/>
              </w:rPr>
              <w:t> </w:t>
            </w:r>
          </w:p>
        </w:tc>
        <w:tc>
          <w:tcPr>
            <w:tcW w:w="481" w:type="pct"/>
            <w:tcBorders>
              <w:top w:val="nil"/>
              <w:left w:val="nil"/>
              <w:bottom w:val="nil"/>
              <w:right w:val="nil"/>
            </w:tcBorders>
            <w:shd w:val="clear" w:color="auto" w:fill="A6A6A6" w:themeFill="background1" w:themeFillShade="A6"/>
            <w:noWrap/>
            <w:vAlign w:val="bottom"/>
          </w:tcPr>
          <w:p w14:paraId="54DD8940" w14:textId="77777777" w:rsidR="00920DD3" w:rsidRPr="006B38A0" w:rsidRDefault="00920DD3" w:rsidP="00976DBD">
            <w:pPr>
              <w:rPr>
                <w:b/>
                <w:bCs/>
                <w:sz w:val="16"/>
                <w:szCs w:val="16"/>
              </w:rPr>
            </w:pPr>
            <w:r w:rsidRPr="006B38A0">
              <w:rPr>
                <w:b/>
                <w:bCs/>
                <w:sz w:val="16"/>
                <w:szCs w:val="16"/>
              </w:rPr>
              <w:t> </w:t>
            </w:r>
          </w:p>
        </w:tc>
      </w:tr>
      <w:tr w:rsidR="00920DD3" w:rsidRPr="006B38A0" w14:paraId="39870F48" w14:textId="77777777" w:rsidTr="00976DBD">
        <w:trPr>
          <w:trHeight w:val="255"/>
        </w:trPr>
        <w:tc>
          <w:tcPr>
            <w:tcW w:w="3943" w:type="pct"/>
            <w:tcBorders>
              <w:top w:val="nil"/>
              <w:left w:val="nil"/>
              <w:bottom w:val="nil"/>
              <w:right w:val="nil"/>
            </w:tcBorders>
            <w:shd w:val="clear" w:color="000000" w:fill="FFFFFF"/>
            <w:noWrap/>
            <w:vAlign w:val="bottom"/>
          </w:tcPr>
          <w:p w14:paraId="321513DC" w14:textId="77777777" w:rsidR="00920DD3" w:rsidRPr="006B38A0" w:rsidRDefault="00920DD3" w:rsidP="00976DBD">
            <w:pPr>
              <w:rPr>
                <w:b/>
                <w:bCs/>
                <w:sz w:val="16"/>
                <w:szCs w:val="16"/>
              </w:rPr>
            </w:pPr>
            <w:r w:rsidRPr="006B38A0">
              <w:rPr>
                <w:sz w:val="16"/>
                <w:szCs w:val="16"/>
              </w:rPr>
              <w:t>Note: Emissions are based on the power output of the engine (250 hp) and Tier (2 EF)</w:t>
            </w:r>
          </w:p>
        </w:tc>
        <w:tc>
          <w:tcPr>
            <w:tcW w:w="576" w:type="pct"/>
            <w:tcBorders>
              <w:top w:val="nil"/>
              <w:left w:val="nil"/>
              <w:bottom w:val="nil"/>
              <w:right w:val="nil"/>
            </w:tcBorders>
            <w:shd w:val="clear" w:color="000000" w:fill="FFFFFF"/>
            <w:noWrap/>
            <w:vAlign w:val="bottom"/>
          </w:tcPr>
          <w:p w14:paraId="6DA7AAE6" w14:textId="77777777" w:rsidR="00920DD3" w:rsidRPr="006B38A0" w:rsidRDefault="00920DD3" w:rsidP="00976DBD">
            <w:pPr>
              <w:rPr>
                <w:b/>
                <w:bCs/>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4541A70" w14:textId="77777777" w:rsidR="00920DD3" w:rsidRPr="006B38A0" w:rsidRDefault="00920DD3" w:rsidP="00976DBD">
            <w:pPr>
              <w:rPr>
                <w:b/>
                <w:bCs/>
                <w:sz w:val="16"/>
                <w:szCs w:val="16"/>
              </w:rPr>
            </w:pPr>
            <w:r w:rsidRPr="006B38A0">
              <w:rPr>
                <w:b/>
                <w:bCs/>
                <w:sz w:val="16"/>
                <w:szCs w:val="16"/>
              </w:rPr>
              <w:t> </w:t>
            </w:r>
          </w:p>
        </w:tc>
      </w:tr>
      <w:tr w:rsidR="00920DD3" w:rsidRPr="006B38A0" w14:paraId="1D437E16" w14:textId="77777777" w:rsidTr="00976DBD">
        <w:trPr>
          <w:trHeight w:val="255"/>
        </w:trPr>
        <w:tc>
          <w:tcPr>
            <w:tcW w:w="3943" w:type="pct"/>
            <w:tcBorders>
              <w:top w:val="nil"/>
              <w:left w:val="nil"/>
              <w:bottom w:val="nil"/>
              <w:right w:val="nil"/>
            </w:tcBorders>
            <w:shd w:val="clear" w:color="000000" w:fill="FFFFFF"/>
            <w:noWrap/>
            <w:vAlign w:val="bottom"/>
          </w:tcPr>
          <w:p w14:paraId="0D6219C5" w14:textId="77777777" w:rsidR="00920DD3" w:rsidRPr="006B38A0" w:rsidRDefault="00920DD3" w:rsidP="00976DBD">
            <w:pPr>
              <w:rPr>
                <w:sz w:val="16"/>
                <w:szCs w:val="16"/>
              </w:rPr>
            </w:pPr>
            <w:r w:rsidRPr="006B38A0">
              <w:rPr>
                <w:sz w:val="16"/>
                <w:szCs w:val="16"/>
              </w:rPr>
              <w:t>Operational Capacity of Engine = 250 hp</w:t>
            </w:r>
          </w:p>
        </w:tc>
        <w:tc>
          <w:tcPr>
            <w:tcW w:w="576" w:type="pct"/>
            <w:tcBorders>
              <w:top w:val="nil"/>
              <w:left w:val="nil"/>
              <w:bottom w:val="nil"/>
              <w:right w:val="nil"/>
            </w:tcBorders>
            <w:shd w:val="clear" w:color="000000" w:fill="FFFFFF"/>
            <w:noWrap/>
            <w:vAlign w:val="bottom"/>
          </w:tcPr>
          <w:p w14:paraId="07836187" w14:textId="77777777" w:rsidR="00920DD3" w:rsidRPr="006B38A0" w:rsidRDefault="00920DD3" w:rsidP="00976DBD">
            <w:pPr>
              <w:rPr>
                <w:sz w:val="16"/>
                <w:szCs w:val="16"/>
              </w:rPr>
            </w:pPr>
            <w:r w:rsidRPr="006B38A0">
              <w:rPr>
                <w:sz w:val="16"/>
                <w:szCs w:val="16"/>
              </w:rPr>
              <w:t>100</w:t>
            </w:r>
          </w:p>
        </w:tc>
        <w:tc>
          <w:tcPr>
            <w:tcW w:w="481" w:type="pct"/>
            <w:tcBorders>
              <w:top w:val="nil"/>
              <w:left w:val="nil"/>
              <w:bottom w:val="nil"/>
              <w:right w:val="nil"/>
            </w:tcBorders>
            <w:shd w:val="clear" w:color="000000" w:fill="FFFFFF"/>
            <w:noWrap/>
            <w:vAlign w:val="bottom"/>
          </w:tcPr>
          <w:p w14:paraId="56412C0B" w14:textId="77777777" w:rsidR="00920DD3" w:rsidRPr="006B38A0" w:rsidRDefault="00920DD3" w:rsidP="00976DBD">
            <w:pPr>
              <w:rPr>
                <w:b/>
                <w:bCs/>
                <w:sz w:val="16"/>
                <w:szCs w:val="16"/>
              </w:rPr>
            </w:pPr>
            <w:r w:rsidRPr="006B38A0">
              <w:rPr>
                <w:b/>
                <w:bCs/>
                <w:sz w:val="16"/>
                <w:szCs w:val="16"/>
              </w:rPr>
              <w:t>hp</w:t>
            </w:r>
          </w:p>
        </w:tc>
      </w:tr>
      <w:tr w:rsidR="00920DD3" w:rsidRPr="006B38A0" w14:paraId="67D8BF7A" w14:textId="77777777" w:rsidTr="00976DBD">
        <w:trPr>
          <w:trHeight w:val="255"/>
        </w:trPr>
        <w:tc>
          <w:tcPr>
            <w:tcW w:w="3943" w:type="pct"/>
            <w:tcBorders>
              <w:top w:val="nil"/>
              <w:left w:val="nil"/>
              <w:bottom w:val="nil"/>
              <w:right w:val="nil"/>
            </w:tcBorders>
            <w:shd w:val="clear" w:color="000000" w:fill="FFFFFF"/>
            <w:noWrap/>
            <w:vAlign w:val="bottom"/>
          </w:tcPr>
          <w:p w14:paraId="4148CE89" w14:textId="77777777" w:rsidR="00920DD3" w:rsidRPr="006B38A0" w:rsidRDefault="00920DD3" w:rsidP="00976DBD">
            <w:pPr>
              <w:rPr>
                <w:sz w:val="16"/>
                <w:szCs w:val="16"/>
              </w:rPr>
            </w:pPr>
            <w:r w:rsidRPr="006B38A0">
              <w:rPr>
                <w:sz w:val="16"/>
                <w:szCs w:val="16"/>
              </w:rPr>
              <w:t>Hours of Operation = 3,600 hours</w:t>
            </w:r>
          </w:p>
        </w:tc>
        <w:tc>
          <w:tcPr>
            <w:tcW w:w="576" w:type="pct"/>
            <w:tcBorders>
              <w:top w:val="nil"/>
              <w:left w:val="nil"/>
              <w:bottom w:val="nil"/>
              <w:right w:val="nil"/>
            </w:tcBorders>
            <w:shd w:val="clear" w:color="000000" w:fill="FFFFFF"/>
            <w:noWrap/>
            <w:vAlign w:val="bottom"/>
          </w:tcPr>
          <w:p w14:paraId="21282E9F" w14:textId="77777777" w:rsidR="00920DD3" w:rsidRPr="006B38A0" w:rsidRDefault="00920DD3" w:rsidP="00976DBD">
            <w:pPr>
              <w:rPr>
                <w:sz w:val="16"/>
                <w:szCs w:val="16"/>
              </w:rPr>
            </w:pPr>
            <w:r w:rsidRPr="006B38A0">
              <w:rPr>
                <w:sz w:val="16"/>
                <w:szCs w:val="16"/>
              </w:rPr>
              <w:t>3600</w:t>
            </w:r>
          </w:p>
        </w:tc>
        <w:tc>
          <w:tcPr>
            <w:tcW w:w="481" w:type="pct"/>
            <w:tcBorders>
              <w:top w:val="nil"/>
              <w:left w:val="nil"/>
              <w:bottom w:val="nil"/>
              <w:right w:val="nil"/>
            </w:tcBorders>
            <w:shd w:val="clear" w:color="000000" w:fill="FFFFFF"/>
            <w:noWrap/>
            <w:vAlign w:val="bottom"/>
          </w:tcPr>
          <w:p w14:paraId="1D913CDE" w14:textId="77777777" w:rsidR="00920DD3" w:rsidRPr="006B38A0" w:rsidRDefault="00920DD3" w:rsidP="00976DBD">
            <w:pPr>
              <w:rPr>
                <w:b/>
                <w:bCs/>
                <w:sz w:val="16"/>
                <w:szCs w:val="16"/>
              </w:rPr>
            </w:pPr>
            <w:r w:rsidRPr="006B38A0">
              <w:rPr>
                <w:b/>
                <w:bCs/>
                <w:sz w:val="16"/>
                <w:szCs w:val="16"/>
              </w:rPr>
              <w:t>hours</w:t>
            </w:r>
          </w:p>
        </w:tc>
      </w:tr>
      <w:tr w:rsidR="00920DD3" w:rsidRPr="006B38A0" w14:paraId="18412F73" w14:textId="77777777" w:rsidTr="00976DBD">
        <w:trPr>
          <w:trHeight w:val="255"/>
        </w:trPr>
        <w:tc>
          <w:tcPr>
            <w:tcW w:w="3943" w:type="pct"/>
            <w:tcBorders>
              <w:top w:val="nil"/>
              <w:left w:val="nil"/>
              <w:bottom w:val="nil"/>
              <w:right w:val="nil"/>
            </w:tcBorders>
            <w:shd w:val="clear" w:color="000000" w:fill="FFFFFF"/>
            <w:noWrap/>
            <w:vAlign w:val="bottom"/>
          </w:tcPr>
          <w:p w14:paraId="01369952" w14:textId="77777777" w:rsidR="00920DD3" w:rsidRPr="006B38A0" w:rsidRDefault="00920DD3" w:rsidP="00976DBD">
            <w:pPr>
              <w:rPr>
                <w:sz w:val="16"/>
                <w:szCs w:val="16"/>
              </w:rPr>
            </w:pPr>
            <w:r w:rsidRPr="006B38A0">
              <w:rPr>
                <w:sz w:val="16"/>
                <w:szCs w:val="16"/>
              </w:rPr>
              <w:t>Conversion of g/kw-hr emission factor = g/kw-hr * 0.7457 * horsepower/453.59 g/lb = emission rate (lb/hr)</w:t>
            </w:r>
          </w:p>
        </w:tc>
        <w:tc>
          <w:tcPr>
            <w:tcW w:w="576" w:type="pct"/>
            <w:tcBorders>
              <w:top w:val="nil"/>
              <w:left w:val="nil"/>
              <w:bottom w:val="nil"/>
              <w:right w:val="nil"/>
            </w:tcBorders>
            <w:shd w:val="clear" w:color="000000" w:fill="FFFFFF"/>
            <w:noWrap/>
            <w:vAlign w:val="bottom"/>
          </w:tcPr>
          <w:p w14:paraId="26A484C8" w14:textId="77777777" w:rsidR="00920DD3" w:rsidRPr="006B38A0" w:rsidRDefault="00920DD3" w:rsidP="00976DBD">
            <w:pPr>
              <w:rPr>
                <w:sz w:val="16"/>
                <w:szCs w:val="16"/>
              </w:rPr>
            </w:pPr>
          </w:p>
        </w:tc>
        <w:tc>
          <w:tcPr>
            <w:tcW w:w="481" w:type="pct"/>
            <w:tcBorders>
              <w:top w:val="nil"/>
              <w:left w:val="nil"/>
              <w:bottom w:val="nil"/>
              <w:right w:val="nil"/>
            </w:tcBorders>
            <w:shd w:val="clear" w:color="000000" w:fill="FFFFFF"/>
            <w:noWrap/>
            <w:vAlign w:val="bottom"/>
          </w:tcPr>
          <w:p w14:paraId="1086A3A8" w14:textId="77777777" w:rsidR="00920DD3" w:rsidRPr="006B38A0" w:rsidRDefault="00920DD3" w:rsidP="00976DBD">
            <w:pPr>
              <w:rPr>
                <w:b/>
                <w:bCs/>
                <w:sz w:val="16"/>
                <w:szCs w:val="16"/>
              </w:rPr>
            </w:pPr>
          </w:p>
        </w:tc>
      </w:tr>
      <w:tr w:rsidR="00920DD3" w:rsidRPr="006B38A0" w14:paraId="44EA983A" w14:textId="77777777" w:rsidTr="00976DBD">
        <w:trPr>
          <w:trHeight w:val="255"/>
        </w:trPr>
        <w:tc>
          <w:tcPr>
            <w:tcW w:w="3943" w:type="pct"/>
            <w:tcBorders>
              <w:top w:val="nil"/>
              <w:left w:val="nil"/>
              <w:bottom w:val="nil"/>
              <w:right w:val="nil"/>
            </w:tcBorders>
            <w:shd w:val="clear" w:color="000000" w:fill="FFFFFF"/>
            <w:noWrap/>
            <w:vAlign w:val="bottom"/>
          </w:tcPr>
          <w:p w14:paraId="17C60E95" w14:textId="77777777" w:rsidR="00920DD3" w:rsidRPr="006B38A0" w:rsidRDefault="00920DD3" w:rsidP="00976DBD">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242A2403"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FB459EB" w14:textId="77777777" w:rsidR="00920DD3" w:rsidRPr="006B38A0" w:rsidRDefault="00920DD3" w:rsidP="00976DBD">
            <w:pPr>
              <w:rPr>
                <w:b/>
                <w:bCs/>
                <w:sz w:val="16"/>
                <w:szCs w:val="16"/>
              </w:rPr>
            </w:pPr>
            <w:r w:rsidRPr="006B38A0">
              <w:rPr>
                <w:b/>
                <w:bCs/>
                <w:sz w:val="16"/>
                <w:szCs w:val="16"/>
              </w:rPr>
              <w:t> </w:t>
            </w:r>
          </w:p>
        </w:tc>
      </w:tr>
      <w:tr w:rsidR="00920DD3" w:rsidRPr="006B38A0" w14:paraId="31E581E5" w14:textId="77777777" w:rsidTr="00976DBD">
        <w:trPr>
          <w:trHeight w:val="255"/>
        </w:trPr>
        <w:tc>
          <w:tcPr>
            <w:tcW w:w="3943" w:type="pct"/>
            <w:tcBorders>
              <w:top w:val="nil"/>
              <w:left w:val="nil"/>
              <w:bottom w:val="nil"/>
              <w:right w:val="nil"/>
            </w:tcBorders>
            <w:shd w:val="clear" w:color="000000" w:fill="FFFFFF"/>
            <w:noWrap/>
            <w:vAlign w:val="bottom"/>
          </w:tcPr>
          <w:p w14:paraId="76DEB113" w14:textId="77777777" w:rsidR="00920DD3" w:rsidRPr="006B38A0" w:rsidRDefault="00920DD3" w:rsidP="00976DBD">
            <w:pPr>
              <w:rPr>
                <w:sz w:val="16"/>
                <w:szCs w:val="16"/>
              </w:rPr>
            </w:pPr>
            <w:r w:rsidRPr="006B38A0">
              <w:rPr>
                <w:sz w:val="16"/>
                <w:szCs w:val="16"/>
              </w:rPr>
              <w:t>PM Emissions:</w:t>
            </w:r>
          </w:p>
        </w:tc>
        <w:tc>
          <w:tcPr>
            <w:tcW w:w="576" w:type="pct"/>
            <w:tcBorders>
              <w:top w:val="nil"/>
              <w:left w:val="nil"/>
              <w:bottom w:val="nil"/>
              <w:right w:val="nil"/>
            </w:tcBorders>
            <w:shd w:val="clear" w:color="000000" w:fill="FFFFFF"/>
            <w:noWrap/>
            <w:vAlign w:val="bottom"/>
          </w:tcPr>
          <w:p w14:paraId="583C1518" w14:textId="77777777" w:rsidR="00920DD3" w:rsidRPr="006B38A0" w:rsidRDefault="00920DD3" w:rsidP="00976DBD">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40228D7" w14:textId="77777777" w:rsidR="00920DD3" w:rsidRPr="006B38A0" w:rsidRDefault="00920DD3" w:rsidP="00976DBD">
            <w:pPr>
              <w:rPr>
                <w:b/>
                <w:bCs/>
                <w:sz w:val="16"/>
                <w:szCs w:val="16"/>
              </w:rPr>
            </w:pPr>
            <w:r w:rsidRPr="006B38A0">
              <w:rPr>
                <w:b/>
                <w:bCs/>
                <w:sz w:val="16"/>
                <w:szCs w:val="16"/>
              </w:rPr>
              <w:t> </w:t>
            </w:r>
          </w:p>
        </w:tc>
      </w:tr>
      <w:tr w:rsidR="00971E03" w:rsidRPr="006B38A0" w14:paraId="55494DD2" w14:textId="77777777" w:rsidTr="00976DBD">
        <w:trPr>
          <w:trHeight w:val="255"/>
        </w:trPr>
        <w:tc>
          <w:tcPr>
            <w:tcW w:w="3943" w:type="pct"/>
            <w:tcBorders>
              <w:top w:val="nil"/>
              <w:left w:val="nil"/>
              <w:bottom w:val="nil"/>
              <w:right w:val="nil"/>
            </w:tcBorders>
            <w:shd w:val="clear" w:color="000000" w:fill="FFFFFF"/>
            <w:noWrap/>
            <w:vAlign w:val="bottom"/>
          </w:tcPr>
          <w:p w14:paraId="4CB4F419" w14:textId="05410259" w:rsidR="00971E03" w:rsidRPr="006B38A0" w:rsidRDefault="00971E03" w:rsidP="00971E03">
            <w:pPr>
              <w:rPr>
                <w:sz w:val="16"/>
                <w:szCs w:val="16"/>
              </w:rPr>
            </w:pPr>
            <w:r w:rsidRPr="006B38A0">
              <w:rPr>
                <w:sz w:val="16"/>
                <w:szCs w:val="16"/>
              </w:rPr>
              <w:t>Emission Factor = 0.2 g/kw-hr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55054EFA" w14:textId="2A03BCFE" w:rsidR="00971E03" w:rsidRPr="006B38A0" w:rsidRDefault="00971E03" w:rsidP="00971E03">
            <w:pPr>
              <w:rPr>
                <w:sz w:val="16"/>
                <w:szCs w:val="16"/>
              </w:rPr>
            </w:pPr>
          </w:p>
        </w:tc>
        <w:tc>
          <w:tcPr>
            <w:tcW w:w="481" w:type="pct"/>
            <w:tcBorders>
              <w:top w:val="nil"/>
              <w:left w:val="nil"/>
              <w:bottom w:val="nil"/>
              <w:right w:val="nil"/>
            </w:tcBorders>
            <w:shd w:val="clear" w:color="000000" w:fill="FFFFFF"/>
            <w:noWrap/>
            <w:vAlign w:val="bottom"/>
          </w:tcPr>
          <w:p w14:paraId="47B3BC3D" w14:textId="6C7619A3" w:rsidR="00971E03" w:rsidRPr="006B38A0" w:rsidRDefault="00971E03" w:rsidP="00971E03">
            <w:pPr>
              <w:rPr>
                <w:b/>
                <w:bCs/>
                <w:sz w:val="16"/>
                <w:szCs w:val="16"/>
              </w:rPr>
            </w:pPr>
          </w:p>
        </w:tc>
      </w:tr>
      <w:tr w:rsidR="00971E03" w:rsidRPr="006B38A0" w14:paraId="4FFAA084" w14:textId="77777777" w:rsidTr="00976DBD">
        <w:trPr>
          <w:trHeight w:val="255"/>
        </w:trPr>
        <w:tc>
          <w:tcPr>
            <w:tcW w:w="3943" w:type="pct"/>
            <w:tcBorders>
              <w:top w:val="nil"/>
              <w:left w:val="nil"/>
              <w:bottom w:val="nil"/>
              <w:right w:val="nil"/>
            </w:tcBorders>
            <w:shd w:val="clear" w:color="000000" w:fill="FFFFFF"/>
            <w:noWrap/>
            <w:vAlign w:val="bottom"/>
          </w:tcPr>
          <w:p w14:paraId="783B4D13" w14:textId="04B64458" w:rsidR="00971E03" w:rsidRPr="006B38A0" w:rsidRDefault="00971E03" w:rsidP="00971E03">
            <w:pPr>
              <w:rPr>
                <w:sz w:val="16"/>
                <w:szCs w:val="16"/>
              </w:rPr>
            </w:pPr>
            <w:r w:rsidRPr="006B38A0">
              <w:rPr>
                <w:sz w:val="16"/>
                <w:szCs w:val="16"/>
              </w:rPr>
              <w:t>Calculation: 0.2 g/kw-hr * 0.7475 kw/hp * 250 hp / 453.59 g/lb = 0.082 lb/hr</w:t>
            </w:r>
          </w:p>
        </w:tc>
        <w:tc>
          <w:tcPr>
            <w:tcW w:w="576" w:type="pct"/>
            <w:tcBorders>
              <w:top w:val="nil"/>
              <w:left w:val="nil"/>
              <w:bottom w:val="nil"/>
              <w:right w:val="nil"/>
            </w:tcBorders>
            <w:shd w:val="clear" w:color="000000" w:fill="FFFFFF"/>
            <w:noWrap/>
            <w:vAlign w:val="bottom"/>
          </w:tcPr>
          <w:p w14:paraId="1608BF4D" w14:textId="4C894AF0" w:rsidR="00971E03" w:rsidRPr="006B38A0" w:rsidRDefault="00971E03" w:rsidP="00971E03">
            <w:pPr>
              <w:rPr>
                <w:sz w:val="16"/>
                <w:szCs w:val="16"/>
              </w:rPr>
            </w:pPr>
            <w:r w:rsidRPr="006B38A0">
              <w:rPr>
                <w:sz w:val="16"/>
                <w:szCs w:val="16"/>
              </w:rPr>
              <w:t>0.082</w:t>
            </w:r>
          </w:p>
        </w:tc>
        <w:tc>
          <w:tcPr>
            <w:tcW w:w="481" w:type="pct"/>
            <w:tcBorders>
              <w:top w:val="nil"/>
              <w:left w:val="nil"/>
              <w:bottom w:val="nil"/>
              <w:right w:val="nil"/>
            </w:tcBorders>
            <w:shd w:val="clear" w:color="000000" w:fill="FFFFFF"/>
            <w:noWrap/>
            <w:vAlign w:val="bottom"/>
          </w:tcPr>
          <w:p w14:paraId="689FA7F0" w14:textId="62DB551F" w:rsidR="00971E03" w:rsidRPr="006B38A0" w:rsidRDefault="00971E03" w:rsidP="00971E03">
            <w:pPr>
              <w:rPr>
                <w:b/>
                <w:bCs/>
                <w:sz w:val="16"/>
                <w:szCs w:val="16"/>
              </w:rPr>
            </w:pPr>
            <w:r w:rsidRPr="006B38A0">
              <w:rPr>
                <w:b/>
                <w:bCs/>
                <w:sz w:val="16"/>
                <w:szCs w:val="16"/>
              </w:rPr>
              <w:t>lb/hr</w:t>
            </w:r>
          </w:p>
        </w:tc>
      </w:tr>
      <w:tr w:rsidR="00971E03" w:rsidRPr="006B38A0" w14:paraId="7C14161D" w14:textId="77777777" w:rsidTr="00976DBD">
        <w:trPr>
          <w:trHeight w:val="255"/>
        </w:trPr>
        <w:tc>
          <w:tcPr>
            <w:tcW w:w="3943" w:type="pct"/>
            <w:tcBorders>
              <w:top w:val="nil"/>
              <w:left w:val="nil"/>
              <w:bottom w:val="nil"/>
              <w:right w:val="nil"/>
            </w:tcBorders>
            <w:shd w:val="clear" w:color="000000" w:fill="FFFFFF"/>
            <w:noWrap/>
            <w:vAlign w:val="bottom"/>
          </w:tcPr>
          <w:p w14:paraId="5CECCB3B" w14:textId="0164A9CD" w:rsidR="00971E03" w:rsidRPr="006B38A0" w:rsidRDefault="00971E03" w:rsidP="00971E03">
            <w:pPr>
              <w:rPr>
                <w:sz w:val="16"/>
                <w:szCs w:val="16"/>
              </w:rPr>
            </w:pPr>
            <w:r w:rsidRPr="006B38A0">
              <w:rPr>
                <w:sz w:val="16"/>
                <w:szCs w:val="16"/>
              </w:rPr>
              <w:t>Calculation: (0.082 lb/hr) *(3,600 hours) * (ton/2000 lb) = 0.15 ton/yr</w:t>
            </w:r>
          </w:p>
        </w:tc>
        <w:tc>
          <w:tcPr>
            <w:tcW w:w="576" w:type="pct"/>
            <w:tcBorders>
              <w:top w:val="nil"/>
              <w:left w:val="nil"/>
              <w:bottom w:val="nil"/>
              <w:right w:val="nil"/>
            </w:tcBorders>
            <w:shd w:val="clear" w:color="000000" w:fill="FFFFFF"/>
            <w:noWrap/>
            <w:vAlign w:val="bottom"/>
          </w:tcPr>
          <w:p w14:paraId="033D8A20" w14:textId="6B36B0FE" w:rsidR="00971E03" w:rsidRPr="006B38A0" w:rsidRDefault="00971E03" w:rsidP="00971E03">
            <w:pPr>
              <w:rPr>
                <w:sz w:val="16"/>
                <w:szCs w:val="16"/>
              </w:rPr>
            </w:pPr>
            <w:r w:rsidRPr="006B38A0">
              <w:rPr>
                <w:sz w:val="16"/>
                <w:szCs w:val="16"/>
              </w:rPr>
              <w:t>0.15</w:t>
            </w:r>
          </w:p>
        </w:tc>
        <w:tc>
          <w:tcPr>
            <w:tcW w:w="481" w:type="pct"/>
            <w:tcBorders>
              <w:top w:val="nil"/>
              <w:left w:val="nil"/>
              <w:bottom w:val="nil"/>
              <w:right w:val="nil"/>
            </w:tcBorders>
            <w:shd w:val="clear" w:color="000000" w:fill="FFFFFF"/>
            <w:noWrap/>
            <w:vAlign w:val="bottom"/>
          </w:tcPr>
          <w:p w14:paraId="6AE8B27B" w14:textId="6BEB2C9F" w:rsidR="00971E03" w:rsidRPr="006B38A0" w:rsidRDefault="00971E03" w:rsidP="00971E03">
            <w:pPr>
              <w:rPr>
                <w:b/>
                <w:bCs/>
                <w:sz w:val="16"/>
                <w:szCs w:val="16"/>
              </w:rPr>
            </w:pPr>
            <w:r w:rsidRPr="006B38A0">
              <w:rPr>
                <w:b/>
                <w:bCs/>
                <w:sz w:val="16"/>
                <w:szCs w:val="16"/>
              </w:rPr>
              <w:t>ton/yr</w:t>
            </w:r>
          </w:p>
        </w:tc>
      </w:tr>
      <w:tr w:rsidR="00971E03" w:rsidRPr="006B38A0" w14:paraId="606C0274" w14:textId="77777777" w:rsidTr="00976DBD">
        <w:trPr>
          <w:trHeight w:val="255"/>
        </w:trPr>
        <w:tc>
          <w:tcPr>
            <w:tcW w:w="3943" w:type="pct"/>
            <w:tcBorders>
              <w:top w:val="nil"/>
              <w:left w:val="nil"/>
              <w:bottom w:val="nil"/>
              <w:right w:val="nil"/>
            </w:tcBorders>
            <w:shd w:val="clear" w:color="000000" w:fill="FFFFFF"/>
            <w:noWrap/>
            <w:vAlign w:val="bottom"/>
          </w:tcPr>
          <w:p w14:paraId="6C748029" w14:textId="77777777" w:rsidR="00971E03" w:rsidRPr="006B38A0" w:rsidRDefault="00971E03" w:rsidP="00971E03">
            <w:pPr>
              <w:rPr>
                <w:sz w:val="16"/>
                <w:szCs w:val="16"/>
              </w:rPr>
            </w:pPr>
          </w:p>
        </w:tc>
        <w:tc>
          <w:tcPr>
            <w:tcW w:w="576" w:type="pct"/>
            <w:tcBorders>
              <w:top w:val="nil"/>
              <w:left w:val="nil"/>
              <w:bottom w:val="nil"/>
              <w:right w:val="nil"/>
            </w:tcBorders>
            <w:shd w:val="clear" w:color="000000" w:fill="FFFFFF"/>
            <w:noWrap/>
            <w:vAlign w:val="bottom"/>
          </w:tcPr>
          <w:p w14:paraId="4C658C5F" w14:textId="77777777" w:rsidR="00971E03" w:rsidRPr="006B38A0" w:rsidRDefault="00971E03" w:rsidP="00971E03">
            <w:pPr>
              <w:rPr>
                <w:sz w:val="16"/>
                <w:szCs w:val="16"/>
              </w:rPr>
            </w:pPr>
          </w:p>
        </w:tc>
        <w:tc>
          <w:tcPr>
            <w:tcW w:w="481" w:type="pct"/>
            <w:tcBorders>
              <w:top w:val="nil"/>
              <w:left w:val="nil"/>
              <w:bottom w:val="nil"/>
              <w:right w:val="nil"/>
            </w:tcBorders>
            <w:shd w:val="clear" w:color="000000" w:fill="FFFFFF"/>
            <w:noWrap/>
            <w:vAlign w:val="bottom"/>
          </w:tcPr>
          <w:p w14:paraId="6EC6EC81" w14:textId="77777777" w:rsidR="00971E03" w:rsidRPr="006B38A0" w:rsidRDefault="00971E03" w:rsidP="00971E03">
            <w:pPr>
              <w:rPr>
                <w:b/>
                <w:bCs/>
                <w:sz w:val="16"/>
                <w:szCs w:val="16"/>
              </w:rPr>
            </w:pPr>
          </w:p>
        </w:tc>
      </w:tr>
      <w:tr w:rsidR="00971E03" w:rsidRPr="006B38A0" w14:paraId="4977BCB6" w14:textId="77777777" w:rsidTr="00976DBD">
        <w:trPr>
          <w:trHeight w:val="255"/>
        </w:trPr>
        <w:tc>
          <w:tcPr>
            <w:tcW w:w="3943" w:type="pct"/>
            <w:tcBorders>
              <w:top w:val="nil"/>
              <w:left w:val="nil"/>
              <w:bottom w:val="nil"/>
              <w:right w:val="nil"/>
            </w:tcBorders>
            <w:shd w:val="clear" w:color="000000" w:fill="FFFFFF"/>
            <w:noWrap/>
            <w:vAlign w:val="bottom"/>
          </w:tcPr>
          <w:p w14:paraId="29A14A00" w14:textId="77777777" w:rsidR="00971E03" w:rsidRPr="006B38A0" w:rsidRDefault="00971E03" w:rsidP="00971E03">
            <w:pPr>
              <w:rPr>
                <w:sz w:val="16"/>
                <w:szCs w:val="16"/>
              </w:rPr>
            </w:pPr>
            <w:r w:rsidRPr="006B38A0">
              <w:rPr>
                <w:sz w:val="16"/>
                <w:szCs w:val="16"/>
              </w:rPr>
              <w:t>PM-10 Emissions:</w:t>
            </w:r>
          </w:p>
        </w:tc>
        <w:tc>
          <w:tcPr>
            <w:tcW w:w="576" w:type="pct"/>
            <w:tcBorders>
              <w:top w:val="nil"/>
              <w:left w:val="nil"/>
              <w:bottom w:val="nil"/>
              <w:right w:val="nil"/>
            </w:tcBorders>
            <w:shd w:val="clear" w:color="000000" w:fill="FFFFFF"/>
            <w:noWrap/>
            <w:vAlign w:val="bottom"/>
          </w:tcPr>
          <w:p w14:paraId="2BA0B865" w14:textId="77777777" w:rsidR="00971E03" w:rsidRPr="006B38A0" w:rsidRDefault="00971E03" w:rsidP="00971E0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4FCEBEBA" w14:textId="77777777" w:rsidR="00971E03" w:rsidRPr="006B38A0" w:rsidRDefault="00971E03" w:rsidP="00971E03">
            <w:pPr>
              <w:rPr>
                <w:b/>
                <w:bCs/>
                <w:sz w:val="16"/>
                <w:szCs w:val="16"/>
              </w:rPr>
            </w:pPr>
            <w:r w:rsidRPr="006B38A0">
              <w:rPr>
                <w:b/>
                <w:bCs/>
                <w:sz w:val="16"/>
                <w:szCs w:val="16"/>
              </w:rPr>
              <w:t> </w:t>
            </w:r>
          </w:p>
        </w:tc>
      </w:tr>
      <w:tr w:rsidR="00971E03" w:rsidRPr="006B38A0" w14:paraId="541C8923" w14:textId="77777777" w:rsidTr="00976DBD">
        <w:trPr>
          <w:trHeight w:val="255"/>
        </w:trPr>
        <w:tc>
          <w:tcPr>
            <w:tcW w:w="3943" w:type="pct"/>
            <w:tcBorders>
              <w:top w:val="nil"/>
              <w:left w:val="nil"/>
              <w:bottom w:val="nil"/>
              <w:right w:val="nil"/>
            </w:tcBorders>
            <w:shd w:val="clear" w:color="000000" w:fill="FFFFFF"/>
            <w:noWrap/>
            <w:vAlign w:val="bottom"/>
          </w:tcPr>
          <w:p w14:paraId="118F757A" w14:textId="77777777" w:rsidR="00971E03" w:rsidRPr="006B38A0" w:rsidRDefault="00971E03" w:rsidP="00971E03">
            <w:pPr>
              <w:rPr>
                <w:sz w:val="16"/>
                <w:szCs w:val="16"/>
              </w:rPr>
            </w:pPr>
            <w:r w:rsidRPr="006B38A0">
              <w:rPr>
                <w:sz w:val="16"/>
                <w:szCs w:val="16"/>
              </w:rPr>
              <w:lastRenderedPageBreak/>
              <w:t>Emission Factor = 0.2 g/kw-hr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479A7740" w14:textId="77777777" w:rsidR="00971E03" w:rsidRPr="006B38A0" w:rsidRDefault="00971E03" w:rsidP="00971E03">
            <w:pPr>
              <w:rPr>
                <w:sz w:val="16"/>
                <w:szCs w:val="16"/>
              </w:rPr>
            </w:pPr>
          </w:p>
        </w:tc>
        <w:tc>
          <w:tcPr>
            <w:tcW w:w="481" w:type="pct"/>
            <w:tcBorders>
              <w:top w:val="nil"/>
              <w:left w:val="nil"/>
              <w:bottom w:val="nil"/>
              <w:right w:val="nil"/>
            </w:tcBorders>
            <w:shd w:val="clear" w:color="000000" w:fill="FFFFFF"/>
            <w:noWrap/>
            <w:vAlign w:val="bottom"/>
          </w:tcPr>
          <w:p w14:paraId="0BDDB95B" w14:textId="77777777" w:rsidR="00971E03" w:rsidRPr="006B38A0" w:rsidRDefault="00971E03" w:rsidP="00971E03">
            <w:pPr>
              <w:rPr>
                <w:b/>
                <w:bCs/>
                <w:sz w:val="16"/>
                <w:szCs w:val="16"/>
              </w:rPr>
            </w:pPr>
          </w:p>
        </w:tc>
      </w:tr>
      <w:tr w:rsidR="00971E03" w:rsidRPr="006B38A0" w14:paraId="014B6CBE" w14:textId="77777777" w:rsidTr="00976DBD">
        <w:trPr>
          <w:trHeight w:val="255"/>
        </w:trPr>
        <w:tc>
          <w:tcPr>
            <w:tcW w:w="3943" w:type="pct"/>
            <w:tcBorders>
              <w:top w:val="nil"/>
              <w:left w:val="nil"/>
              <w:bottom w:val="nil"/>
              <w:right w:val="nil"/>
            </w:tcBorders>
            <w:shd w:val="clear" w:color="000000" w:fill="FFFFFF"/>
            <w:noWrap/>
            <w:vAlign w:val="bottom"/>
          </w:tcPr>
          <w:p w14:paraId="65C5DC94" w14:textId="77777777" w:rsidR="00971E03" w:rsidRPr="006B38A0" w:rsidRDefault="00971E03" w:rsidP="00971E03">
            <w:pPr>
              <w:rPr>
                <w:sz w:val="16"/>
                <w:szCs w:val="16"/>
              </w:rPr>
            </w:pPr>
            <w:r w:rsidRPr="006B38A0">
              <w:rPr>
                <w:sz w:val="16"/>
                <w:szCs w:val="16"/>
              </w:rPr>
              <w:t>Calculation: 0.2 g/kw-hr * 0.7475 kw/hp * 250 hp / 453.59 g/lb = 0.082 lb/hr</w:t>
            </w:r>
          </w:p>
        </w:tc>
        <w:tc>
          <w:tcPr>
            <w:tcW w:w="576" w:type="pct"/>
            <w:tcBorders>
              <w:top w:val="nil"/>
              <w:left w:val="nil"/>
              <w:bottom w:val="nil"/>
              <w:right w:val="nil"/>
            </w:tcBorders>
            <w:shd w:val="clear" w:color="000000" w:fill="FFFFFF"/>
            <w:noWrap/>
            <w:vAlign w:val="bottom"/>
          </w:tcPr>
          <w:p w14:paraId="72AC03F0" w14:textId="77777777" w:rsidR="00971E03" w:rsidRPr="006B38A0" w:rsidRDefault="00971E03" w:rsidP="00971E03">
            <w:pPr>
              <w:rPr>
                <w:sz w:val="16"/>
                <w:szCs w:val="16"/>
              </w:rPr>
            </w:pPr>
            <w:r w:rsidRPr="006B38A0">
              <w:rPr>
                <w:sz w:val="16"/>
                <w:szCs w:val="16"/>
              </w:rPr>
              <w:t>0.082</w:t>
            </w:r>
          </w:p>
        </w:tc>
        <w:tc>
          <w:tcPr>
            <w:tcW w:w="481" w:type="pct"/>
            <w:tcBorders>
              <w:top w:val="nil"/>
              <w:left w:val="nil"/>
              <w:bottom w:val="nil"/>
              <w:right w:val="nil"/>
            </w:tcBorders>
            <w:shd w:val="clear" w:color="000000" w:fill="FFFFFF"/>
            <w:noWrap/>
            <w:vAlign w:val="bottom"/>
          </w:tcPr>
          <w:p w14:paraId="4C1FF6C9" w14:textId="77777777" w:rsidR="00971E03" w:rsidRPr="006B38A0" w:rsidRDefault="00971E03" w:rsidP="00971E03">
            <w:pPr>
              <w:rPr>
                <w:b/>
                <w:bCs/>
                <w:sz w:val="16"/>
                <w:szCs w:val="16"/>
              </w:rPr>
            </w:pPr>
            <w:r w:rsidRPr="006B38A0">
              <w:rPr>
                <w:b/>
                <w:bCs/>
                <w:sz w:val="16"/>
                <w:szCs w:val="16"/>
              </w:rPr>
              <w:t>lb/hr</w:t>
            </w:r>
          </w:p>
        </w:tc>
      </w:tr>
      <w:tr w:rsidR="00971E03" w:rsidRPr="006B38A0" w14:paraId="79763044" w14:textId="77777777" w:rsidTr="00976DBD">
        <w:trPr>
          <w:trHeight w:val="255"/>
        </w:trPr>
        <w:tc>
          <w:tcPr>
            <w:tcW w:w="3943" w:type="pct"/>
            <w:tcBorders>
              <w:top w:val="nil"/>
              <w:left w:val="nil"/>
              <w:bottom w:val="nil"/>
              <w:right w:val="nil"/>
            </w:tcBorders>
            <w:shd w:val="clear" w:color="000000" w:fill="FFFFFF"/>
            <w:noWrap/>
            <w:vAlign w:val="bottom"/>
          </w:tcPr>
          <w:p w14:paraId="459761D5" w14:textId="77777777" w:rsidR="00971E03" w:rsidRPr="006B38A0" w:rsidRDefault="00971E03" w:rsidP="00971E03">
            <w:pPr>
              <w:rPr>
                <w:sz w:val="16"/>
                <w:szCs w:val="16"/>
              </w:rPr>
            </w:pPr>
            <w:r w:rsidRPr="006B38A0">
              <w:rPr>
                <w:sz w:val="16"/>
                <w:szCs w:val="16"/>
              </w:rPr>
              <w:t>Calculation: (0.082 lb/hr) *(3,600 hours) * (ton/2000 lb) = 0.15 ton/yr</w:t>
            </w:r>
          </w:p>
        </w:tc>
        <w:tc>
          <w:tcPr>
            <w:tcW w:w="576" w:type="pct"/>
            <w:tcBorders>
              <w:top w:val="nil"/>
              <w:left w:val="nil"/>
              <w:bottom w:val="nil"/>
              <w:right w:val="nil"/>
            </w:tcBorders>
            <w:shd w:val="clear" w:color="000000" w:fill="FFFFFF"/>
            <w:noWrap/>
            <w:vAlign w:val="bottom"/>
          </w:tcPr>
          <w:p w14:paraId="5B90F3AF" w14:textId="77777777" w:rsidR="00971E03" w:rsidRPr="006B38A0" w:rsidRDefault="00971E03" w:rsidP="00971E03">
            <w:pPr>
              <w:rPr>
                <w:sz w:val="16"/>
                <w:szCs w:val="16"/>
              </w:rPr>
            </w:pPr>
            <w:r w:rsidRPr="006B38A0">
              <w:rPr>
                <w:sz w:val="16"/>
                <w:szCs w:val="16"/>
              </w:rPr>
              <w:t>0.15</w:t>
            </w:r>
          </w:p>
        </w:tc>
        <w:tc>
          <w:tcPr>
            <w:tcW w:w="481" w:type="pct"/>
            <w:tcBorders>
              <w:top w:val="nil"/>
              <w:left w:val="nil"/>
              <w:bottom w:val="nil"/>
              <w:right w:val="nil"/>
            </w:tcBorders>
            <w:shd w:val="clear" w:color="000000" w:fill="FFFFFF"/>
            <w:noWrap/>
            <w:vAlign w:val="bottom"/>
          </w:tcPr>
          <w:p w14:paraId="62E15491" w14:textId="77777777" w:rsidR="00971E03" w:rsidRPr="006B38A0" w:rsidRDefault="00971E03" w:rsidP="00971E03">
            <w:pPr>
              <w:rPr>
                <w:b/>
                <w:bCs/>
                <w:sz w:val="16"/>
                <w:szCs w:val="16"/>
              </w:rPr>
            </w:pPr>
            <w:r w:rsidRPr="006B38A0">
              <w:rPr>
                <w:b/>
                <w:bCs/>
                <w:sz w:val="16"/>
                <w:szCs w:val="16"/>
              </w:rPr>
              <w:t>ton/yr</w:t>
            </w:r>
          </w:p>
        </w:tc>
      </w:tr>
      <w:tr w:rsidR="00971E03" w:rsidRPr="006B38A0" w14:paraId="238C8854" w14:textId="77777777" w:rsidTr="00976DBD">
        <w:trPr>
          <w:trHeight w:val="255"/>
        </w:trPr>
        <w:tc>
          <w:tcPr>
            <w:tcW w:w="3943" w:type="pct"/>
            <w:tcBorders>
              <w:top w:val="nil"/>
              <w:left w:val="nil"/>
              <w:bottom w:val="nil"/>
              <w:right w:val="nil"/>
            </w:tcBorders>
            <w:shd w:val="clear" w:color="000000" w:fill="FFFFFF"/>
            <w:noWrap/>
            <w:vAlign w:val="bottom"/>
          </w:tcPr>
          <w:p w14:paraId="462688A1" w14:textId="77777777" w:rsidR="00971E03" w:rsidRPr="006B38A0" w:rsidRDefault="00971E03" w:rsidP="00971E0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4F545FEE" w14:textId="77777777" w:rsidR="00971E03" w:rsidRPr="006B38A0" w:rsidRDefault="00971E03" w:rsidP="00971E0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72F10653" w14:textId="77777777" w:rsidR="00971E03" w:rsidRPr="006B38A0" w:rsidRDefault="00971E03" w:rsidP="00971E03">
            <w:pPr>
              <w:rPr>
                <w:b/>
                <w:bCs/>
                <w:sz w:val="16"/>
                <w:szCs w:val="16"/>
              </w:rPr>
            </w:pPr>
            <w:r w:rsidRPr="006B38A0">
              <w:rPr>
                <w:b/>
                <w:bCs/>
                <w:sz w:val="16"/>
                <w:szCs w:val="16"/>
              </w:rPr>
              <w:t> </w:t>
            </w:r>
          </w:p>
        </w:tc>
      </w:tr>
      <w:tr w:rsidR="00971E03" w:rsidRPr="006B38A0" w14:paraId="214D2DB6" w14:textId="77777777" w:rsidTr="00976DBD">
        <w:trPr>
          <w:trHeight w:val="255"/>
        </w:trPr>
        <w:tc>
          <w:tcPr>
            <w:tcW w:w="3943" w:type="pct"/>
            <w:tcBorders>
              <w:top w:val="nil"/>
              <w:left w:val="nil"/>
              <w:bottom w:val="nil"/>
              <w:right w:val="nil"/>
            </w:tcBorders>
            <w:shd w:val="clear" w:color="000000" w:fill="FFFFFF"/>
            <w:noWrap/>
            <w:vAlign w:val="bottom"/>
          </w:tcPr>
          <w:p w14:paraId="6156C0D3" w14:textId="77777777" w:rsidR="00971E03" w:rsidRPr="006B38A0" w:rsidRDefault="00971E03" w:rsidP="00971E03">
            <w:pPr>
              <w:rPr>
                <w:sz w:val="16"/>
                <w:szCs w:val="16"/>
              </w:rPr>
            </w:pPr>
            <w:r w:rsidRPr="006B38A0">
              <w:rPr>
                <w:sz w:val="16"/>
                <w:szCs w:val="16"/>
              </w:rPr>
              <w:t>PM2.5 Emissions</w:t>
            </w:r>
          </w:p>
        </w:tc>
        <w:tc>
          <w:tcPr>
            <w:tcW w:w="576" w:type="pct"/>
            <w:tcBorders>
              <w:top w:val="nil"/>
              <w:left w:val="nil"/>
              <w:bottom w:val="nil"/>
              <w:right w:val="nil"/>
            </w:tcBorders>
            <w:shd w:val="clear" w:color="000000" w:fill="FFFFFF"/>
            <w:noWrap/>
            <w:vAlign w:val="bottom"/>
          </w:tcPr>
          <w:p w14:paraId="58305556" w14:textId="77777777" w:rsidR="00971E03" w:rsidRPr="006B38A0" w:rsidRDefault="00971E03" w:rsidP="00971E0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146B9A7" w14:textId="77777777" w:rsidR="00971E03" w:rsidRPr="006B38A0" w:rsidRDefault="00971E03" w:rsidP="00971E03">
            <w:pPr>
              <w:rPr>
                <w:b/>
                <w:bCs/>
                <w:sz w:val="16"/>
                <w:szCs w:val="16"/>
              </w:rPr>
            </w:pPr>
            <w:r w:rsidRPr="006B38A0">
              <w:rPr>
                <w:b/>
                <w:bCs/>
                <w:sz w:val="16"/>
                <w:szCs w:val="16"/>
              </w:rPr>
              <w:t> </w:t>
            </w:r>
          </w:p>
        </w:tc>
      </w:tr>
      <w:tr w:rsidR="00971E03" w:rsidRPr="006B38A0" w14:paraId="5219E804" w14:textId="77777777" w:rsidTr="00976DBD">
        <w:trPr>
          <w:trHeight w:val="255"/>
        </w:trPr>
        <w:tc>
          <w:tcPr>
            <w:tcW w:w="3943" w:type="pct"/>
            <w:tcBorders>
              <w:top w:val="nil"/>
              <w:left w:val="nil"/>
              <w:bottom w:val="nil"/>
              <w:right w:val="nil"/>
            </w:tcBorders>
            <w:shd w:val="clear" w:color="000000" w:fill="FFFFFF"/>
            <w:noWrap/>
            <w:vAlign w:val="bottom"/>
          </w:tcPr>
          <w:p w14:paraId="28DF6421" w14:textId="77777777" w:rsidR="00971E03" w:rsidRPr="006B38A0" w:rsidRDefault="00971E03" w:rsidP="00971E03">
            <w:pPr>
              <w:rPr>
                <w:sz w:val="16"/>
                <w:szCs w:val="16"/>
              </w:rPr>
            </w:pPr>
            <w:r w:rsidRPr="006B38A0">
              <w:rPr>
                <w:sz w:val="16"/>
                <w:szCs w:val="16"/>
              </w:rPr>
              <w:t>Emission Factor = 0.2 g/kw-hr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1D1104A1" w14:textId="77777777" w:rsidR="00971E03" w:rsidRPr="006B38A0" w:rsidRDefault="00971E03" w:rsidP="00971E03">
            <w:pPr>
              <w:rPr>
                <w:sz w:val="16"/>
                <w:szCs w:val="16"/>
              </w:rPr>
            </w:pPr>
          </w:p>
        </w:tc>
        <w:tc>
          <w:tcPr>
            <w:tcW w:w="481" w:type="pct"/>
            <w:tcBorders>
              <w:top w:val="nil"/>
              <w:left w:val="nil"/>
              <w:bottom w:val="nil"/>
              <w:right w:val="nil"/>
            </w:tcBorders>
            <w:shd w:val="clear" w:color="000000" w:fill="FFFFFF"/>
            <w:noWrap/>
            <w:vAlign w:val="bottom"/>
          </w:tcPr>
          <w:p w14:paraId="30EB68A2" w14:textId="77777777" w:rsidR="00971E03" w:rsidRPr="006B38A0" w:rsidRDefault="00971E03" w:rsidP="00971E03">
            <w:pPr>
              <w:rPr>
                <w:b/>
                <w:bCs/>
                <w:sz w:val="16"/>
                <w:szCs w:val="16"/>
              </w:rPr>
            </w:pPr>
          </w:p>
        </w:tc>
      </w:tr>
      <w:tr w:rsidR="00971E03" w:rsidRPr="006B38A0" w14:paraId="5F12EBE1" w14:textId="77777777" w:rsidTr="00976DBD">
        <w:trPr>
          <w:trHeight w:val="255"/>
        </w:trPr>
        <w:tc>
          <w:tcPr>
            <w:tcW w:w="3943" w:type="pct"/>
            <w:tcBorders>
              <w:top w:val="nil"/>
              <w:left w:val="nil"/>
              <w:bottom w:val="nil"/>
              <w:right w:val="nil"/>
            </w:tcBorders>
            <w:shd w:val="clear" w:color="000000" w:fill="FFFFFF"/>
            <w:noWrap/>
            <w:vAlign w:val="bottom"/>
          </w:tcPr>
          <w:p w14:paraId="46E6C123" w14:textId="77777777" w:rsidR="00971E03" w:rsidRPr="006B38A0" w:rsidRDefault="00971E03" w:rsidP="00971E03">
            <w:pPr>
              <w:rPr>
                <w:sz w:val="16"/>
                <w:szCs w:val="16"/>
              </w:rPr>
            </w:pPr>
            <w:r w:rsidRPr="006B38A0">
              <w:rPr>
                <w:sz w:val="16"/>
                <w:szCs w:val="16"/>
              </w:rPr>
              <w:t>Calculation: 0.2 g/kw-hr * 0.7475 kw/hp * 250 hp / 453.59 g/lb = 0.082 lb/hr</w:t>
            </w:r>
          </w:p>
        </w:tc>
        <w:tc>
          <w:tcPr>
            <w:tcW w:w="576" w:type="pct"/>
            <w:tcBorders>
              <w:top w:val="nil"/>
              <w:left w:val="nil"/>
              <w:bottom w:val="nil"/>
              <w:right w:val="nil"/>
            </w:tcBorders>
            <w:shd w:val="clear" w:color="000000" w:fill="FFFFFF"/>
            <w:noWrap/>
            <w:vAlign w:val="bottom"/>
          </w:tcPr>
          <w:p w14:paraId="1D8C33D5" w14:textId="77777777" w:rsidR="00971E03" w:rsidRPr="006B38A0" w:rsidRDefault="00971E03" w:rsidP="00971E03">
            <w:pPr>
              <w:rPr>
                <w:sz w:val="16"/>
                <w:szCs w:val="16"/>
              </w:rPr>
            </w:pPr>
            <w:r w:rsidRPr="006B38A0">
              <w:rPr>
                <w:sz w:val="16"/>
                <w:szCs w:val="16"/>
              </w:rPr>
              <w:t>0.082</w:t>
            </w:r>
          </w:p>
        </w:tc>
        <w:tc>
          <w:tcPr>
            <w:tcW w:w="481" w:type="pct"/>
            <w:tcBorders>
              <w:top w:val="nil"/>
              <w:left w:val="nil"/>
              <w:bottom w:val="nil"/>
              <w:right w:val="nil"/>
            </w:tcBorders>
            <w:shd w:val="clear" w:color="000000" w:fill="FFFFFF"/>
            <w:noWrap/>
            <w:vAlign w:val="bottom"/>
          </w:tcPr>
          <w:p w14:paraId="26AD3D3C" w14:textId="77777777" w:rsidR="00971E03" w:rsidRPr="006B38A0" w:rsidRDefault="00971E03" w:rsidP="00971E03">
            <w:pPr>
              <w:rPr>
                <w:b/>
                <w:bCs/>
                <w:sz w:val="16"/>
                <w:szCs w:val="16"/>
              </w:rPr>
            </w:pPr>
            <w:r w:rsidRPr="006B38A0">
              <w:rPr>
                <w:b/>
                <w:bCs/>
                <w:sz w:val="16"/>
                <w:szCs w:val="16"/>
              </w:rPr>
              <w:t>lb/hr</w:t>
            </w:r>
          </w:p>
        </w:tc>
      </w:tr>
      <w:tr w:rsidR="00971E03" w:rsidRPr="006B38A0" w14:paraId="65F05F8F" w14:textId="77777777" w:rsidTr="00976DBD">
        <w:trPr>
          <w:trHeight w:val="255"/>
        </w:trPr>
        <w:tc>
          <w:tcPr>
            <w:tcW w:w="3943" w:type="pct"/>
            <w:tcBorders>
              <w:top w:val="nil"/>
              <w:left w:val="nil"/>
              <w:bottom w:val="nil"/>
              <w:right w:val="nil"/>
            </w:tcBorders>
            <w:shd w:val="clear" w:color="000000" w:fill="FFFFFF"/>
            <w:noWrap/>
            <w:vAlign w:val="bottom"/>
          </w:tcPr>
          <w:p w14:paraId="73F002B5" w14:textId="77777777" w:rsidR="00971E03" w:rsidRPr="006B38A0" w:rsidRDefault="00971E03" w:rsidP="00971E03">
            <w:pPr>
              <w:rPr>
                <w:sz w:val="16"/>
                <w:szCs w:val="16"/>
              </w:rPr>
            </w:pPr>
            <w:r w:rsidRPr="006B38A0">
              <w:rPr>
                <w:sz w:val="16"/>
                <w:szCs w:val="16"/>
              </w:rPr>
              <w:t>Calculation: (0.082 lb/hr) *(3,600 hours) * (ton/2000 lb) = 0.15 ton/yr</w:t>
            </w:r>
          </w:p>
        </w:tc>
        <w:tc>
          <w:tcPr>
            <w:tcW w:w="576" w:type="pct"/>
            <w:tcBorders>
              <w:top w:val="nil"/>
              <w:left w:val="nil"/>
              <w:bottom w:val="nil"/>
              <w:right w:val="nil"/>
            </w:tcBorders>
            <w:shd w:val="clear" w:color="000000" w:fill="FFFFFF"/>
            <w:noWrap/>
            <w:vAlign w:val="bottom"/>
          </w:tcPr>
          <w:p w14:paraId="59A4D024" w14:textId="77777777" w:rsidR="00971E03" w:rsidRPr="006B38A0" w:rsidRDefault="00971E03" w:rsidP="00971E03">
            <w:pPr>
              <w:rPr>
                <w:sz w:val="16"/>
                <w:szCs w:val="16"/>
              </w:rPr>
            </w:pPr>
            <w:r w:rsidRPr="006B38A0">
              <w:rPr>
                <w:sz w:val="16"/>
                <w:szCs w:val="16"/>
              </w:rPr>
              <w:t>0.15</w:t>
            </w:r>
          </w:p>
        </w:tc>
        <w:tc>
          <w:tcPr>
            <w:tcW w:w="481" w:type="pct"/>
            <w:tcBorders>
              <w:top w:val="nil"/>
              <w:left w:val="nil"/>
              <w:bottom w:val="nil"/>
              <w:right w:val="nil"/>
            </w:tcBorders>
            <w:shd w:val="clear" w:color="000000" w:fill="FFFFFF"/>
            <w:noWrap/>
            <w:vAlign w:val="bottom"/>
          </w:tcPr>
          <w:p w14:paraId="22D1CE9F" w14:textId="77777777" w:rsidR="00971E03" w:rsidRPr="006B38A0" w:rsidRDefault="00971E03" w:rsidP="00971E03">
            <w:pPr>
              <w:rPr>
                <w:b/>
                <w:bCs/>
                <w:sz w:val="16"/>
                <w:szCs w:val="16"/>
              </w:rPr>
            </w:pPr>
            <w:r w:rsidRPr="006B38A0">
              <w:rPr>
                <w:b/>
                <w:bCs/>
                <w:sz w:val="16"/>
                <w:szCs w:val="16"/>
              </w:rPr>
              <w:t>ton/yr</w:t>
            </w:r>
          </w:p>
        </w:tc>
      </w:tr>
      <w:tr w:rsidR="00971E03" w:rsidRPr="006B38A0" w14:paraId="5AAE0D03" w14:textId="77777777" w:rsidTr="00976DBD">
        <w:trPr>
          <w:trHeight w:val="255"/>
        </w:trPr>
        <w:tc>
          <w:tcPr>
            <w:tcW w:w="3943" w:type="pct"/>
            <w:tcBorders>
              <w:top w:val="nil"/>
              <w:left w:val="nil"/>
              <w:bottom w:val="nil"/>
              <w:right w:val="nil"/>
            </w:tcBorders>
            <w:shd w:val="clear" w:color="000000" w:fill="FFFFFF"/>
            <w:noWrap/>
            <w:vAlign w:val="bottom"/>
          </w:tcPr>
          <w:p w14:paraId="518EDAD2" w14:textId="77777777" w:rsidR="00971E03" w:rsidRPr="006B38A0" w:rsidRDefault="00971E03" w:rsidP="00971E0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706D9D60" w14:textId="77777777" w:rsidR="00971E03" w:rsidRPr="006B38A0" w:rsidRDefault="00971E03" w:rsidP="00971E0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383B6C14" w14:textId="77777777" w:rsidR="00971E03" w:rsidRPr="006B38A0" w:rsidRDefault="00971E03" w:rsidP="00971E03">
            <w:pPr>
              <w:rPr>
                <w:b/>
                <w:bCs/>
                <w:sz w:val="16"/>
                <w:szCs w:val="16"/>
              </w:rPr>
            </w:pPr>
            <w:r w:rsidRPr="006B38A0">
              <w:rPr>
                <w:b/>
                <w:bCs/>
                <w:sz w:val="16"/>
                <w:szCs w:val="16"/>
              </w:rPr>
              <w:t> </w:t>
            </w:r>
          </w:p>
        </w:tc>
      </w:tr>
      <w:tr w:rsidR="00971E03" w:rsidRPr="006B38A0" w14:paraId="1FF68AE4" w14:textId="77777777" w:rsidTr="00976DBD">
        <w:trPr>
          <w:trHeight w:val="255"/>
        </w:trPr>
        <w:tc>
          <w:tcPr>
            <w:tcW w:w="3943" w:type="pct"/>
            <w:tcBorders>
              <w:top w:val="nil"/>
              <w:left w:val="nil"/>
              <w:bottom w:val="nil"/>
              <w:right w:val="nil"/>
            </w:tcBorders>
            <w:shd w:val="clear" w:color="000000" w:fill="FFFFFF"/>
            <w:noWrap/>
            <w:vAlign w:val="bottom"/>
          </w:tcPr>
          <w:p w14:paraId="62360C72" w14:textId="77777777" w:rsidR="00971E03" w:rsidRPr="006B38A0" w:rsidRDefault="00971E03" w:rsidP="00971E03">
            <w:pPr>
              <w:rPr>
                <w:sz w:val="16"/>
                <w:szCs w:val="16"/>
              </w:rPr>
            </w:pPr>
            <w:r w:rsidRPr="006B38A0">
              <w:rPr>
                <w:sz w:val="16"/>
                <w:szCs w:val="16"/>
              </w:rPr>
              <w:t>NOx Emissions:</w:t>
            </w:r>
          </w:p>
        </w:tc>
        <w:tc>
          <w:tcPr>
            <w:tcW w:w="576" w:type="pct"/>
            <w:tcBorders>
              <w:top w:val="nil"/>
              <w:left w:val="nil"/>
              <w:bottom w:val="nil"/>
              <w:right w:val="nil"/>
            </w:tcBorders>
            <w:shd w:val="clear" w:color="000000" w:fill="FFFFFF"/>
            <w:noWrap/>
            <w:vAlign w:val="bottom"/>
          </w:tcPr>
          <w:p w14:paraId="4E8861E2" w14:textId="77777777" w:rsidR="00971E03" w:rsidRPr="006B38A0" w:rsidRDefault="00971E03" w:rsidP="00971E0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11FE73A" w14:textId="77777777" w:rsidR="00971E03" w:rsidRPr="006B38A0" w:rsidRDefault="00971E03" w:rsidP="00971E03">
            <w:pPr>
              <w:rPr>
                <w:b/>
                <w:bCs/>
                <w:sz w:val="16"/>
                <w:szCs w:val="16"/>
              </w:rPr>
            </w:pPr>
            <w:r w:rsidRPr="006B38A0">
              <w:rPr>
                <w:b/>
                <w:bCs/>
                <w:sz w:val="16"/>
                <w:szCs w:val="16"/>
              </w:rPr>
              <w:t> </w:t>
            </w:r>
          </w:p>
        </w:tc>
      </w:tr>
      <w:tr w:rsidR="00971E03" w:rsidRPr="006B38A0" w14:paraId="2B86E03E" w14:textId="77777777" w:rsidTr="00976DBD">
        <w:trPr>
          <w:trHeight w:val="255"/>
        </w:trPr>
        <w:tc>
          <w:tcPr>
            <w:tcW w:w="3943" w:type="pct"/>
            <w:tcBorders>
              <w:top w:val="nil"/>
              <w:left w:val="nil"/>
              <w:bottom w:val="nil"/>
              <w:right w:val="nil"/>
            </w:tcBorders>
            <w:shd w:val="clear" w:color="000000" w:fill="FFFFFF"/>
            <w:noWrap/>
            <w:vAlign w:val="bottom"/>
          </w:tcPr>
          <w:p w14:paraId="503B191B" w14:textId="77777777" w:rsidR="00971E03" w:rsidRPr="006B38A0" w:rsidRDefault="00971E03" w:rsidP="00971E03">
            <w:pPr>
              <w:rPr>
                <w:sz w:val="16"/>
                <w:szCs w:val="16"/>
              </w:rPr>
            </w:pPr>
            <w:r w:rsidRPr="006B38A0">
              <w:rPr>
                <w:sz w:val="16"/>
                <w:szCs w:val="16"/>
              </w:rPr>
              <w:t>Emission Factor = 6.6 g/kw-hr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063EF734" w14:textId="77777777" w:rsidR="00971E03" w:rsidRPr="006B38A0" w:rsidRDefault="00971E03" w:rsidP="00971E03">
            <w:pPr>
              <w:rPr>
                <w:sz w:val="16"/>
                <w:szCs w:val="16"/>
              </w:rPr>
            </w:pPr>
          </w:p>
        </w:tc>
        <w:tc>
          <w:tcPr>
            <w:tcW w:w="481" w:type="pct"/>
            <w:tcBorders>
              <w:top w:val="nil"/>
              <w:left w:val="nil"/>
              <w:bottom w:val="nil"/>
              <w:right w:val="nil"/>
            </w:tcBorders>
            <w:shd w:val="clear" w:color="000000" w:fill="FFFFFF"/>
            <w:noWrap/>
            <w:vAlign w:val="bottom"/>
          </w:tcPr>
          <w:p w14:paraId="389E49ED" w14:textId="77777777" w:rsidR="00971E03" w:rsidRPr="006B38A0" w:rsidRDefault="00971E03" w:rsidP="00971E03">
            <w:pPr>
              <w:rPr>
                <w:b/>
                <w:bCs/>
                <w:sz w:val="16"/>
                <w:szCs w:val="16"/>
              </w:rPr>
            </w:pPr>
          </w:p>
        </w:tc>
      </w:tr>
      <w:tr w:rsidR="00971E03" w:rsidRPr="006B38A0" w14:paraId="5626BB39" w14:textId="77777777" w:rsidTr="00976DBD">
        <w:trPr>
          <w:trHeight w:val="255"/>
        </w:trPr>
        <w:tc>
          <w:tcPr>
            <w:tcW w:w="3943" w:type="pct"/>
            <w:tcBorders>
              <w:top w:val="nil"/>
              <w:left w:val="nil"/>
              <w:bottom w:val="nil"/>
              <w:right w:val="nil"/>
            </w:tcBorders>
            <w:shd w:val="clear" w:color="000000" w:fill="FFFFFF"/>
            <w:noWrap/>
            <w:vAlign w:val="bottom"/>
          </w:tcPr>
          <w:p w14:paraId="70556783" w14:textId="77777777" w:rsidR="00971E03" w:rsidRPr="006B38A0" w:rsidRDefault="00971E03" w:rsidP="00971E03">
            <w:pPr>
              <w:rPr>
                <w:sz w:val="16"/>
                <w:szCs w:val="16"/>
              </w:rPr>
            </w:pPr>
            <w:r w:rsidRPr="006B38A0">
              <w:rPr>
                <w:sz w:val="16"/>
                <w:szCs w:val="16"/>
              </w:rPr>
              <w:t>Calculation: 6.6 g/kw-hr * 0.7475 kw/hp * 250 hp / 453.59 g/lb = 2.714 lb/hr</w:t>
            </w:r>
          </w:p>
        </w:tc>
        <w:tc>
          <w:tcPr>
            <w:tcW w:w="576" w:type="pct"/>
            <w:tcBorders>
              <w:top w:val="nil"/>
              <w:left w:val="nil"/>
              <w:bottom w:val="nil"/>
              <w:right w:val="nil"/>
            </w:tcBorders>
            <w:shd w:val="clear" w:color="000000" w:fill="FFFFFF"/>
            <w:noWrap/>
            <w:vAlign w:val="bottom"/>
          </w:tcPr>
          <w:p w14:paraId="17710740" w14:textId="77777777" w:rsidR="00971E03" w:rsidRPr="006B38A0" w:rsidRDefault="00971E03" w:rsidP="00971E03">
            <w:pPr>
              <w:rPr>
                <w:sz w:val="16"/>
                <w:szCs w:val="16"/>
              </w:rPr>
            </w:pPr>
            <w:r w:rsidRPr="006B38A0">
              <w:rPr>
                <w:sz w:val="16"/>
                <w:szCs w:val="16"/>
              </w:rPr>
              <w:t>2.714</w:t>
            </w:r>
          </w:p>
        </w:tc>
        <w:tc>
          <w:tcPr>
            <w:tcW w:w="481" w:type="pct"/>
            <w:tcBorders>
              <w:top w:val="nil"/>
              <w:left w:val="nil"/>
              <w:bottom w:val="nil"/>
              <w:right w:val="nil"/>
            </w:tcBorders>
            <w:shd w:val="clear" w:color="000000" w:fill="FFFFFF"/>
            <w:noWrap/>
            <w:vAlign w:val="bottom"/>
          </w:tcPr>
          <w:p w14:paraId="662FE310" w14:textId="77777777" w:rsidR="00971E03" w:rsidRPr="006B38A0" w:rsidRDefault="00971E03" w:rsidP="00971E03">
            <w:pPr>
              <w:rPr>
                <w:b/>
                <w:bCs/>
                <w:sz w:val="16"/>
                <w:szCs w:val="16"/>
              </w:rPr>
            </w:pPr>
            <w:r w:rsidRPr="006B38A0">
              <w:rPr>
                <w:b/>
                <w:bCs/>
                <w:sz w:val="16"/>
                <w:szCs w:val="16"/>
              </w:rPr>
              <w:t>lb/hr</w:t>
            </w:r>
          </w:p>
        </w:tc>
      </w:tr>
      <w:tr w:rsidR="00971E03" w:rsidRPr="006B38A0" w14:paraId="6E1FEF8B" w14:textId="77777777" w:rsidTr="00976DBD">
        <w:trPr>
          <w:trHeight w:val="255"/>
        </w:trPr>
        <w:tc>
          <w:tcPr>
            <w:tcW w:w="3943" w:type="pct"/>
            <w:tcBorders>
              <w:top w:val="nil"/>
              <w:left w:val="nil"/>
              <w:bottom w:val="nil"/>
              <w:right w:val="nil"/>
            </w:tcBorders>
            <w:shd w:val="clear" w:color="000000" w:fill="FFFFFF"/>
            <w:noWrap/>
            <w:vAlign w:val="bottom"/>
          </w:tcPr>
          <w:p w14:paraId="26E94E74" w14:textId="77777777" w:rsidR="00971E03" w:rsidRPr="006B38A0" w:rsidRDefault="00971E03" w:rsidP="00971E03">
            <w:pPr>
              <w:rPr>
                <w:sz w:val="16"/>
                <w:szCs w:val="16"/>
              </w:rPr>
            </w:pPr>
            <w:r w:rsidRPr="006B38A0">
              <w:rPr>
                <w:sz w:val="16"/>
                <w:szCs w:val="16"/>
              </w:rPr>
              <w:t>Calculation: (2.714 lb/hr) * (3,600 hours) * (ton/2000 lb) = 4.88 ton/yr</w:t>
            </w:r>
          </w:p>
        </w:tc>
        <w:tc>
          <w:tcPr>
            <w:tcW w:w="576" w:type="pct"/>
            <w:tcBorders>
              <w:top w:val="nil"/>
              <w:left w:val="nil"/>
              <w:bottom w:val="nil"/>
              <w:right w:val="nil"/>
            </w:tcBorders>
            <w:shd w:val="clear" w:color="000000" w:fill="FFFFFF"/>
            <w:noWrap/>
            <w:vAlign w:val="bottom"/>
          </w:tcPr>
          <w:p w14:paraId="5F737C53" w14:textId="77777777" w:rsidR="00971E03" w:rsidRPr="006B38A0" w:rsidRDefault="00971E03" w:rsidP="00971E03">
            <w:pPr>
              <w:rPr>
                <w:sz w:val="16"/>
                <w:szCs w:val="16"/>
              </w:rPr>
            </w:pPr>
            <w:r w:rsidRPr="006B38A0">
              <w:rPr>
                <w:sz w:val="16"/>
                <w:szCs w:val="16"/>
              </w:rPr>
              <w:t>4.88</w:t>
            </w:r>
          </w:p>
        </w:tc>
        <w:tc>
          <w:tcPr>
            <w:tcW w:w="481" w:type="pct"/>
            <w:tcBorders>
              <w:top w:val="nil"/>
              <w:left w:val="nil"/>
              <w:bottom w:val="nil"/>
              <w:right w:val="nil"/>
            </w:tcBorders>
            <w:shd w:val="clear" w:color="000000" w:fill="FFFFFF"/>
            <w:noWrap/>
            <w:vAlign w:val="bottom"/>
          </w:tcPr>
          <w:p w14:paraId="6C75613A" w14:textId="77777777" w:rsidR="00971E03" w:rsidRPr="006B38A0" w:rsidRDefault="00971E03" w:rsidP="00971E03">
            <w:pPr>
              <w:rPr>
                <w:b/>
                <w:bCs/>
                <w:sz w:val="16"/>
                <w:szCs w:val="16"/>
              </w:rPr>
            </w:pPr>
            <w:r w:rsidRPr="006B38A0">
              <w:rPr>
                <w:b/>
                <w:bCs/>
                <w:sz w:val="16"/>
                <w:szCs w:val="16"/>
              </w:rPr>
              <w:t>ton/yr</w:t>
            </w:r>
          </w:p>
        </w:tc>
      </w:tr>
      <w:tr w:rsidR="00971E03" w:rsidRPr="006B38A0" w14:paraId="3BF8B703" w14:textId="77777777" w:rsidTr="00976DBD">
        <w:trPr>
          <w:trHeight w:val="255"/>
        </w:trPr>
        <w:tc>
          <w:tcPr>
            <w:tcW w:w="3943" w:type="pct"/>
            <w:tcBorders>
              <w:top w:val="nil"/>
              <w:left w:val="nil"/>
              <w:bottom w:val="nil"/>
              <w:right w:val="nil"/>
            </w:tcBorders>
            <w:shd w:val="clear" w:color="000000" w:fill="FFFFFF"/>
            <w:noWrap/>
            <w:vAlign w:val="bottom"/>
          </w:tcPr>
          <w:p w14:paraId="5A35A2E7" w14:textId="77777777" w:rsidR="00971E03" w:rsidRPr="006B38A0" w:rsidRDefault="00971E03" w:rsidP="00971E0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56B7580D" w14:textId="77777777" w:rsidR="00971E03" w:rsidRPr="006B38A0" w:rsidRDefault="00971E03" w:rsidP="00971E0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2B9C649" w14:textId="77777777" w:rsidR="00971E03" w:rsidRPr="006B38A0" w:rsidRDefault="00971E03" w:rsidP="00971E03">
            <w:pPr>
              <w:rPr>
                <w:b/>
                <w:bCs/>
                <w:sz w:val="16"/>
                <w:szCs w:val="16"/>
              </w:rPr>
            </w:pPr>
            <w:r w:rsidRPr="006B38A0">
              <w:rPr>
                <w:b/>
                <w:bCs/>
                <w:sz w:val="16"/>
                <w:szCs w:val="16"/>
              </w:rPr>
              <w:t> </w:t>
            </w:r>
          </w:p>
        </w:tc>
      </w:tr>
      <w:tr w:rsidR="00971E03" w:rsidRPr="006B38A0" w14:paraId="0AC0B12B" w14:textId="77777777" w:rsidTr="00976DBD">
        <w:trPr>
          <w:trHeight w:val="255"/>
        </w:trPr>
        <w:tc>
          <w:tcPr>
            <w:tcW w:w="3943" w:type="pct"/>
            <w:tcBorders>
              <w:top w:val="nil"/>
              <w:left w:val="nil"/>
              <w:bottom w:val="nil"/>
              <w:right w:val="nil"/>
            </w:tcBorders>
            <w:shd w:val="clear" w:color="000000" w:fill="FFFFFF"/>
            <w:noWrap/>
            <w:vAlign w:val="bottom"/>
          </w:tcPr>
          <w:p w14:paraId="4F91B56C" w14:textId="77777777" w:rsidR="00971E03" w:rsidRPr="006B38A0" w:rsidRDefault="00971E03" w:rsidP="00971E03">
            <w:pPr>
              <w:rPr>
                <w:sz w:val="16"/>
                <w:szCs w:val="16"/>
              </w:rPr>
            </w:pPr>
            <w:r w:rsidRPr="006B38A0">
              <w:rPr>
                <w:sz w:val="16"/>
                <w:szCs w:val="16"/>
              </w:rPr>
              <w:t>CO Emissions:</w:t>
            </w:r>
          </w:p>
        </w:tc>
        <w:tc>
          <w:tcPr>
            <w:tcW w:w="576" w:type="pct"/>
            <w:tcBorders>
              <w:top w:val="nil"/>
              <w:left w:val="nil"/>
              <w:bottom w:val="nil"/>
              <w:right w:val="nil"/>
            </w:tcBorders>
            <w:shd w:val="clear" w:color="000000" w:fill="FFFFFF"/>
            <w:noWrap/>
            <w:vAlign w:val="bottom"/>
          </w:tcPr>
          <w:p w14:paraId="23E9C714" w14:textId="77777777" w:rsidR="00971E03" w:rsidRPr="006B38A0" w:rsidRDefault="00971E03" w:rsidP="00971E0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A8711BF" w14:textId="77777777" w:rsidR="00971E03" w:rsidRPr="006B38A0" w:rsidRDefault="00971E03" w:rsidP="00971E03">
            <w:pPr>
              <w:rPr>
                <w:b/>
                <w:bCs/>
                <w:sz w:val="16"/>
                <w:szCs w:val="16"/>
              </w:rPr>
            </w:pPr>
            <w:r w:rsidRPr="006B38A0">
              <w:rPr>
                <w:b/>
                <w:bCs/>
                <w:sz w:val="16"/>
                <w:szCs w:val="16"/>
              </w:rPr>
              <w:t> </w:t>
            </w:r>
          </w:p>
        </w:tc>
      </w:tr>
      <w:tr w:rsidR="00971E03" w:rsidRPr="006B38A0" w14:paraId="06782DED" w14:textId="77777777" w:rsidTr="00976DBD">
        <w:trPr>
          <w:trHeight w:val="255"/>
        </w:trPr>
        <w:tc>
          <w:tcPr>
            <w:tcW w:w="3943" w:type="pct"/>
            <w:tcBorders>
              <w:top w:val="nil"/>
              <w:left w:val="nil"/>
              <w:bottom w:val="nil"/>
              <w:right w:val="nil"/>
            </w:tcBorders>
            <w:shd w:val="clear" w:color="000000" w:fill="FFFFFF"/>
            <w:noWrap/>
            <w:vAlign w:val="bottom"/>
          </w:tcPr>
          <w:p w14:paraId="1D597DDD" w14:textId="77777777" w:rsidR="00971E03" w:rsidRPr="006B38A0" w:rsidRDefault="00971E03" w:rsidP="00971E03">
            <w:pPr>
              <w:rPr>
                <w:sz w:val="16"/>
                <w:szCs w:val="16"/>
              </w:rPr>
            </w:pPr>
            <w:r w:rsidRPr="006B38A0">
              <w:rPr>
                <w:sz w:val="16"/>
                <w:szCs w:val="16"/>
              </w:rPr>
              <w:t>Emission Factor = 3.5 g/kw-hr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0D3E4674" w14:textId="77777777" w:rsidR="00971E03" w:rsidRPr="006B38A0" w:rsidRDefault="00971E03" w:rsidP="00971E03">
            <w:pPr>
              <w:rPr>
                <w:sz w:val="16"/>
                <w:szCs w:val="16"/>
              </w:rPr>
            </w:pPr>
          </w:p>
        </w:tc>
        <w:tc>
          <w:tcPr>
            <w:tcW w:w="481" w:type="pct"/>
            <w:tcBorders>
              <w:top w:val="nil"/>
              <w:left w:val="nil"/>
              <w:bottom w:val="nil"/>
              <w:right w:val="nil"/>
            </w:tcBorders>
            <w:shd w:val="clear" w:color="000000" w:fill="FFFFFF"/>
            <w:noWrap/>
            <w:vAlign w:val="bottom"/>
          </w:tcPr>
          <w:p w14:paraId="29218857" w14:textId="77777777" w:rsidR="00971E03" w:rsidRPr="006B38A0" w:rsidRDefault="00971E03" w:rsidP="00971E03">
            <w:pPr>
              <w:rPr>
                <w:b/>
                <w:bCs/>
                <w:sz w:val="16"/>
                <w:szCs w:val="16"/>
              </w:rPr>
            </w:pPr>
          </w:p>
        </w:tc>
      </w:tr>
      <w:tr w:rsidR="00971E03" w:rsidRPr="006B38A0" w14:paraId="72994D62" w14:textId="77777777" w:rsidTr="00976DBD">
        <w:trPr>
          <w:trHeight w:val="255"/>
        </w:trPr>
        <w:tc>
          <w:tcPr>
            <w:tcW w:w="3943" w:type="pct"/>
            <w:tcBorders>
              <w:top w:val="nil"/>
              <w:left w:val="nil"/>
              <w:bottom w:val="nil"/>
              <w:right w:val="nil"/>
            </w:tcBorders>
            <w:shd w:val="clear" w:color="000000" w:fill="FFFFFF"/>
            <w:noWrap/>
            <w:vAlign w:val="bottom"/>
          </w:tcPr>
          <w:p w14:paraId="4B86990A" w14:textId="77777777" w:rsidR="00971E03" w:rsidRPr="006B38A0" w:rsidRDefault="00971E03" w:rsidP="00971E03">
            <w:pPr>
              <w:rPr>
                <w:sz w:val="16"/>
                <w:szCs w:val="16"/>
              </w:rPr>
            </w:pPr>
            <w:r w:rsidRPr="006B38A0">
              <w:rPr>
                <w:sz w:val="16"/>
                <w:szCs w:val="16"/>
              </w:rPr>
              <w:t>Calculation: 5.0 g/kw-hr * 0.7475 kw/hp * 250 hp / 453.59 g/lb = 1.439 lb/hr</w:t>
            </w:r>
          </w:p>
        </w:tc>
        <w:tc>
          <w:tcPr>
            <w:tcW w:w="576" w:type="pct"/>
            <w:tcBorders>
              <w:top w:val="nil"/>
              <w:left w:val="nil"/>
              <w:bottom w:val="nil"/>
              <w:right w:val="nil"/>
            </w:tcBorders>
            <w:shd w:val="clear" w:color="000000" w:fill="FFFFFF"/>
            <w:noWrap/>
            <w:vAlign w:val="bottom"/>
          </w:tcPr>
          <w:p w14:paraId="05A9FA77" w14:textId="77777777" w:rsidR="00971E03" w:rsidRPr="006B38A0" w:rsidRDefault="00971E03" w:rsidP="00971E03">
            <w:pPr>
              <w:rPr>
                <w:sz w:val="16"/>
                <w:szCs w:val="16"/>
              </w:rPr>
            </w:pPr>
            <w:r w:rsidRPr="006B38A0">
              <w:rPr>
                <w:sz w:val="16"/>
                <w:szCs w:val="16"/>
              </w:rPr>
              <w:t>1.439</w:t>
            </w:r>
          </w:p>
        </w:tc>
        <w:tc>
          <w:tcPr>
            <w:tcW w:w="481" w:type="pct"/>
            <w:tcBorders>
              <w:top w:val="nil"/>
              <w:left w:val="nil"/>
              <w:bottom w:val="nil"/>
              <w:right w:val="nil"/>
            </w:tcBorders>
            <w:shd w:val="clear" w:color="000000" w:fill="FFFFFF"/>
            <w:noWrap/>
            <w:vAlign w:val="bottom"/>
          </w:tcPr>
          <w:p w14:paraId="64FA54EF" w14:textId="77777777" w:rsidR="00971E03" w:rsidRPr="006B38A0" w:rsidRDefault="00971E03" w:rsidP="00971E03">
            <w:pPr>
              <w:rPr>
                <w:b/>
                <w:bCs/>
                <w:sz w:val="16"/>
                <w:szCs w:val="16"/>
              </w:rPr>
            </w:pPr>
            <w:r w:rsidRPr="006B38A0">
              <w:rPr>
                <w:b/>
                <w:bCs/>
                <w:sz w:val="16"/>
                <w:szCs w:val="16"/>
              </w:rPr>
              <w:t>lb/hr</w:t>
            </w:r>
          </w:p>
        </w:tc>
      </w:tr>
      <w:tr w:rsidR="00971E03" w:rsidRPr="006B38A0" w14:paraId="09059AA6" w14:textId="77777777" w:rsidTr="00976DBD">
        <w:trPr>
          <w:trHeight w:val="255"/>
        </w:trPr>
        <w:tc>
          <w:tcPr>
            <w:tcW w:w="3943" w:type="pct"/>
            <w:tcBorders>
              <w:top w:val="nil"/>
              <w:left w:val="nil"/>
              <w:bottom w:val="nil"/>
              <w:right w:val="nil"/>
            </w:tcBorders>
            <w:shd w:val="clear" w:color="000000" w:fill="FFFFFF"/>
            <w:noWrap/>
            <w:vAlign w:val="bottom"/>
          </w:tcPr>
          <w:p w14:paraId="7E3A8C67" w14:textId="77777777" w:rsidR="00971E03" w:rsidRPr="006B38A0" w:rsidRDefault="00971E03" w:rsidP="00971E03">
            <w:pPr>
              <w:rPr>
                <w:sz w:val="16"/>
                <w:szCs w:val="16"/>
              </w:rPr>
            </w:pPr>
            <w:r w:rsidRPr="006B38A0">
              <w:rPr>
                <w:sz w:val="16"/>
                <w:szCs w:val="16"/>
              </w:rPr>
              <w:t>Calculation: (1.439 lb/hr) * (3,600 hours) * (ton/2000 lb) = 2.59 ton/yr</w:t>
            </w:r>
          </w:p>
        </w:tc>
        <w:tc>
          <w:tcPr>
            <w:tcW w:w="576" w:type="pct"/>
            <w:tcBorders>
              <w:top w:val="nil"/>
              <w:left w:val="nil"/>
              <w:bottom w:val="nil"/>
              <w:right w:val="nil"/>
            </w:tcBorders>
            <w:shd w:val="clear" w:color="000000" w:fill="FFFFFF"/>
            <w:noWrap/>
            <w:vAlign w:val="bottom"/>
          </w:tcPr>
          <w:p w14:paraId="27294986" w14:textId="77777777" w:rsidR="00971E03" w:rsidRPr="006B38A0" w:rsidRDefault="00971E03" w:rsidP="00971E03">
            <w:pPr>
              <w:rPr>
                <w:sz w:val="16"/>
                <w:szCs w:val="16"/>
              </w:rPr>
            </w:pPr>
            <w:r w:rsidRPr="006B38A0">
              <w:rPr>
                <w:sz w:val="16"/>
                <w:szCs w:val="16"/>
              </w:rPr>
              <w:t>2.59</w:t>
            </w:r>
          </w:p>
        </w:tc>
        <w:tc>
          <w:tcPr>
            <w:tcW w:w="481" w:type="pct"/>
            <w:tcBorders>
              <w:top w:val="nil"/>
              <w:left w:val="nil"/>
              <w:bottom w:val="nil"/>
              <w:right w:val="nil"/>
            </w:tcBorders>
            <w:shd w:val="clear" w:color="000000" w:fill="FFFFFF"/>
            <w:noWrap/>
            <w:vAlign w:val="bottom"/>
          </w:tcPr>
          <w:p w14:paraId="75F66820" w14:textId="77777777" w:rsidR="00971E03" w:rsidRPr="006B38A0" w:rsidRDefault="00971E03" w:rsidP="00971E03">
            <w:pPr>
              <w:rPr>
                <w:b/>
                <w:bCs/>
                <w:sz w:val="16"/>
                <w:szCs w:val="16"/>
              </w:rPr>
            </w:pPr>
            <w:r w:rsidRPr="006B38A0">
              <w:rPr>
                <w:b/>
                <w:bCs/>
                <w:sz w:val="16"/>
                <w:szCs w:val="16"/>
              </w:rPr>
              <w:t>ton/yr</w:t>
            </w:r>
          </w:p>
        </w:tc>
      </w:tr>
      <w:tr w:rsidR="00971E03" w:rsidRPr="006B38A0" w14:paraId="62A179C2" w14:textId="77777777" w:rsidTr="00976DBD">
        <w:trPr>
          <w:trHeight w:val="255"/>
        </w:trPr>
        <w:tc>
          <w:tcPr>
            <w:tcW w:w="3943" w:type="pct"/>
            <w:tcBorders>
              <w:top w:val="nil"/>
              <w:left w:val="nil"/>
              <w:bottom w:val="nil"/>
              <w:right w:val="nil"/>
            </w:tcBorders>
            <w:shd w:val="clear" w:color="000000" w:fill="FFFFFF"/>
            <w:noWrap/>
            <w:vAlign w:val="bottom"/>
          </w:tcPr>
          <w:p w14:paraId="370A9212" w14:textId="77777777" w:rsidR="00971E03" w:rsidRPr="006B38A0" w:rsidRDefault="00971E03" w:rsidP="00971E03">
            <w:pPr>
              <w:rPr>
                <w:sz w:val="16"/>
                <w:szCs w:val="16"/>
              </w:rPr>
            </w:pPr>
            <w:r w:rsidRPr="006B38A0">
              <w:rPr>
                <w:sz w:val="16"/>
                <w:szCs w:val="16"/>
              </w:rPr>
              <w:t> </w:t>
            </w:r>
          </w:p>
        </w:tc>
        <w:tc>
          <w:tcPr>
            <w:tcW w:w="576" w:type="pct"/>
            <w:tcBorders>
              <w:top w:val="nil"/>
              <w:left w:val="nil"/>
              <w:bottom w:val="nil"/>
              <w:right w:val="nil"/>
            </w:tcBorders>
            <w:shd w:val="clear" w:color="000000" w:fill="FFFFFF"/>
            <w:noWrap/>
            <w:vAlign w:val="bottom"/>
          </w:tcPr>
          <w:p w14:paraId="2B92861F" w14:textId="77777777" w:rsidR="00971E03" w:rsidRPr="006B38A0" w:rsidRDefault="00971E03" w:rsidP="00971E0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2F3014FA" w14:textId="77777777" w:rsidR="00971E03" w:rsidRPr="006B38A0" w:rsidRDefault="00971E03" w:rsidP="00971E03">
            <w:pPr>
              <w:rPr>
                <w:b/>
                <w:bCs/>
                <w:sz w:val="16"/>
                <w:szCs w:val="16"/>
              </w:rPr>
            </w:pPr>
            <w:r w:rsidRPr="006B38A0">
              <w:rPr>
                <w:b/>
                <w:bCs/>
                <w:sz w:val="16"/>
                <w:szCs w:val="16"/>
              </w:rPr>
              <w:t> </w:t>
            </w:r>
          </w:p>
        </w:tc>
      </w:tr>
      <w:tr w:rsidR="00971E03" w:rsidRPr="006B38A0" w14:paraId="1F20A634" w14:textId="77777777" w:rsidTr="00976DBD">
        <w:trPr>
          <w:trHeight w:val="255"/>
        </w:trPr>
        <w:tc>
          <w:tcPr>
            <w:tcW w:w="3943" w:type="pct"/>
            <w:tcBorders>
              <w:top w:val="nil"/>
              <w:left w:val="nil"/>
              <w:bottom w:val="nil"/>
              <w:right w:val="nil"/>
            </w:tcBorders>
            <w:shd w:val="clear" w:color="000000" w:fill="FFFFFF"/>
            <w:noWrap/>
            <w:vAlign w:val="bottom"/>
          </w:tcPr>
          <w:p w14:paraId="67C8F77E" w14:textId="77777777" w:rsidR="00971E03" w:rsidRPr="006B38A0" w:rsidRDefault="00971E03" w:rsidP="00971E03">
            <w:pPr>
              <w:rPr>
                <w:sz w:val="16"/>
                <w:szCs w:val="16"/>
              </w:rPr>
            </w:pPr>
            <w:r w:rsidRPr="006B38A0">
              <w:rPr>
                <w:sz w:val="16"/>
                <w:szCs w:val="16"/>
              </w:rPr>
              <w:t>VOC Emissions:</w:t>
            </w:r>
          </w:p>
        </w:tc>
        <w:tc>
          <w:tcPr>
            <w:tcW w:w="576" w:type="pct"/>
            <w:tcBorders>
              <w:top w:val="nil"/>
              <w:left w:val="nil"/>
              <w:bottom w:val="nil"/>
              <w:right w:val="nil"/>
            </w:tcBorders>
            <w:shd w:val="clear" w:color="000000" w:fill="FFFFFF"/>
            <w:noWrap/>
            <w:vAlign w:val="bottom"/>
          </w:tcPr>
          <w:p w14:paraId="23CB8BD2" w14:textId="77777777" w:rsidR="00971E03" w:rsidRPr="006B38A0" w:rsidRDefault="00971E03" w:rsidP="00971E0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52BFB21B" w14:textId="77777777" w:rsidR="00971E03" w:rsidRPr="006B38A0" w:rsidRDefault="00971E03" w:rsidP="00971E03">
            <w:pPr>
              <w:rPr>
                <w:b/>
                <w:bCs/>
                <w:sz w:val="16"/>
                <w:szCs w:val="16"/>
              </w:rPr>
            </w:pPr>
            <w:r w:rsidRPr="006B38A0">
              <w:rPr>
                <w:b/>
                <w:bCs/>
                <w:sz w:val="16"/>
                <w:szCs w:val="16"/>
              </w:rPr>
              <w:t> </w:t>
            </w:r>
          </w:p>
        </w:tc>
      </w:tr>
      <w:tr w:rsidR="00971E03" w:rsidRPr="006B38A0" w14:paraId="4692994A" w14:textId="77777777" w:rsidTr="00976DBD">
        <w:trPr>
          <w:trHeight w:val="255"/>
        </w:trPr>
        <w:tc>
          <w:tcPr>
            <w:tcW w:w="3943" w:type="pct"/>
            <w:tcBorders>
              <w:top w:val="nil"/>
              <w:left w:val="nil"/>
              <w:bottom w:val="nil"/>
              <w:right w:val="nil"/>
            </w:tcBorders>
            <w:shd w:val="clear" w:color="000000" w:fill="FFFFFF"/>
            <w:noWrap/>
            <w:vAlign w:val="bottom"/>
          </w:tcPr>
          <w:p w14:paraId="4294DE0D" w14:textId="77777777" w:rsidR="00971E03" w:rsidRPr="006B38A0" w:rsidRDefault="00971E03" w:rsidP="00971E03">
            <w:pPr>
              <w:rPr>
                <w:sz w:val="16"/>
                <w:szCs w:val="16"/>
              </w:rPr>
            </w:pPr>
            <w:r w:rsidRPr="006B38A0">
              <w:rPr>
                <w:sz w:val="16"/>
                <w:szCs w:val="16"/>
              </w:rPr>
              <w:t>Emission Factor = 2.51E-03 lb/hp-hr (AP-42 Table 3.3-1, Sum of Total Organic Compounds (TOC))</w:t>
            </w:r>
          </w:p>
        </w:tc>
        <w:tc>
          <w:tcPr>
            <w:tcW w:w="576" w:type="pct"/>
            <w:tcBorders>
              <w:top w:val="nil"/>
              <w:left w:val="nil"/>
              <w:bottom w:val="nil"/>
              <w:right w:val="nil"/>
            </w:tcBorders>
            <w:shd w:val="clear" w:color="000000" w:fill="FFFFFF"/>
            <w:noWrap/>
            <w:vAlign w:val="bottom"/>
          </w:tcPr>
          <w:p w14:paraId="6417654C" w14:textId="77777777" w:rsidR="00971E03" w:rsidRPr="006B38A0" w:rsidRDefault="00971E03" w:rsidP="00971E03">
            <w:pPr>
              <w:rPr>
                <w:sz w:val="16"/>
                <w:szCs w:val="16"/>
              </w:rPr>
            </w:pPr>
          </w:p>
        </w:tc>
        <w:tc>
          <w:tcPr>
            <w:tcW w:w="481" w:type="pct"/>
            <w:tcBorders>
              <w:top w:val="nil"/>
              <w:left w:val="nil"/>
              <w:bottom w:val="nil"/>
              <w:right w:val="nil"/>
            </w:tcBorders>
            <w:shd w:val="clear" w:color="000000" w:fill="FFFFFF"/>
            <w:noWrap/>
            <w:vAlign w:val="bottom"/>
          </w:tcPr>
          <w:p w14:paraId="709606DF" w14:textId="77777777" w:rsidR="00971E03" w:rsidRPr="006B38A0" w:rsidRDefault="00971E03" w:rsidP="00971E03">
            <w:pPr>
              <w:rPr>
                <w:b/>
                <w:bCs/>
                <w:sz w:val="16"/>
                <w:szCs w:val="16"/>
              </w:rPr>
            </w:pPr>
          </w:p>
        </w:tc>
      </w:tr>
      <w:tr w:rsidR="00971E03" w:rsidRPr="006B38A0" w14:paraId="2AA9686F" w14:textId="77777777" w:rsidTr="00976DBD">
        <w:trPr>
          <w:trHeight w:val="255"/>
        </w:trPr>
        <w:tc>
          <w:tcPr>
            <w:tcW w:w="3943" w:type="pct"/>
            <w:tcBorders>
              <w:top w:val="nil"/>
              <w:left w:val="nil"/>
              <w:bottom w:val="nil"/>
              <w:right w:val="nil"/>
            </w:tcBorders>
            <w:shd w:val="clear" w:color="000000" w:fill="FFFFFF"/>
            <w:noWrap/>
            <w:vAlign w:val="bottom"/>
          </w:tcPr>
          <w:p w14:paraId="010F8487" w14:textId="77777777" w:rsidR="00971E03" w:rsidRPr="006B38A0" w:rsidRDefault="00971E03" w:rsidP="00971E03">
            <w:pPr>
              <w:rPr>
                <w:sz w:val="16"/>
                <w:szCs w:val="16"/>
              </w:rPr>
            </w:pPr>
            <w:r w:rsidRPr="006B38A0">
              <w:rPr>
                <w:sz w:val="16"/>
                <w:szCs w:val="16"/>
              </w:rPr>
              <w:t>Calculation: 2.51E-03 lb/hp-hr* 250 hp = 0.629 lb/hr</w:t>
            </w:r>
          </w:p>
        </w:tc>
        <w:tc>
          <w:tcPr>
            <w:tcW w:w="576" w:type="pct"/>
            <w:tcBorders>
              <w:top w:val="nil"/>
              <w:left w:val="nil"/>
              <w:bottom w:val="nil"/>
              <w:right w:val="nil"/>
            </w:tcBorders>
            <w:shd w:val="clear" w:color="000000" w:fill="FFFFFF"/>
            <w:noWrap/>
            <w:vAlign w:val="bottom"/>
          </w:tcPr>
          <w:p w14:paraId="4B5BDDF3" w14:textId="77777777" w:rsidR="00971E03" w:rsidRPr="006B38A0" w:rsidRDefault="00971E03" w:rsidP="00971E03">
            <w:pPr>
              <w:rPr>
                <w:sz w:val="16"/>
                <w:szCs w:val="16"/>
              </w:rPr>
            </w:pPr>
            <w:r w:rsidRPr="006B38A0">
              <w:rPr>
                <w:sz w:val="16"/>
                <w:szCs w:val="16"/>
              </w:rPr>
              <w:t>0.629</w:t>
            </w:r>
          </w:p>
        </w:tc>
        <w:tc>
          <w:tcPr>
            <w:tcW w:w="481" w:type="pct"/>
            <w:tcBorders>
              <w:top w:val="nil"/>
              <w:left w:val="nil"/>
              <w:bottom w:val="nil"/>
              <w:right w:val="nil"/>
            </w:tcBorders>
            <w:shd w:val="clear" w:color="000000" w:fill="FFFFFF"/>
            <w:noWrap/>
            <w:vAlign w:val="bottom"/>
          </w:tcPr>
          <w:p w14:paraId="1E5E81E1" w14:textId="77777777" w:rsidR="00971E03" w:rsidRPr="006B38A0" w:rsidRDefault="00971E03" w:rsidP="00971E03">
            <w:pPr>
              <w:rPr>
                <w:b/>
                <w:bCs/>
                <w:sz w:val="16"/>
                <w:szCs w:val="16"/>
              </w:rPr>
            </w:pPr>
            <w:r w:rsidRPr="006B38A0">
              <w:rPr>
                <w:b/>
                <w:bCs/>
                <w:sz w:val="16"/>
                <w:szCs w:val="16"/>
              </w:rPr>
              <w:t>lb/hr</w:t>
            </w:r>
          </w:p>
        </w:tc>
      </w:tr>
      <w:tr w:rsidR="00971E03" w:rsidRPr="006B38A0" w14:paraId="7D20256A" w14:textId="77777777" w:rsidTr="00976DBD">
        <w:trPr>
          <w:trHeight w:val="255"/>
        </w:trPr>
        <w:tc>
          <w:tcPr>
            <w:tcW w:w="3943" w:type="pct"/>
            <w:tcBorders>
              <w:top w:val="nil"/>
              <w:left w:val="nil"/>
              <w:bottom w:val="nil"/>
              <w:right w:val="nil"/>
            </w:tcBorders>
            <w:shd w:val="clear" w:color="000000" w:fill="FFFFFF"/>
            <w:noWrap/>
            <w:vAlign w:val="bottom"/>
          </w:tcPr>
          <w:p w14:paraId="4018400B" w14:textId="14AE655B" w:rsidR="00971E03" w:rsidRPr="006B38A0" w:rsidRDefault="00971E03" w:rsidP="00971E03">
            <w:pPr>
              <w:rPr>
                <w:sz w:val="16"/>
                <w:szCs w:val="16"/>
              </w:rPr>
            </w:pPr>
            <w:r w:rsidRPr="006B38A0">
              <w:rPr>
                <w:sz w:val="16"/>
                <w:szCs w:val="16"/>
              </w:rPr>
              <w:t xml:space="preserve">Calculation: (0.629 lb/hr) * (3,600 hours) * (ton/2000 lb) = </w:t>
            </w:r>
            <w:r>
              <w:rPr>
                <w:sz w:val="16"/>
                <w:szCs w:val="16"/>
              </w:rPr>
              <w:t xml:space="preserve">1.13 </w:t>
            </w:r>
            <w:r w:rsidRPr="006B38A0">
              <w:rPr>
                <w:sz w:val="16"/>
                <w:szCs w:val="16"/>
              </w:rPr>
              <w:t>ton/yr</w:t>
            </w:r>
          </w:p>
        </w:tc>
        <w:tc>
          <w:tcPr>
            <w:tcW w:w="576" w:type="pct"/>
            <w:tcBorders>
              <w:top w:val="nil"/>
              <w:left w:val="nil"/>
              <w:bottom w:val="nil"/>
              <w:right w:val="nil"/>
            </w:tcBorders>
            <w:shd w:val="clear" w:color="000000" w:fill="FFFFFF"/>
            <w:noWrap/>
            <w:vAlign w:val="bottom"/>
          </w:tcPr>
          <w:p w14:paraId="7D5DB80A" w14:textId="794AFFC2" w:rsidR="00971E03" w:rsidRPr="006B38A0" w:rsidRDefault="00971E03" w:rsidP="00971E03">
            <w:pPr>
              <w:rPr>
                <w:sz w:val="16"/>
                <w:szCs w:val="16"/>
              </w:rPr>
            </w:pPr>
            <w:r w:rsidRPr="006B38A0">
              <w:rPr>
                <w:sz w:val="16"/>
                <w:szCs w:val="16"/>
              </w:rPr>
              <w:t>1.13</w:t>
            </w:r>
          </w:p>
        </w:tc>
        <w:tc>
          <w:tcPr>
            <w:tcW w:w="481" w:type="pct"/>
            <w:tcBorders>
              <w:top w:val="nil"/>
              <w:left w:val="nil"/>
              <w:bottom w:val="nil"/>
              <w:right w:val="nil"/>
            </w:tcBorders>
            <w:shd w:val="clear" w:color="000000" w:fill="FFFFFF"/>
            <w:noWrap/>
            <w:vAlign w:val="bottom"/>
          </w:tcPr>
          <w:p w14:paraId="0F6A53DE" w14:textId="77777777" w:rsidR="00971E03" w:rsidRPr="006B38A0" w:rsidRDefault="00971E03" w:rsidP="00971E03">
            <w:pPr>
              <w:rPr>
                <w:b/>
                <w:bCs/>
                <w:sz w:val="16"/>
                <w:szCs w:val="16"/>
              </w:rPr>
            </w:pPr>
            <w:r w:rsidRPr="006B38A0">
              <w:rPr>
                <w:b/>
                <w:bCs/>
                <w:sz w:val="16"/>
                <w:szCs w:val="16"/>
              </w:rPr>
              <w:t>ton/yr</w:t>
            </w:r>
          </w:p>
        </w:tc>
      </w:tr>
      <w:tr w:rsidR="00971E03" w:rsidRPr="006B38A0" w14:paraId="3167169A" w14:textId="77777777" w:rsidTr="00976DBD">
        <w:trPr>
          <w:trHeight w:val="255"/>
        </w:trPr>
        <w:tc>
          <w:tcPr>
            <w:tcW w:w="3943" w:type="pct"/>
            <w:tcBorders>
              <w:top w:val="nil"/>
              <w:left w:val="nil"/>
              <w:bottom w:val="nil"/>
              <w:right w:val="nil"/>
            </w:tcBorders>
            <w:shd w:val="clear" w:color="000000" w:fill="FFFFFF"/>
            <w:noWrap/>
            <w:vAlign w:val="bottom"/>
          </w:tcPr>
          <w:p w14:paraId="5548556F" w14:textId="77777777" w:rsidR="00971E03" w:rsidRPr="006B38A0" w:rsidRDefault="00971E03" w:rsidP="00971E03">
            <w:pPr>
              <w:rPr>
                <w:sz w:val="16"/>
                <w:szCs w:val="16"/>
              </w:rPr>
            </w:pPr>
          </w:p>
        </w:tc>
        <w:tc>
          <w:tcPr>
            <w:tcW w:w="576" w:type="pct"/>
            <w:tcBorders>
              <w:top w:val="nil"/>
              <w:left w:val="nil"/>
              <w:bottom w:val="nil"/>
              <w:right w:val="nil"/>
            </w:tcBorders>
            <w:shd w:val="clear" w:color="000000" w:fill="FFFFFF"/>
            <w:noWrap/>
            <w:vAlign w:val="bottom"/>
          </w:tcPr>
          <w:p w14:paraId="53025BF7" w14:textId="77777777" w:rsidR="00971E03" w:rsidRPr="006B38A0" w:rsidRDefault="00971E03" w:rsidP="00971E0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1C8EE800" w14:textId="77777777" w:rsidR="00971E03" w:rsidRPr="006B38A0" w:rsidRDefault="00971E03" w:rsidP="00971E03">
            <w:pPr>
              <w:rPr>
                <w:b/>
                <w:bCs/>
                <w:sz w:val="16"/>
                <w:szCs w:val="16"/>
              </w:rPr>
            </w:pPr>
            <w:r w:rsidRPr="006B38A0">
              <w:rPr>
                <w:b/>
                <w:bCs/>
                <w:sz w:val="16"/>
                <w:szCs w:val="16"/>
              </w:rPr>
              <w:t> </w:t>
            </w:r>
          </w:p>
        </w:tc>
      </w:tr>
      <w:tr w:rsidR="00971E03" w:rsidRPr="006B38A0" w14:paraId="60463EE0" w14:textId="77777777" w:rsidTr="00976DBD">
        <w:trPr>
          <w:trHeight w:val="255"/>
        </w:trPr>
        <w:tc>
          <w:tcPr>
            <w:tcW w:w="3943" w:type="pct"/>
            <w:tcBorders>
              <w:top w:val="nil"/>
              <w:left w:val="nil"/>
              <w:bottom w:val="nil"/>
              <w:right w:val="nil"/>
            </w:tcBorders>
            <w:shd w:val="clear" w:color="000000" w:fill="FFFFFF"/>
            <w:noWrap/>
            <w:vAlign w:val="bottom"/>
          </w:tcPr>
          <w:p w14:paraId="5ADADA2D" w14:textId="77777777" w:rsidR="00971E03" w:rsidRPr="006B38A0" w:rsidRDefault="00971E03" w:rsidP="00971E03">
            <w:pPr>
              <w:rPr>
                <w:sz w:val="16"/>
                <w:szCs w:val="16"/>
              </w:rPr>
            </w:pPr>
            <w:r w:rsidRPr="006B38A0">
              <w:rPr>
                <w:sz w:val="16"/>
                <w:szCs w:val="16"/>
              </w:rPr>
              <w:t>SOx Emissions:</w:t>
            </w:r>
          </w:p>
        </w:tc>
        <w:tc>
          <w:tcPr>
            <w:tcW w:w="576" w:type="pct"/>
            <w:tcBorders>
              <w:top w:val="nil"/>
              <w:left w:val="nil"/>
              <w:bottom w:val="nil"/>
              <w:right w:val="nil"/>
            </w:tcBorders>
            <w:shd w:val="clear" w:color="000000" w:fill="FFFFFF"/>
            <w:noWrap/>
            <w:vAlign w:val="bottom"/>
          </w:tcPr>
          <w:p w14:paraId="18F0CE16" w14:textId="77777777" w:rsidR="00971E03" w:rsidRPr="006B38A0" w:rsidRDefault="00971E03" w:rsidP="00971E03">
            <w:pPr>
              <w:rPr>
                <w:sz w:val="16"/>
                <w:szCs w:val="16"/>
              </w:rPr>
            </w:pPr>
            <w:r w:rsidRPr="006B38A0">
              <w:rPr>
                <w:sz w:val="16"/>
                <w:szCs w:val="16"/>
              </w:rPr>
              <w:t> </w:t>
            </w:r>
          </w:p>
        </w:tc>
        <w:tc>
          <w:tcPr>
            <w:tcW w:w="481" w:type="pct"/>
            <w:tcBorders>
              <w:top w:val="nil"/>
              <w:left w:val="nil"/>
              <w:bottom w:val="nil"/>
              <w:right w:val="nil"/>
            </w:tcBorders>
            <w:shd w:val="clear" w:color="000000" w:fill="FFFFFF"/>
            <w:noWrap/>
            <w:vAlign w:val="bottom"/>
          </w:tcPr>
          <w:p w14:paraId="691EDE62" w14:textId="77777777" w:rsidR="00971E03" w:rsidRPr="006B38A0" w:rsidRDefault="00971E03" w:rsidP="00971E03">
            <w:pPr>
              <w:rPr>
                <w:b/>
                <w:bCs/>
                <w:sz w:val="16"/>
                <w:szCs w:val="16"/>
              </w:rPr>
            </w:pPr>
            <w:r w:rsidRPr="006B38A0">
              <w:rPr>
                <w:b/>
                <w:bCs/>
                <w:sz w:val="16"/>
                <w:szCs w:val="16"/>
              </w:rPr>
              <w:t> </w:t>
            </w:r>
          </w:p>
        </w:tc>
      </w:tr>
      <w:tr w:rsidR="00971E03" w:rsidRPr="006B38A0" w14:paraId="0AC4E5F9" w14:textId="77777777" w:rsidTr="00976DBD">
        <w:trPr>
          <w:trHeight w:val="255"/>
        </w:trPr>
        <w:tc>
          <w:tcPr>
            <w:tcW w:w="3943" w:type="pct"/>
            <w:tcBorders>
              <w:top w:val="nil"/>
              <w:left w:val="nil"/>
              <w:bottom w:val="nil"/>
              <w:right w:val="nil"/>
            </w:tcBorders>
            <w:shd w:val="clear" w:color="000000" w:fill="FFFFFF"/>
            <w:noWrap/>
            <w:vAlign w:val="bottom"/>
          </w:tcPr>
          <w:p w14:paraId="01E6F916" w14:textId="77777777" w:rsidR="00971E03" w:rsidRPr="006B38A0" w:rsidRDefault="00971E03" w:rsidP="00971E03">
            <w:pPr>
              <w:rPr>
                <w:sz w:val="16"/>
                <w:szCs w:val="16"/>
              </w:rPr>
            </w:pPr>
            <w:r w:rsidRPr="006B38A0">
              <w:rPr>
                <w:sz w:val="16"/>
                <w:szCs w:val="16"/>
              </w:rPr>
              <w:t>Emission Factor = 2.05E-03 lb/hp-hr (AP-42 Table 3.3-1, Emissions Factors for Uncontrolled Gasoline and Diesel Industrial Engines)</w:t>
            </w:r>
          </w:p>
        </w:tc>
        <w:tc>
          <w:tcPr>
            <w:tcW w:w="576" w:type="pct"/>
            <w:tcBorders>
              <w:top w:val="nil"/>
              <w:left w:val="nil"/>
              <w:bottom w:val="nil"/>
              <w:right w:val="nil"/>
            </w:tcBorders>
            <w:shd w:val="clear" w:color="000000" w:fill="FFFFFF"/>
            <w:noWrap/>
            <w:vAlign w:val="bottom"/>
          </w:tcPr>
          <w:p w14:paraId="14EE6F13" w14:textId="77777777" w:rsidR="00971E03" w:rsidRPr="006B38A0" w:rsidRDefault="00971E03" w:rsidP="00971E03">
            <w:pPr>
              <w:rPr>
                <w:sz w:val="16"/>
                <w:szCs w:val="16"/>
              </w:rPr>
            </w:pPr>
          </w:p>
        </w:tc>
        <w:tc>
          <w:tcPr>
            <w:tcW w:w="481" w:type="pct"/>
            <w:tcBorders>
              <w:top w:val="nil"/>
              <w:left w:val="nil"/>
              <w:bottom w:val="nil"/>
              <w:right w:val="nil"/>
            </w:tcBorders>
            <w:shd w:val="clear" w:color="000000" w:fill="FFFFFF"/>
            <w:noWrap/>
            <w:vAlign w:val="bottom"/>
          </w:tcPr>
          <w:p w14:paraId="1A27FA95" w14:textId="77777777" w:rsidR="00971E03" w:rsidRPr="006B38A0" w:rsidRDefault="00971E03" w:rsidP="00971E03">
            <w:pPr>
              <w:rPr>
                <w:b/>
                <w:bCs/>
                <w:sz w:val="16"/>
                <w:szCs w:val="16"/>
              </w:rPr>
            </w:pPr>
          </w:p>
        </w:tc>
      </w:tr>
      <w:tr w:rsidR="00971E03" w:rsidRPr="006B38A0" w14:paraId="6D22231F" w14:textId="77777777" w:rsidTr="00976DBD">
        <w:trPr>
          <w:trHeight w:val="255"/>
        </w:trPr>
        <w:tc>
          <w:tcPr>
            <w:tcW w:w="3943" w:type="pct"/>
            <w:tcBorders>
              <w:top w:val="nil"/>
              <w:left w:val="nil"/>
              <w:bottom w:val="nil"/>
              <w:right w:val="nil"/>
            </w:tcBorders>
            <w:shd w:val="clear" w:color="000000" w:fill="FFFFFF"/>
            <w:noWrap/>
            <w:vAlign w:val="bottom"/>
          </w:tcPr>
          <w:p w14:paraId="3EB72BA4" w14:textId="77777777" w:rsidR="00971E03" w:rsidRPr="006B38A0" w:rsidRDefault="00971E03" w:rsidP="00971E03">
            <w:pPr>
              <w:rPr>
                <w:sz w:val="16"/>
                <w:szCs w:val="16"/>
              </w:rPr>
            </w:pPr>
            <w:r w:rsidRPr="006B38A0">
              <w:rPr>
                <w:sz w:val="16"/>
                <w:szCs w:val="16"/>
              </w:rPr>
              <w:t>Calculation: 2.05E-03 lb/hp-hr * 250 hp = 0.513 lb/hr</w:t>
            </w:r>
          </w:p>
        </w:tc>
        <w:tc>
          <w:tcPr>
            <w:tcW w:w="576" w:type="pct"/>
            <w:tcBorders>
              <w:top w:val="nil"/>
              <w:left w:val="nil"/>
              <w:bottom w:val="nil"/>
              <w:right w:val="nil"/>
            </w:tcBorders>
            <w:shd w:val="clear" w:color="000000" w:fill="FFFFFF"/>
            <w:noWrap/>
            <w:vAlign w:val="bottom"/>
          </w:tcPr>
          <w:p w14:paraId="14121689" w14:textId="77777777" w:rsidR="00971E03" w:rsidRPr="006B38A0" w:rsidRDefault="00971E03" w:rsidP="00971E03">
            <w:pPr>
              <w:rPr>
                <w:sz w:val="16"/>
                <w:szCs w:val="16"/>
              </w:rPr>
            </w:pPr>
            <w:r w:rsidRPr="006B38A0">
              <w:rPr>
                <w:sz w:val="16"/>
                <w:szCs w:val="16"/>
              </w:rPr>
              <w:t>0.513</w:t>
            </w:r>
          </w:p>
        </w:tc>
        <w:tc>
          <w:tcPr>
            <w:tcW w:w="481" w:type="pct"/>
            <w:tcBorders>
              <w:top w:val="nil"/>
              <w:left w:val="nil"/>
              <w:bottom w:val="nil"/>
              <w:right w:val="nil"/>
            </w:tcBorders>
            <w:shd w:val="clear" w:color="000000" w:fill="FFFFFF"/>
            <w:noWrap/>
            <w:vAlign w:val="bottom"/>
          </w:tcPr>
          <w:p w14:paraId="14F74516" w14:textId="77777777" w:rsidR="00971E03" w:rsidRPr="006B38A0" w:rsidRDefault="00971E03" w:rsidP="00971E03">
            <w:pPr>
              <w:rPr>
                <w:b/>
                <w:bCs/>
                <w:sz w:val="16"/>
                <w:szCs w:val="16"/>
              </w:rPr>
            </w:pPr>
            <w:r w:rsidRPr="006B38A0">
              <w:rPr>
                <w:b/>
                <w:bCs/>
                <w:sz w:val="16"/>
                <w:szCs w:val="16"/>
              </w:rPr>
              <w:t>lb/hr</w:t>
            </w:r>
          </w:p>
        </w:tc>
      </w:tr>
      <w:tr w:rsidR="00971E03" w:rsidRPr="007364D6" w14:paraId="597BED70" w14:textId="77777777" w:rsidTr="00976DBD">
        <w:trPr>
          <w:trHeight w:val="255"/>
        </w:trPr>
        <w:tc>
          <w:tcPr>
            <w:tcW w:w="3943" w:type="pct"/>
            <w:tcBorders>
              <w:top w:val="nil"/>
              <w:left w:val="nil"/>
              <w:bottom w:val="nil"/>
              <w:right w:val="nil"/>
            </w:tcBorders>
            <w:shd w:val="clear" w:color="000000" w:fill="FFFFFF"/>
            <w:noWrap/>
            <w:vAlign w:val="bottom"/>
          </w:tcPr>
          <w:p w14:paraId="51AA5D10" w14:textId="77777777" w:rsidR="00971E03" w:rsidRPr="006B38A0" w:rsidRDefault="00971E03" w:rsidP="00971E03">
            <w:pPr>
              <w:rPr>
                <w:sz w:val="16"/>
                <w:szCs w:val="16"/>
              </w:rPr>
            </w:pPr>
            <w:r w:rsidRPr="006B38A0">
              <w:rPr>
                <w:sz w:val="16"/>
                <w:szCs w:val="16"/>
              </w:rPr>
              <w:t>Calculation: (0.513 lb/hr) * (3,600 hours) * (ton/2000 lb) = 0.92 ton/yr</w:t>
            </w:r>
          </w:p>
        </w:tc>
        <w:tc>
          <w:tcPr>
            <w:tcW w:w="576" w:type="pct"/>
            <w:tcBorders>
              <w:top w:val="nil"/>
              <w:left w:val="nil"/>
              <w:bottom w:val="nil"/>
              <w:right w:val="nil"/>
            </w:tcBorders>
            <w:shd w:val="clear" w:color="000000" w:fill="FFFFFF"/>
            <w:noWrap/>
            <w:vAlign w:val="bottom"/>
          </w:tcPr>
          <w:p w14:paraId="0FC111F2" w14:textId="77777777" w:rsidR="00971E03" w:rsidRPr="006B38A0" w:rsidRDefault="00971E03" w:rsidP="00971E03">
            <w:pPr>
              <w:rPr>
                <w:sz w:val="16"/>
                <w:szCs w:val="16"/>
              </w:rPr>
            </w:pPr>
            <w:r w:rsidRPr="006B38A0">
              <w:rPr>
                <w:sz w:val="16"/>
                <w:szCs w:val="16"/>
              </w:rPr>
              <w:t>0.92</w:t>
            </w:r>
          </w:p>
        </w:tc>
        <w:tc>
          <w:tcPr>
            <w:tcW w:w="481" w:type="pct"/>
            <w:tcBorders>
              <w:top w:val="nil"/>
              <w:left w:val="nil"/>
              <w:bottom w:val="nil"/>
              <w:right w:val="nil"/>
            </w:tcBorders>
            <w:shd w:val="clear" w:color="000000" w:fill="FFFFFF"/>
            <w:noWrap/>
            <w:vAlign w:val="bottom"/>
          </w:tcPr>
          <w:p w14:paraId="7CDA304D" w14:textId="77777777" w:rsidR="00971E03" w:rsidRPr="007364D6" w:rsidRDefault="00971E03" w:rsidP="00971E03">
            <w:pPr>
              <w:rPr>
                <w:b/>
                <w:bCs/>
                <w:sz w:val="16"/>
                <w:szCs w:val="16"/>
              </w:rPr>
            </w:pPr>
            <w:r w:rsidRPr="006B38A0">
              <w:rPr>
                <w:b/>
                <w:bCs/>
                <w:sz w:val="16"/>
                <w:szCs w:val="16"/>
              </w:rPr>
              <w:t>ton/yr</w:t>
            </w:r>
          </w:p>
        </w:tc>
      </w:tr>
    </w:tbl>
    <w:p w14:paraId="5EB9DC0A" w14:textId="77777777" w:rsidR="003F3685" w:rsidRDefault="003F3685" w:rsidP="0066781E">
      <w:pPr>
        <w:widowControl w:val="0"/>
        <w:rPr>
          <w:sz w:val="22"/>
        </w:rPr>
      </w:pPr>
    </w:p>
    <w:p w14:paraId="276B2328" w14:textId="509C5B03" w:rsidR="002B0194" w:rsidRPr="00F135BF" w:rsidRDefault="00F135BF" w:rsidP="00F135BF">
      <w:pPr>
        <w:pStyle w:val="Heading1"/>
        <w:ind w:left="0"/>
      </w:pPr>
      <w:r>
        <w:t xml:space="preserve">Section V: </w:t>
      </w:r>
      <w:r w:rsidR="002B0194" w:rsidRPr="00F135BF">
        <w:t>Existing Air Quality</w:t>
      </w:r>
    </w:p>
    <w:p w14:paraId="6F6AB9E6" w14:textId="77777777" w:rsidR="004641AD" w:rsidRPr="00171518" w:rsidRDefault="004641AD" w:rsidP="004641AD">
      <w:pPr>
        <w:pStyle w:val="ListParagraph"/>
        <w:widowControl w:val="0"/>
        <w:rPr>
          <w:szCs w:val="24"/>
        </w:rPr>
      </w:pPr>
    </w:p>
    <w:p w14:paraId="6C8337AA" w14:textId="17CCB89B" w:rsidR="006D674C" w:rsidRPr="00171518" w:rsidRDefault="006D674C" w:rsidP="006D674C">
      <w:pPr>
        <w:widowControl w:val="0"/>
        <w:ind w:left="720"/>
        <w:rPr>
          <w:szCs w:val="24"/>
        </w:rPr>
      </w:pPr>
      <w:r w:rsidRPr="00171518">
        <w:rPr>
          <w:szCs w:val="24"/>
        </w:rPr>
        <w:t xml:space="preserve">This permit is </w:t>
      </w:r>
      <w:r w:rsidR="00C4643C">
        <w:rPr>
          <w:szCs w:val="24"/>
        </w:rPr>
        <w:t xml:space="preserve">issued </w:t>
      </w:r>
      <w:r w:rsidRPr="00171518">
        <w:rPr>
          <w:szCs w:val="24"/>
        </w:rPr>
        <w:t>for a metallic and nonmetallic mineral processing plant</w:t>
      </w:r>
      <w:r w:rsidR="00C4643C">
        <w:rPr>
          <w:szCs w:val="24"/>
        </w:rPr>
        <w:t>,</w:t>
      </w:r>
      <w:r w:rsidRPr="00171518">
        <w:rPr>
          <w:szCs w:val="24"/>
        </w:rPr>
        <w:t xml:space="preserve"> located at </w:t>
      </w:r>
      <w:r w:rsidRPr="00171518">
        <w:rPr>
          <w:bCs/>
          <w:iCs/>
          <w:szCs w:val="24"/>
        </w:rPr>
        <w:t>Section 21, Township 6 North, Range 16 West</w:t>
      </w:r>
      <w:r w:rsidRPr="00171518">
        <w:rPr>
          <w:szCs w:val="24"/>
        </w:rPr>
        <w:t>, in Granite County, Montana</w:t>
      </w:r>
      <w:r w:rsidR="00C4643C">
        <w:rPr>
          <w:szCs w:val="24"/>
        </w:rPr>
        <w:t>.</w:t>
      </w:r>
      <w:r w:rsidRPr="00171518">
        <w:rPr>
          <w:szCs w:val="24"/>
        </w:rPr>
        <w:t xml:space="preserve"> </w:t>
      </w:r>
      <w:r w:rsidR="00C4643C">
        <w:rPr>
          <w:szCs w:val="24"/>
        </w:rPr>
        <w:t xml:space="preserve">The area </w:t>
      </w:r>
      <w:r w:rsidRPr="00171518">
        <w:rPr>
          <w:szCs w:val="24"/>
        </w:rPr>
        <w:t>which this facility is permitted to operate</w:t>
      </w:r>
      <w:r w:rsidR="00C4643C">
        <w:rPr>
          <w:szCs w:val="24"/>
        </w:rPr>
        <w:t xml:space="preserve"> is</w:t>
      </w:r>
      <w:r w:rsidRPr="00171518">
        <w:rPr>
          <w:szCs w:val="24"/>
        </w:rPr>
        <w:t xml:space="preserve"> designated unclassified/attainment with all ambient air quality standards, </w:t>
      </w:r>
      <w:r w:rsidR="00C4643C">
        <w:rPr>
          <w:szCs w:val="24"/>
        </w:rPr>
        <w:t>with</w:t>
      </w:r>
      <w:r w:rsidRPr="00171518">
        <w:rPr>
          <w:szCs w:val="24"/>
        </w:rPr>
        <w:t xml:space="preserve"> no major air pollution sources in the surrounding area. </w:t>
      </w:r>
      <w:r w:rsidRPr="00171518">
        <w:rPr>
          <w:rFonts w:eastAsia="Garamond" w:cs="Garamond"/>
          <w:szCs w:val="24"/>
        </w:rPr>
        <w:t xml:space="preserve">The location of the mine has been designated as unclassified/attainment </w:t>
      </w:r>
      <w:r w:rsidR="004A178D">
        <w:rPr>
          <w:rFonts w:eastAsia="Garamond" w:cs="Garamond"/>
          <w:szCs w:val="24"/>
        </w:rPr>
        <w:t>for</w:t>
      </w:r>
      <w:r w:rsidR="004A178D" w:rsidRPr="00171518">
        <w:rPr>
          <w:rFonts w:eastAsia="Garamond" w:cs="Garamond"/>
          <w:szCs w:val="24"/>
        </w:rPr>
        <w:t xml:space="preserve"> </w:t>
      </w:r>
      <w:r w:rsidRPr="00171518">
        <w:rPr>
          <w:rFonts w:eastAsia="Garamond" w:cs="Garamond"/>
          <w:szCs w:val="24"/>
        </w:rPr>
        <w:t xml:space="preserve">all ambient air quality standards. </w:t>
      </w:r>
    </w:p>
    <w:p w14:paraId="48A63FD8" w14:textId="77777777" w:rsidR="006D674C" w:rsidRPr="00171518" w:rsidRDefault="006D674C" w:rsidP="004641AD">
      <w:pPr>
        <w:pStyle w:val="ListParagraph"/>
        <w:widowControl w:val="0"/>
        <w:rPr>
          <w:rFonts w:eastAsia="Garamond" w:cs="Garamond"/>
          <w:szCs w:val="24"/>
        </w:rPr>
      </w:pPr>
    </w:p>
    <w:p w14:paraId="4F2291E2" w14:textId="0F76E6ED" w:rsidR="004641AD" w:rsidRPr="00171518" w:rsidRDefault="003A166D" w:rsidP="004641AD">
      <w:pPr>
        <w:pStyle w:val="ListParagraph"/>
        <w:widowControl w:val="0"/>
        <w:rPr>
          <w:rFonts w:eastAsia="Garamond" w:cs="Garamond"/>
          <w:szCs w:val="24"/>
        </w:rPr>
      </w:pPr>
      <w:r>
        <w:rPr>
          <w:rFonts w:eastAsia="Garamond" w:cs="Garamond"/>
          <w:szCs w:val="24"/>
        </w:rPr>
        <w:t>Based on DEQ’s review of the application and t</w:t>
      </w:r>
      <w:r w:rsidRPr="00171518">
        <w:rPr>
          <w:rFonts w:eastAsia="Garamond" w:cs="Garamond"/>
          <w:szCs w:val="24"/>
        </w:rPr>
        <w:t xml:space="preserve">he </w:t>
      </w:r>
      <w:r w:rsidR="006D674C" w:rsidRPr="00171518">
        <w:rPr>
          <w:rFonts w:eastAsia="Garamond" w:cs="Garamond"/>
          <w:szCs w:val="24"/>
        </w:rPr>
        <w:t xml:space="preserve">limitations and conditions </w:t>
      </w:r>
      <w:r>
        <w:rPr>
          <w:rFonts w:eastAsia="Garamond" w:cs="Garamond"/>
          <w:szCs w:val="24"/>
        </w:rPr>
        <w:t xml:space="preserve">included </w:t>
      </w:r>
      <w:r w:rsidR="006D674C" w:rsidRPr="00171518">
        <w:rPr>
          <w:rFonts w:eastAsia="Garamond" w:cs="Garamond"/>
          <w:szCs w:val="24"/>
        </w:rPr>
        <w:t>in MAQP #5291-</w:t>
      </w:r>
      <w:r w:rsidR="008C4CB0" w:rsidRPr="00171518">
        <w:rPr>
          <w:rFonts w:eastAsia="Garamond" w:cs="Garamond"/>
          <w:szCs w:val="24"/>
        </w:rPr>
        <w:t>0</w:t>
      </w:r>
      <w:r w:rsidR="00A603D8">
        <w:rPr>
          <w:rFonts w:eastAsia="Garamond" w:cs="Garamond"/>
          <w:szCs w:val="24"/>
        </w:rPr>
        <w:t>2</w:t>
      </w:r>
      <w:r w:rsidR="008C4CB0" w:rsidRPr="00171518">
        <w:rPr>
          <w:rFonts w:eastAsia="Garamond" w:cs="Garamond"/>
          <w:szCs w:val="24"/>
        </w:rPr>
        <w:t xml:space="preserve"> </w:t>
      </w:r>
      <w:r>
        <w:rPr>
          <w:rFonts w:eastAsia="Garamond" w:cs="Garamond"/>
          <w:szCs w:val="24"/>
        </w:rPr>
        <w:t>DEQ would not expect</w:t>
      </w:r>
      <w:r w:rsidRPr="00171518">
        <w:rPr>
          <w:rFonts w:eastAsia="Garamond" w:cs="Garamond"/>
          <w:szCs w:val="24"/>
        </w:rPr>
        <w:t xml:space="preserve"> </w:t>
      </w:r>
      <w:r w:rsidR="006D674C" w:rsidRPr="00171518">
        <w:rPr>
          <w:rFonts w:eastAsia="Garamond" w:cs="Garamond"/>
          <w:szCs w:val="24"/>
        </w:rPr>
        <w:t xml:space="preserve">the facility </w:t>
      </w:r>
      <w:r>
        <w:rPr>
          <w:rFonts w:eastAsia="Garamond" w:cs="Garamond"/>
          <w:szCs w:val="24"/>
        </w:rPr>
        <w:t>to</w:t>
      </w:r>
      <w:r w:rsidR="006D674C" w:rsidRPr="00171518">
        <w:rPr>
          <w:rFonts w:eastAsia="Garamond" w:cs="Garamond"/>
          <w:szCs w:val="24"/>
        </w:rPr>
        <w:t xml:space="preserve"> cause or contribute to a violation of </w:t>
      </w:r>
      <w:r>
        <w:rPr>
          <w:rFonts w:eastAsia="Garamond" w:cs="Garamond"/>
          <w:szCs w:val="24"/>
        </w:rPr>
        <w:t>any applicable</w:t>
      </w:r>
      <w:r w:rsidRPr="00171518">
        <w:rPr>
          <w:rFonts w:eastAsia="Garamond" w:cs="Garamond"/>
          <w:szCs w:val="24"/>
        </w:rPr>
        <w:t xml:space="preserve"> </w:t>
      </w:r>
      <w:r w:rsidR="006D674C" w:rsidRPr="00171518">
        <w:rPr>
          <w:rFonts w:eastAsia="Garamond" w:cs="Garamond"/>
          <w:szCs w:val="24"/>
        </w:rPr>
        <w:t>National Ambient Air Quality Standard (NAAQS).</w:t>
      </w:r>
    </w:p>
    <w:p w14:paraId="7A60C481" w14:textId="77777777" w:rsidR="00DE4298" w:rsidRDefault="00DE4298" w:rsidP="004641AD">
      <w:pPr>
        <w:pStyle w:val="ListParagraph"/>
        <w:widowControl w:val="0"/>
        <w:rPr>
          <w:rFonts w:eastAsia="Garamond" w:cs="Garamond"/>
          <w:sz w:val="22"/>
          <w:szCs w:val="22"/>
        </w:rPr>
      </w:pPr>
    </w:p>
    <w:p w14:paraId="4F5E3BE2" w14:textId="31AD7950" w:rsidR="00DE4298" w:rsidRPr="00F135BF" w:rsidRDefault="00F135BF" w:rsidP="00F135BF">
      <w:pPr>
        <w:pStyle w:val="Heading1"/>
        <w:ind w:left="0"/>
      </w:pPr>
      <w:r>
        <w:rPr>
          <w:rFonts w:eastAsia="Garamond"/>
        </w:rPr>
        <w:t xml:space="preserve">Section VI: </w:t>
      </w:r>
      <w:r w:rsidR="00DE4298" w:rsidRPr="00F135BF">
        <w:rPr>
          <w:rFonts w:eastAsia="Garamond"/>
        </w:rPr>
        <w:t>Air Quality Impacts</w:t>
      </w:r>
    </w:p>
    <w:p w14:paraId="712D0CFB" w14:textId="77777777" w:rsidR="00DE4298" w:rsidRPr="00DE4298" w:rsidRDefault="00DE4298" w:rsidP="00DE4298">
      <w:pPr>
        <w:pStyle w:val="ListParagraph"/>
        <w:widowControl w:val="0"/>
        <w:rPr>
          <w:rFonts w:eastAsia="Garamond" w:cs="Garamond"/>
          <w:szCs w:val="24"/>
        </w:rPr>
      </w:pPr>
    </w:p>
    <w:p w14:paraId="38FBD36A" w14:textId="0169AA1C" w:rsidR="00DE4298" w:rsidRPr="00DE4298" w:rsidRDefault="00DE4298" w:rsidP="00DE4298">
      <w:pPr>
        <w:ind w:left="720"/>
        <w:rPr>
          <w:szCs w:val="24"/>
        </w:rPr>
      </w:pPr>
      <w:r w:rsidRPr="00DE4298">
        <w:rPr>
          <w:szCs w:val="24"/>
        </w:rPr>
        <w:t xml:space="preserve">This permit contains conditions and limitations that would protect air quality </w:t>
      </w:r>
      <w:r w:rsidR="00C4643C">
        <w:rPr>
          <w:szCs w:val="24"/>
        </w:rPr>
        <w:t>at</w:t>
      </w:r>
      <w:r w:rsidRPr="00DE4298">
        <w:rPr>
          <w:szCs w:val="24"/>
        </w:rPr>
        <w:t xml:space="preserve"> the site and surrounding area.  Furthermore, this facility is a </w:t>
      </w:r>
      <w:r>
        <w:rPr>
          <w:szCs w:val="24"/>
        </w:rPr>
        <w:t xml:space="preserve">seasonal </w:t>
      </w:r>
      <w:r w:rsidRPr="00DE4298">
        <w:rPr>
          <w:szCs w:val="24"/>
        </w:rPr>
        <w:t>source that would operate on an intermittent and temporary basis</w:t>
      </w:r>
      <w:r w:rsidR="00B238F0">
        <w:rPr>
          <w:szCs w:val="24"/>
        </w:rPr>
        <w:t>; therefore,</w:t>
      </w:r>
      <w:r w:rsidRPr="00DE4298">
        <w:rPr>
          <w:szCs w:val="24"/>
        </w:rPr>
        <w:t xml:space="preserve"> </w:t>
      </w:r>
      <w:r w:rsidR="003A166D">
        <w:rPr>
          <w:szCs w:val="24"/>
        </w:rPr>
        <w:t xml:space="preserve">DEQ determined </w:t>
      </w:r>
      <w:r w:rsidRPr="00DE4298">
        <w:rPr>
          <w:szCs w:val="24"/>
        </w:rPr>
        <w:t xml:space="preserve">any </w:t>
      </w:r>
      <w:r w:rsidR="00C4643C">
        <w:rPr>
          <w:szCs w:val="24"/>
        </w:rPr>
        <w:t>impacts</w:t>
      </w:r>
      <w:r w:rsidRPr="00DE4298">
        <w:rPr>
          <w:szCs w:val="24"/>
        </w:rPr>
        <w:t xml:space="preserve"> to air quality will be minor</w:t>
      </w:r>
      <w:r w:rsidR="003A166D">
        <w:rPr>
          <w:szCs w:val="24"/>
        </w:rPr>
        <w:t>,</w:t>
      </w:r>
      <w:r w:rsidRPr="00DE4298">
        <w:rPr>
          <w:szCs w:val="24"/>
        </w:rPr>
        <w:t xml:space="preserve"> of limited duration</w:t>
      </w:r>
      <w:r w:rsidR="003A166D">
        <w:rPr>
          <w:szCs w:val="24"/>
        </w:rPr>
        <w:t xml:space="preserve"> and would not be expected to cause or contribute to a NAAQS violation</w:t>
      </w:r>
      <w:r w:rsidRPr="00DE4298">
        <w:rPr>
          <w:szCs w:val="24"/>
        </w:rPr>
        <w:t>.</w:t>
      </w:r>
    </w:p>
    <w:p w14:paraId="3ADC718F" w14:textId="77777777" w:rsidR="002B2443" w:rsidRPr="00FB7886" w:rsidRDefault="002B2443" w:rsidP="0066781E">
      <w:pPr>
        <w:widowControl w:val="0"/>
        <w:rPr>
          <w:sz w:val="22"/>
        </w:rPr>
      </w:pPr>
    </w:p>
    <w:p w14:paraId="63E2593C" w14:textId="330C82C2" w:rsidR="002B0194" w:rsidRPr="00F135BF" w:rsidRDefault="00F135BF" w:rsidP="00F135BF">
      <w:pPr>
        <w:pStyle w:val="Heading1"/>
        <w:ind w:left="0"/>
      </w:pPr>
      <w:r>
        <w:lastRenderedPageBreak/>
        <w:t xml:space="preserve">Section VII: </w:t>
      </w:r>
      <w:r w:rsidR="002B0194" w:rsidRPr="00F135BF">
        <w:t>Ambient Air Impact Analysis</w:t>
      </w:r>
    </w:p>
    <w:p w14:paraId="56600B08" w14:textId="77777777" w:rsidR="004641AD" w:rsidRPr="00171518" w:rsidRDefault="004641AD" w:rsidP="004641AD">
      <w:pPr>
        <w:widowControl w:val="0"/>
        <w:rPr>
          <w:szCs w:val="24"/>
        </w:rPr>
      </w:pPr>
    </w:p>
    <w:p w14:paraId="0A63FDF3" w14:textId="2CD9B045" w:rsidR="003808FD" w:rsidRPr="00171518" w:rsidRDefault="003A166D" w:rsidP="004641AD">
      <w:pPr>
        <w:pStyle w:val="BodyTextIndent2"/>
        <w:ind w:left="720"/>
        <w:rPr>
          <w:sz w:val="24"/>
          <w:szCs w:val="24"/>
        </w:rPr>
      </w:pPr>
      <w:r>
        <w:rPr>
          <w:sz w:val="24"/>
          <w:szCs w:val="24"/>
        </w:rPr>
        <w:t xml:space="preserve">An ambient air quality modeling demonstration was not required for the current permit action. However, </w:t>
      </w:r>
      <w:r w:rsidR="00C22E95" w:rsidRPr="00171518">
        <w:rPr>
          <w:sz w:val="24"/>
          <w:szCs w:val="24"/>
        </w:rPr>
        <w:t>DEQ</w:t>
      </w:r>
      <w:r w:rsidR="003808FD" w:rsidRPr="00171518">
        <w:rPr>
          <w:sz w:val="24"/>
          <w:szCs w:val="24"/>
        </w:rPr>
        <w:t xml:space="preserve"> determined, based on</w:t>
      </w:r>
      <w:r w:rsidR="004641AD" w:rsidRPr="00171518">
        <w:rPr>
          <w:sz w:val="24"/>
          <w:szCs w:val="24"/>
        </w:rPr>
        <w:t xml:space="preserve"> the information provided by Potentate, and the attached Environmental Assessment</w:t>
      </w:r>
      <w:r w:rsidR="003808FD" w:rsidRPr="00171518">
        <w:rPr>
          <w:sz w:val="24"/>
          <w:szCs w:val="24"/>
        </w:rPr>
        <w:t xml:space="preserve">, that </w:t>
      </w:r>
      <w:r w:rsidR="00C4643C">
        <w:rPr>
          <w:sz w:val="24"/>
          <w:szCs w:val="24"/>
        </w:rPr>
        <w:t>any</w:t>
      </w:r>
      <w:r w:rsidR="003808FD" w:rsidRPr="00171518">
        <w:rPr>
          <w:sz w:val="24"/>
          <w:szCs w:val="24"/>
        </w:rPr>
        <w:t xml:space="preserve"> impacts from this permitting action will be minor.  </w:t>
      </w:r>
      <w:r w:rsidR="00C22E95" w:rsidRPr="00171518">
        <w:rPr>
          <w:sz w:val="24"/>
          <w:szCs w:val="24"/>
        </w:rPr>
        <w:t>DEQ</w:t>
      </w:r>
      <w:r w:rsidR="003808FD" w:rsidRPr="00171518">
        <w:rPr>
          <w:sz w:val="24"/>
          <w:szCs w:val="24"/>
        </w:rPr>
        <w:t xml:space="preserve"> believes it will not cause or contribute to a violation of any ambient air quality standard.</w:t>
      </w:r>
    </w:p>
    <w:p w14:paraId="4ABF760C" w14:textId="77777777" w:rsidR="00AC6280" w:rsidRPr="00171518" w:rsidRDefault="00AC6280" w:rsidP="003808FD">
      <w:pPr>
        <w:rPr>
          <w:szCs w:val="24"/>
        </w:rPr>
      </w:pPr>
    </w:p>
    <w:p w14:paraId="046042DE" w14:textId="4BE28E3F" w:rsidR="003808FD" w:rsidRPr="00F135BF" w:rsidRDefault="00F135BF" w:rsidP="00F135BF">
      <w:pPr>
        <w:pStyle w:val="Heading1"/>
        <w:ind w:left="0"/>
      </w:pPr>
      <w:r>
        <w:t xml:space="preserve">Section VIII: </w:t>
      </w:r>
      <w:r w:rsidR="003808FD" w:rsidRPr="00F135BF">
        <w:t>Taking or Damaging Implication Analysis</w:t>
      </w:r>
    </w:p>
    <w:p w14:paraId="7BF1E1DD" w14:textId="77777777" w:rsidR="003808FD" w:rsidRPr="00171518" w:rsidRDefault="003808FD" w:rsidP="003808FD">
      <w:pPr>
        <w:rPr>
          <w:szCs w:val="24"/>
        </w:rPr>
      </w:pPr>
    </w:p>
    <w:p w14:paraId="0972C35D" w14:textId="5A4BD068" w:rsidR="003808FD" w:rsidRDefault="003808FD" w:rsidP="004641AD">
      <w:pPr>
        <w:pStyle w:val="BodyTextIndent2"/>
        <w:ind w:left="720"/>
        <w:rPr>
          <w:sz w:val="24"/>
          <w:szCs w:val="24"/>
        </w:rPr>
      </w:pPr>
      <w:r w:rsidRPr="00171518">
        <w:rPr>
          <w:sz w:val="24"/>
          <w:szCs w:val="24"/>
        </w:rPr>
        <w:t xml:space="preserve">As required by 2-10-105, MCA, </w:t>
      </w:r>
      <w:r w:rsidR="00C22E95" w:rsidRPr="00171518">
        <w:rPr>
          <w:sz w:val="24"/>
          <w:szCs w:val="24"/>
        </w:rPr>
        <w:t>DEQ</w:t>
      </w:r>
      <w:r w:rsidRPr="00171518">
        <w:rPr>
          <w:sz w:val="24"/>
          <w:szCs w:val="24"/>
        </w:rPr>
        <w:t xml:space="preserve"> conducted a private property taking and damaging assessment which is located in the attached environmental assessment</w:t>
      </w:r>
      <w:r w:rsidR="00A3704D" w:rsidRPr="00171518">
        <w:rPr>
          <w:sz w:val="24"/>
          <w:szCs w:val="24"/>
        </w:rPr>
        <w:t>.</w:t>
      </w:r>
    </w:p>
    <w:p w14:paraId="22F63DEB" w14:textId="77777777" w:rsidR="00E91E07" w:rsidRDefault="00E91E07" w:rsidP="004641AD">
      <w:pPr>
        <w:pStyle w:val="BodyTextIndent2"/>
        <w:ind w:left="720"/>
        <w:rPr>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655"/>
        <w:gridCol w:w="8026"/>
      </w:tblGrid>
      <w:tr w:rsidR="00E91E07" w:rsidRPr="00DA6F73" w14:paraId="75497DAF" w14:textId="77777777" w:rsidTr="00681AD4">
        <w:trPr>
          <w:tblHeader/>
          <w:jc w:val="center"/>
        </w:trPr>
        <w:tc>
          <w:tcPr>
            <w:tcW w:w="358" w:type="pct"/>
            <w:tcBorders>
              <w:bottom w:val="nil"/>
            </w:tcBorders>
            <w:shd w:val="clear" w:color="auto" w:fill="FFFFFF"/>
          </w:tcPr>
          <w:p w14:paraId="45D51607" w14:textId="77777777" w:rsidR="00E91E07" w:rsidRPr="00DA6F73" w:rsidRDefault="00E91E07" w:rsidP="00681AD4">
            <w:pPr>
              <w:widowControl w:val="0"/>
              <w:rPr>
                <w:b/>
                <w:snapToGrid w:val="0"/>
                <w:sz w:val="22"/>
                <w:szCs w:val="22"/>
              </w:rPr>
            </w:pPr>
            <w:r w:rsidRPr="00DA6F73">
              <w:rPr>
                <w:b/>
                <w:snapToGrid w:val="0"/>
                <w:sz w:val="22"/>
                <w:szCs w:val="22"/>
              </w:rPr>
              <w:t>YES</w:t>
            </w:r>
          </w:p>
        </w:tc>
        <w:tc>
          <w:tcPr>
            <w:tcW w:w="350" w:type="pct"/>
            <w:shd w:val="clear" w:color="auto" w:fill="CCCCCC"/>
          </w:tcPr>
          <w:p w14:paraId="1ABAD566" w14:textId="77777777" w:rsidR="00E91E07" w:rsidRPr="00DA6F73" w:rsidRDefault="00E91E07" w:rsidP="00681AD4">
            <w:pPr>
              <w:widowControl w:val="0"/>
              <w:rPr>
                <w:b/>
                <w:snapToGrid w:val="0"/>
                <w:sz w:val="22"/>
                <w:szCs w:val="22"/>
              </w:rPr>
            </w:pPr>
            <w:r w:rsidRPr="00DA6F73">
              <w:rPr>
                <w:b/>
                <w:snapToGrid w:val="0"/>
                <w:sz w:val="22"/>
                <w:szCs w:val="22"/>
              </w:rPr>
              <w:t>NO</w:t>
            </w:r>
          </w:p>
        </w:tc>
        <w:tc>
          <w:tcPr>
            <w:tcW w:w="4292" w:type="pct"/>
          </w:tcPr>
          <w:p w14:paraId="0C996F24" w14:textId="77777777" w:rsidR="00E91E07" w:rsidRPr="00DA6F73" w:rsidRDefault="00E91E07" w:rsidP="00681AD4">
            <w:pPr>
              <w:widowControl w:val="0"/>
              <w:rPr>
                <w:snapToGrid w:val="0"/>
                <w:sz w:val="22"/>
                <w:szCs w:val="22"/>
              </w:rPr>
            </w:pPr>
          </w:p>
        </w:tc>
      </w:tr>
      <w:tr w:rsidR="00E91E07" w:rsidRPr="00DA6F73" w14:paraId="3856D6ED" w14:textId="77777777" w:rsidTr="00681AD4">
        <w:trPr>
          <w:jc w:val="center"/>
        </w:trPr>
        <w:tc>
          <w:tcPr>
            <w:tcW w:w="358" w:type="pct"/>
            <w:tcBorders>
              <w:bottom w:val="nil"/>
            </w:tcBorders>
            <w:shd w:val="clear" w:color="auto" w:fill="FFFFFF"/>
            <w:vAlign w:val="center"/>
          </w:tcPr>
          <w:p w14:paraId="1F6798F7" w14:textId="77777777" w:rsidR="00E91E07" w:rsidRPr="00DA6F73" w:rsidRDefault="00E91E07" w:rsidP="00681AD4">
            <w:pPr>
              <w:widowControl w:val="0"/>
              <w:jc w:val="center"/>
              <w:rPr>
                <w:snapToGrid w:val="0"/>
                <w:sz w:val="22"/>
                <w:szCs w:val="22"/>
              </w:rPr>
            </w:pPr>
            <w:r w:rsidRPr="00DA6F73">
              <w:rPr>
                <w:snapToGrid w:val="0"/>
                <w:sz w:val="22"/>
                <w:szCs w:val="22"/>
              </w:rPr>
              <w:t>X</w:t>
            </w:r>
          </w:p>
        </w:tc>
        <w:tc>
          <w:tcPr>
            <w:tcW w:w="350" w:type="pct"/>
            <w:shd w:val="clear" w:color="auto" w:fill="CCCCCC"/>
            <w:vAlign w:val="center"/>
          </w:tcPr>
          <w:p w14:paraId="6463EEE8" w14:textId="77777777" w:rsidR="00E91E07" w:rsidRPr="00DA6F73" w:rsidRDefault="00E91E07" w:rsidP="00681AD4">
            <w:pPr>
              <w:widowControl w:val="0"/>
              <w:jc w:val="center"/>
              <w:rPr>
                <w:snapToGrid w:val="0"/>
                <w:sz w:val="22"/>
                <w:szCs w:val="22"/>
              </w:rPr>
            </w:pPr>
          </w:p>
        </w:tc>
        <w:tc>
          <w:tcPr>
            <w:tcW w:w="4292" w:type="pct"/>
          </w:tcPr>
          <w:p w14:paraId="68D11671" w14:textId="77777777" w:rsidR="00E91E07" w:rsidRPr="00DA6F73" w:rsidRDefault="00E91E07" w:rsidP="00681AD4">
            <w:pPr>
              <w:widowControl w:val="0"/>
              <w:rPr>
                <w:snapToGrid w:val="0"/>
                <w:sz w:val="22"/>
                <w:szCs w:val="22"/>
              </w:rPr>
            </w:pPr>
            <w:r w:rsidRPr="00DA6F73">
              <w:rPr>
                <w:snapToGrid w:val="0"/>
                <w:sz w:val="22"/>
                <w:szCs w:val="22"/>
              </w:rPr>
              <w:t>1. Does the action pertain to land or water management or environmental regulation affecting private real property or water rights?</w:t>
            </w:r>
          </w:p>
        </w:tc>
      </w:tr>
      <w:tr w:rsidR="00E91E07" w:rsidRPr="00DA6F73" w14:paraId="422953AD" w14:textId="77777777" w:rsidTr="00681AD4">
        <w:trPr>
          <w:jc w:val="center"/>
        </w:trPr>
        <w:tc>
          <w:tcPr>
            <w:tcW w:w="358" w:type="pct"/>
            <w:shd w:val="pct15" w:color="auto" w:fill="FFFFFF"/>
            <w:vAlign w:val="center"/>
          </w:tcPr>
          <w:p w14:paraId="76800ED2" w14:textId="77777777" w:rsidR="00E91E07" w:rsidRPr="00DA6F73" w:rsidRDefault="00E91E07" w:rsidP="00681AD4">
            <w:pPr>
              <w:widowControl w:val="0"/>
              <w:jc w:val="center"/>
              <w:rPr>
                <w:snapToGrid w:val="0"/>
                <w:sz w:val="22"/>
                <w:szCs w:val="22"/>
              </w:rPr>
            </w:pPr>
          </w:p>
        </w:tc>
        <w:tc>
          <w:tcPr>
            <w:tcW w:w="350" w:type="pct"/>
            <w:vAlign w:val="center"/>
          </w:tcPr>
          <w:p w14:paraId="29C58E7E" w14:textId="77777777" w:rsidR="00E91E07" w:rsidRPr="00DA6F73" w:rsidRDefault="00E91E07" w:rsidP="00681AD4">
            <w:pPr>
              <w:widowControl w:val="0"/>
              <w:jc w:val="center"/>
              <w:rPr>
                <w:snapToGrid w:val="0"/>
                <w:sz w:val="22"/>
                <w:szCs w:val="22"/>
              </w:rPr>
            </w:pPr>
            <w:r w:rsidRPr="00DA6F73">
              <w:rPr>
                <w:snapToGrid w:val="0"/>
                <w:sz w:val="22"/>
                <w:szCs w:val="22"/>
              </w:rPr>
              <w:t>X</w:t>
            </w:r>
          </w:p>
        </w:tc>
        <w:tc>
          <w:tcPr>
            <w:tcW w:w="4292" w:type="pct"/>
          </w:tcPr>
          <w:p w14:paraId="1AF84986" w14:textId="77777777" w:rsidR="00E91E07" w:rsidRPr="00DA6F73" w:rsidRDefault="00E91E07" w:rsidP="00681AD4">
            <w:pPr>
              <w:widowControl w:val="0"/>
              <w:rPr>
                <w:snapToGrid w:val="0"/>
                <w:sz w:val="22"/>
                <w:szCs w:val="22"/>
              </w:rPr>
            </w:pPr>
            <w:r w:rsidRPr="00DA6F73">
              <w:rPr>
                <w:snapToGrid w:val="0"/>
                <w:sz w:val="22"/>
                <w:szCs w:val="22"/>
              </w:rPr>
              <w:t>2</w:t>
            </w:r>
            <w:r>
              <w:rPr>
                <w:snapToGrid w:val="0"/>
                <w:sz w:val="22"/>
                <w:szCs w:val="22"/>
              </w:rPr>
              <w:t xml:space="preserve">. </w:t>
            </w:r>
            <w:r w:rsidRPr="00DA6F73">
              <w:rPr>
                <w:snapToGrid w:val="0"/>
                <w:sz w:val="22"/>
                <w:szCs w:val="22"/>
              </w:rPr>
              <w:t>Does the action result in either a permanent or indefinite physical occupation of private property?</w:t>
            </w:r>
          </w:p>
        </w:tc>
      </w:tr>
      <w:tr w:rsidR="00E91E07" w:rsidRPr="00DA6F73" w14:paraId="7BC09574" w14:textId="77777777" w:rsidTr="00681AD4">
        <w:trPr>
          <w:jc w:val="center"/>
        </w:trPr>
        <w:tc>
          <w:tcPr>
            <w:tcW w:w="358" w:type="pct"/>
            <w:shd w:val="pct15" w:color="auto" w:fill="FFFFFF"/>
            <w:vAlign w:val="center"/>
          </w:tcPr>
          <w:p w14:paraId="467BDDF4" w14:textId="77777777" w:rsidR="00E91E07" w:rsidRPr="00DA6F73" w:rsidRDefault="00E91E07" w:rsidP="00681AD4">
            <w:pPr>
              <w:widowControl w:val="0"/>
              <w:jc w:val="center"/>
              <w:rPr>
                <w:snapToGrid w:val="0"/>
                <w:sz w:val="22"/>
                <w:szCs w:val="22"/>
              </w:rPr>
            </w:pPr>
          </w:p>
        </w:tc>
        <w:tc>
          <w:tcPr>
            <w:tcW w:w="350" w:type="pct"/>
            <w:vAlign w:val="center"/>
          </w:tcPr>
          <w:p w14:paraId="18FEA5C5" w14:textId="77777777" w:rsidR="00E91E07" w:rsidRPr="00DA6F73" w:rsidRDefault="00E91E07" w:rsidP="00681AD4">
            <w:pPr>
              <w:widowControl w:val="0"/>
              <w:jc w:val="center"/>
              <w:rPr>
                <w:snapToGrid w:val="0"/>
                <w:sz w:val="22"/>
                <w:szCs w:val="22"/>
              </w:rPr>
            </w:pPr>
            <w:r w:rsidRPr="00DA6F73">
              <w:rPr>
                <w:snapToGrid w:val="0"/>
                <w:sz w:val="22"/>
                <w:szCs w:val="22"/>
              </w:rPr>
              <w:t>X</w:t>
            </w:r>
          </w:p>
        </w:tc>
        <w:tc>
          <w:tcPr>
            <w:tcW w:w="4292" w:type="pct"/>
          </w:tcPr>
          <w:p w14:paraId="7C2A3F05" w14:textId="77777777" w:rsidR="00E91E07" w:rsidRPr="00DA6F73" w:rsidRDefault="00E91E07" w:rsidP="00681AD4">
            <w:pPr>
              <w:widowControl w:val="0"/>
              <w:rPr>
                <w:snapToGrid w:val="0"/>
                <w:sz w:val="22"/>
                <w:szCs w:val="22"/>
              </w:rPr>
            </w:pPr>
            <w:r w:rsidRPr="00DA6F73">
              <w:rPr>
                <w:snapToGrid w:val="0"/>
                <w:sz w:val="22"/>
                <w:szCs w:val="22"/>
              </w:rPr>
              <w:t>3</w:t>
            </w:r>
            <w:r>
              <w:rPr>
                <w:snapToGrid w:val="0"/>
                <w:sz w:val="22"/>
                <w:szCs w:val="22"/>
              </w:rPr>
              <w:t xml:space="preserve">. </w:t>
            </w:r>
            <w:r w:rsidRPr="00DA6F73">
              <w:rPr>
                <w:snapToGrid w:val="0"/>
                <w:sz w:val="22"/>
                <w:szCs w:val="22"/>
              </w:rPr>
              <w:t>Does the action deny a fundamental attribute of ownership? (ex.:  right to exclude others, disposal of property)</w:t>
            </w:r>
          </w:p>
        </w:tc>
      </w:tr>
      <w:tr w:rsidR="00E91E07" w:rsidRPr="00DA6F73" w14:paraId="4A772D70" w14:textId="77777777" w:rsidTr="00681AD4">
        <w:trPr>
          <w:jc w:val="center"/>
        </w:trPr>
        <w:tc>
          <w:tcPr>
            <w:tcW w:w="358" w:type="pct"/>
            <w:shd w:val="pct15" w:color="auto" w:fill="FFFFFF"/>
            <w:vAlign w:val="center"/>
          </w:tcPr>
          <w:p w14:paraId="2632800C" w14:textId="77777777" w:rsidR="00E91E07" w:rsidRPr="00DA6F73" w:rsidRDefault="00E91E07" w:rsidP="00681AD4">
            <w:pPr>
              <w:widowControl w:val="0"/>
              <w:jc w:val="center"/>
              <w:rPr>
                <w:snapToGrid w:val="0"/>
                <w:sz w:val="22"/>
                <w:szCs w:val="22"/>
              </w:rPr>
            </w:pPr>
          </w:p>
        </w:tc>
        <w:tc>
          <w:tcPr>
            <w:tcW w:w="350" w:type="pct"/>
            <w:vAlign w:val="center"/>
          </w:tcPr>
          <w:p w14:paraId="7A671E67" w14:textId="77777777" w:rsidR="00E91E07" w:rsidRPr="00DA6F73" w:rsidRDefault="00E91E07" w:rsidP="00681AD4">
            <w:pPr>
              <w:widowControl w:val="0"/>
              <w:jc w:val="center"/>
              <w:rPr>
                <w:snapToGrid w:val="0"/>
                <w:sz w:val="22"/>
                <w:szCs w:val="22"/>
              </w:rPr>
            </w:pPr>
            <w:r w:rsidRPr="00DA6F73">
              <w:rPr>
                <w:snapToGrid w:val="0"/>
                <w:sz w:val="22"/>
                <w:szCs w:val="22"/>
              </w:rPr>
              <w:t>X</w:t>
            </w:r>
          </w:p>
        </w:tc>
        <w:tc>
          <w:tcPr>
            <w:tcW w:w="4292" w:type="pct"/>
          </w:tcPr>
          <w:p w14:paraId="610651A6" w14:textId="77777777" w:rsidR="00E91E07" w:rsidRPr="00DA6F73" w:rsidRDefault="00E91E07" w:rsidP="00681AD4">
            <w:pPr>
              <w:widowControl w:val="0"/>
              <w:rPr>
                <w:snapToGrid w:val="0"/>
                <w:sz w:val="22"/>
                <w:szCs w:val="22"/>
              </w:rPr>
            </w:pPr>
            <w:r w:rsidRPr="00DA6F73">
              <w:rPr>
                <w:snapToGrid w:val="0"/>
                <w:sz w:val="22"/>
                <w:szCs w:val="22"/>
              </w:rPr>
              <w:t>4</w:t>
            </w:r>
            <w:r>
              <w:rPr>
                <w:snapToGrid w:val="0"/>
                <w:sz w:val="22"/>
                <w:szCs w:val="22"/>
              </w:rPr>
              <w:t xml:space="preserve">. </w:t>
            </w:r>
            <w:r w:rsidRPr="00DA6F73">
              <w:rPr>
                <w:snapToGrid w:val="0"/>
                <w:sz w:val="22"/>
                <w:szCs w:val="22"/>
              </w:rPr>
              <w:t>Does the action deprive the owner of all economically viable uses of the property?</w:t>
            </w:r>
          </w:p>
        </w:tc>
      </w:tr>
      <w:tr w:rsidR="00E91E07" w:rsidRPr="00DA6F73" w14:paraId="7841D1E6" w14:textId="77777777" w:rsidTr="00681AD4">
        <w:trPr>
          <w:jc w:val="center"/>
        </w:trPr>
        <w:tc>
          <w:tcPr>
            <w:tcW w:w="358" w:type="pct"/>
            <w:vAlign w:val="center"/>
          </w:tcPr>
          <w:p w14:paraId="5916FD40" w14:textId="77777777" w:rsidR="00E91E07" w:rsidRPr="00DA6F73" w:rsidRDefault="00E91E07" w:rsidP="00681AD4">
            <w:pPr>
              <w:widowControl w:val="0"/>
              <w:jc w:val="center"/>
              <w:rPr>
                <w:snapToGrid w:val="0"/>
                <w:sz w:val="22"/>
                <w:szCs w:val="22"/>
              </w:rPr>
            </w:pPr>
          </w:p>
        </w:tc>
        <w:tc>
          <w:tcPr>
            <w:tcW w:w="350" w:type="pct"/>
            <w:vAlign w:val="center"/>
          </w:tcPr>
          <w:p w14:paraId="61FE58BD" w14:textId="77777777" w:rsidR="00E91E07" w:rsidRPr="00DA6F73" w:rsidRDefault="00E91E07" w:rsidP="00681AD4">
            <w:pPr>
              <w:widowControl w:val="0"/>
              <w:jc w:val="center"/>
              <w:rPr>
                <w:snapToGrid w:val="0"/>
                <w:sz w:val="22"/>
                <w:szCs w:val="22"/>
              </w:rPr>
            </w:pPr>
            <w:r w:rsidRPr="00DA6F73">
              <w:rPr>
                <w:snapToGrid w:val="0"/>
                <w:sz w:val="22"/>
                <w:szCs w:val="22"/>
              </w:rPr>
              <w:t>X</w:t>
            </w:r>
          </w:p>
        </w:tc>
        <w:tc>
          <w:tcPr>
            <w:tcW w:w="4292" w:type="pct"/>
          </w:tcPr>
          <w:p w14:paraId="759F385A" w14:textId="77777777" w:rsidR="00E91E07" w:rsidRPr="00DA6F73" w:rsidRDefault="00E91E07" w:rsidP="00681AD4">
            <w:pPr>
              <w:widowControl w:val="0"/>
              <w:rPr>
                <w:snapToGrid w:val="0"/>
                <w:sz w:val="22"/>
                <w:szCs w:val="22"/>
              </w:rPr>
            </w:pPr>
            <w:r w:rsidRPr="00DA6F73">
              <w:rPr>
                <w:snapToGrid w:val="0"/>
                <w:sz w:val="22"/>
                <w:szCs w:val="22"/>
              </w:rPr>
              <w:t>5</w:t>
            </w:r>
            <w:r>
              <w:rPr>
                <w:snapToGrid w:val="0"/>
                <w:sz w:val="22"/>
                <w:szCs w:val="22"/>
              </w:rPr>
              <w:t xml:space="preserve">. </w:t>
            </w:r>
            <w:r w:rsidRPr="00DA6F73">
              <w:rPr>
                <w:snapToGrid w:val="0"/>
                <w:sz w:val="22"/>
                <w:szCs w:val="22"/>
              </w:rPr>
              <w:t>Does the action require a property owner to dedicate a portion of property or to grant an easement? [If no, go to (6)].</w:t>
            </w:r>
          </w:p>
        </w:tc>
      </w:tr>
      <w:tr w:rsidR="00E91E07" w:rsidRPr="00DA6F73" w14:paraId="52ECBBF4" w14:textId="77777777" w:rsidTr="00681AD4">
        <w:trPr>
          <w:jc w:val="center"/>
        </w:trPr>
        <w:tc>
          <w:tcPr>
            <w:tcW w:w="358" w:type="pct"/>
            <w:vAlign w:val="center"/>
          </w:tcPr>
          <w:p w14:paraId="101E527A" w14:textId="77777777" w:rsidR="00E91E07" w:rsidRPr="00DA6F73" w:rsidRDefault="00E91E07" w:rsidP="00681AD4">
            <w:pPr>
              <w:widowControl w:val="0"/>
              <w:jc w:val="center"/>
              <w:rPr>
                <w:snapToGrid w:val="0"/>
                <w:sz w:val="22"/>
                <w:szCs w:val="22"/>
              </w:rPr>
            </w:pPr>
          </w:p>
        </w:tc>
        <w:tc>
          <w:tcPr>
            <w:tcW w:w="350" w:type="pct"/>
            <w:shd w:val="pct15" w:color="auto" w:fill="FFFFFF"/>
            <w:vAlign w:val="center"/>
          </w:tcPr>
          <w:p w14:paraId="764ED7C7" w14:textId="77777777" w:rsidR="00E91E07" w:rsidRPr="00DA6F73" w:rsidRDefault="00E91E07" w:rsidP="00681AD4">
            <w:pPr>
              <w:widowControl w:val="0"/>
              <w:jc w:val="center"/>
              <w:rPr>
                <w:snapToGrid w:val="0"/>
                <w:sz w:val="22"/>
                <w:szCs w:val="22"/>
              </w:rPr>
            </w:pPr>
          </w:p>
        </w:tc>
        <w:tc>
          <w:tcPr>
            <w:tcW w:w="4292" w:type="pct"/>
          </w:tcPr>
          <w:p w14:paraId="49B8D5BE" w14:textId="77777777" w:rsidR="00E91E07" w:rsidRPr="00DA6F73" w:rsidRDefault="00E91E07" w:rsidP="00681AD4">
            <w:pPr>
              <w:widowControl w:val="0"/>
              <w:rPr>
                <w:snapToGrid w:val="0"/>
                <w:sz w:val="22"/>
                <w:szCs w:val="22"/>
              </w:rPr>
            </w:pPr>
            <w:r w:rsidRPr="00DA6F73">
              <w:rPr>
                <w:snapToGrid w:val="0"/>
                <w:sz w:val="22"/>
                <w:szCs w:val="22"/>
              </w:rPr>
              <w:t>5a. Is there a reasonable, specific connection between the government requirement and legitimate state interests?</w:t>
            </w:r>
          </w:p>
        </w:tc>
      </w:tr>
      <w:tr w:rsidR="00E91E07" w:rsidRPr="00DA6F73" w14:paraId="7DEBECF9" w14:textId="77777777" w:rsidTr="00681AD4">
        <w:trPr>
          <w:jc w:val="center"/>
        </w:trPr>
        <w:tc>
          <w:tcPr>
            <w:tcW w:w="358" w:type="pct"/>
            <w:vAlign w:val="center"/>
          </w:tcPr>
          <w:p w14:paraId="5EF368FD" w14:textId="77777777" w:rsidR="00E91E07" w:rsidRPr="00DA6F73" w:rsidRDefault="00E91E07" w:rsidP="00681AD4">
            <w:pPr>
              <w:widowControl w:val="0"/>
              <w:jc w:val="center"/>
              <w:rPr>
                <w:snapToGrid w:val="0"/>
                <w:sz w:val="22"/>
                <w:szCs w:val="22"/>
              </w:rPr>
            </w:pPr>
          </w:p>
        </w:tc>
        <w:tc>
          <w:tcPr>
            <w:tcW w:w="350" w:type="pct"/>
            <w:shd w:val="pct15" w:color="auto" w:fill="FFFFFF"/>
            <w:vAlign w:val="center"/>
          </w:tcPr>
          <w:p w14:paraId="3B0F9A96" w14:textId="77777777" w:rsidR="00E91E07" w:rsidRPr="00DA6F73" w:rsidRDefault="00E91E07" w:rsidP="00681AD4">
            <w:pPr>
              <w:widowControl w:val="0"/>
              <w:jc w:val="center"/>
              <w:rPr>
                <w:snapToGrid w:val="0"/>
                <w:sz w:val="22"/>
                <w:szCs w:val="22"/>
              </w:rPr>
            </w:pPr>
          </w:p>
        </w:tc>
        <w:tc>
          <w:tcPr>
            <w:tcW w:w="4292" w:type="pct"/>
          </w:tcPr>
          <w:p w14:paraId="60AA3CD0" w14:textId="77777777" w:rsidR="00E91E07" w:rsidRPr="00DA6F73" w:rsidRDefault="00E91E07" w:rsidP="00681AD4">
            <w:pPr>
              <w:widowControl w:val="0"/>
              <w:rPr>
                <w:snapToGrid w:val="0"/>
                <w:sz w:val="22"/>
                <w:szCs w:val="22"/>
              </w:rPr>
            </w:pPr>
            <w:r w:rsidRPr="00DA6F73">
              <w:rPr>
                <w:snapToGrid w:val="0"/>
                <w:sz w:val="22"/>
                <w:szCs w:val="22"/>
              </w:rPr>
              <w:t>5b. Is the government requirement roughly proportional to the impact of the proposed use of the property?</w:t>
            </w:r>
          </w:p>
        </w:tc>
      </w:tr>
      <w:tr w:rsidR="00E91E07" w:rsidRPr="00DA6F73" w14:paraId="3B3D205C" w14:textId="77777777" w:rsidTr="00681AD4">
        <w:trPr>
          <w:jc w:val="center"/>
        </w:trPr>
        <w:tc>
          <w:tcPr>
            <w:tcW w:w="358" w:type="pct"/>
            <w:shd w:val="pct15" w:color="auto" w:fill="FFFFFF"/>
            <w:vAlign w:val="center"/>
          </w:tcPr>
          <w:p w14:paraId="5EEEFE7F" w14:textId="77777777" w:rsidR="00E91E07" w:rsidRPr="00DA6F73" w:rsidRDefault="00E91E07" w:rsidP="00681AD4">
            <w:pPr>
              <w:widowControl w:val="0"/>
              <w:jc w:val="center"/>
              <w:rPr>
                <w:snapToGrid w:val="0"/>
                <w:sz w:val="22"/>
                <w:szCs w:val="22"/>
              </w:rPr>
            </w:pPr>
          </w:p>
        </w:tc>
        <w:tc>
          <w:tcPr>
            <w:tcW w:w="350" w:type="pct"/>
            <w:vAlign w:val="center"/>
          </w:tcPr>
          <w:p w14:paraId="11A639A9" w14:textId="77777777" w:rsidR="00E91E07" w:rsidRPr="00DA6F73" w:rsidRDefault="00E91E07" w:rsidP="00681AD4">
            <w:pPr>
              <w:widowControl w:val="0"/>
              <w:jc w:val="center"/>
              <w:rPr>
                <w:snapToGrid w:val="0"/>
                <w:sz w:val="22"/>
                <w:szCs w:val="22"/>
              </w:rPr>
            </w:pPr>
            <w:r w:rsidRPr="00DA6F73">
              <w:rPr>
                <w:snapToGrid w:val="0"/>
                <w:sz w:val="22"/>
                <w:szCs w:val="22"/>
              </w:rPr>
              <w:t>X</w:t>
            </w:r>
          </w:p>
        </w:tc>
        <w:tc>
          <w:tcPr>
            <w:tcW w:w="4292" w:type="pct"/>
          </w:tcPr>
          <w:p w14:paraId="30FED4F9" w14:textId="77777777" w:rsidR="00E91E07" w:rsidRPr="00DA6F73" w:rsidRDefault="00E91E07" w:rsidP="00681AD4">
            <w:pPr>
              <w:widowControl w:val="0"/>
              <w:rPr>
                <w:snapToGrid w:val="0"/>
                <w:sz w:val="22"/>
                <w:szCs w:val="22"/>
              </w:rPr>
            </w:pPr>
            <w:r w:rsidRPr="00DA6F73">
              <w:rPr>
                <w:snapToGrid w:val="0"/>
                <w:sz w:val="22"/>
                <w:szCs w:val="22"/>
              </w:rPr>
              <w:t>6</w:t>
            </w:r>
            <w:r>
              <w:rPr>
                <w:snapToGrid w:val="0"/>
                <w:sz w:val="22"/>
                <w:szCs w:val="22"/>
              </w:rPr>
              <w:t xml:space="preserve">. </w:t>
            </w:r>
            <w:r w:rsidRPr="00DA6F73">
              <w:rPr>
                <w:snapToGrid w:val="0"/>
                <w:sz w:val="22"/>
                <w:szCs w:val="22"/>
              </w:rPr>
              <w:t>Does the action have a severe impact on the value of the property?  (consider economic impact, investment-backed expectations, character of government action)</w:t>
            </w:r>
          </w:p>
        </w:tc>
      </w:tr>
      <w:tr w:rsidR="00E91E07" w:rsidRPr="00DA6F73" w14:paraId="598B3443" w14:textId="77777777" w:rsidTr="00681AD4">
        <w:trPr>
          <w:jc w:val="center"/>
        </w:trPr>
        <w:tc>
          <w:tcPr>
            <w:tcW w:w="358" w:type="pct"/>
            <w:vAlign w:val="center"/>
          </w:tcPr>
          <w:p w14:paraId="330F4356" w14:textId="77777777" w:rsidR="00E91E07" w:rsidRPr="00DA6F73" w:rsidRDefault="00E91E07" w:rsidP="00681AD4">
            <w:pPr>
              <w:widowControl w:val="0"/>
              <w:jc w:val="center"/>
              <w:rPr>
                <w:snapToGrid w:val="0"/>
                <w:sz w:val="22"/>
                <w:szCs w:val="22"/>
              </w:rPr>
            </w:pPr>
          </w:p>
        </w:tc>
        <w:tc>
          <w:tcPr>
            <w:tcW w:w="350" w:type="pct"/>
            <w:vAlign w:val="center"/>
          </w:tcPr>
          <w:p w14:paraId="6B9712E1" w14:textId="77777777" w:rsidR="00E91E07" w:rsidRPr="00DA6F73" w:rsidRDefault="00E91E07" w:rsidP="00681AD4">
            <w:pPr>
              <w:widowControl w:val="0"/>
              <w:jc w:val="center"/>
              <w:rPr>
                <w:snapToGrid w:val="0"/>
                <w:sz w:val="22"/>
                <w:szCs w:val="22"/>
              </w:rPr>
            </w:pPr>
            <w:r w:rsidRPr="00DA6F73">
              <w:rPr>
                <w:snapToGrid w:val="0"/>
                <w:sz w:val="22"/>
                <w:szCs w:val="22"/>
              </w:rPr>
              <w:t>X</w:t>
            </w:r>
          </w:p>
        </w:tc>
        <w:tc>
          <w:tcPr>
            <w:tcW w:w="4292" w:type="pct"/>
          </w:tcPr>
          <w:p w14:paraId="1DBC3D5F" w14:textId="77777777" w:rsidR="00E91E07" w:rsidRPr="00DA6F73" w:rsidRDefault="00E91E07" w:rsidP="00681AD4">
            <w:pPr>
              <w:widowControl w:val="0"/>
              <w:rPr>
                <w:snapToGrid w:val="0"/>
                <w:sz w:val="22"/>
                <w:szCs w:val="22"/>
              </w:rPr>
            </w:pPr>
            <w:r w:rsidRPr="00DA6F73">
              <w:rPr>
                <w:snapToGrid w:val="0"/>
                <w:sz w:val="22"/>
                <w:szCs w:val="22"/>
              </w:rPr>
              <w:t>7</w:t>
            </w:r>
            <w:r>
              <w:rPr>
                <w:snapToGrid w:val="0"/>
                <w:sz w:val="22"/>
                <w:szCs w:val="22"/>
              </w:rPr>
              <w:t xml:space="preserve">. </w:t>
            </w:r>
            <w:r w:rsidRPr="00DA6F73">
              <w:rPr>
                <w:snapToGrid w:val="0"/>
                <w:sz w:val="22"/>
                <w:szCs w:val="22"/>
              </w:rPr>
              <w:t>Does the action damage the property by causing some physical disturbance with respect to the property in excess of that sustained by the public generally?</w:t>
            </w:r>
          </w:p>
        </w:tc>
      </w:tr>
      <w:tr w:rsidR="00E91E07" w:rsidRPr="00DA6F73" w14:paraId="74C3BA8F" w14:textId="77777777" w:rsidTr="00681AD4">
        <w:trPr>
          <w:jc w:val="center"/>
        </w:trPr>
        <w:tc>
          <w:tcPr>
            <w:tcW w:w="358" w:type="pct"/>
            <w:shd w:val="pct15" w:color="auto" w:fill="FFFFFF"/>
            <w:vAlign w:val="center"/>
          </w:tcPr>
          <w:p w14:paraId="4C60C482" w14:textId="77777777" w:rsidR="00E91E07" w:rsidRPr="00DA6F73" w:rsidRDefault="00E91E07" w:rsidP="00681AD4">
            <w:pPr>
              <w:widowControl w:val="0"/>
              <w:jc w:val="center"/>
              <w:rPr>
                <w:snapToGrid w:val="0"/>
                <w:sz w:val="22"/>
                <w:szCs w:val="22"/>
              </w:rPr>
            </w:pPr>
          </w:p>
        </w:tc>
        <w:tc>
          <w:tcPr>
            <w:tcW w:w="350" w:type="pct"/>
            <w:vAlign w:val="center"/>
          </w:tcPr>
          <w:p w14:paraId="375F84B8" w14:textId="77777777" w:rsidR="00E91E07" w:rsidRPr="00DA6F73" w:rsidRDefault="00E91E07" w:rsidP="00681AD4">
            <w:pPr>
              <w:widowControl w:val="0"/>
              <w:jc w:val="center"/>
              <w:rPr>
                <w:snapToGrid w:val="0"/>
                <w:sz w:val="22"/>
                <w:szCs w:val="22"/>
              </w:rPr>
            </w:pPr>
            <w:r w:rsidRPr="00DA6F73">
              <w:rPr>
                <w:snapToGrid w:val="0"/>
                <w:sz w:val="22"/>
                <w:szCs w:val="22"/>
              </w:rPr>
              <w:t>X</w:t>
            </w:r>
          </w:p>
        </w:tc>
        <w:tc>
          <w:tcPr>
            <w:tcW w:w="4292" w:type="pct"/>
          </w:tcPr>
          <w:p w14:paraId="66736A59" w14:textId="77777777" w:rsidR="00E91E07" w:rsidRPr="00DA6F73" w:rsidRDefault="00E91E07" w:rsidP="00681AD4">
            <w:pPr>
              <w:widowControl w:val="0"/>
              <w:rPr>
                <w:snapToGrid w:val="0"/>
                <w:sz w:val="22"/>
                <w:szCs w:val="22"/>
              </w:rPr>
            </w:pPr>
            <w:r w:rsidRPr="00DA6F73">
              <w:rPr>
                <w:snapToGrid w:val="0"/>
                <w:sz w:val="22"/>
                <w:szCs w:val="22"/>
              </w:rPr>
              <w:t xml:space="preserve">7a. Is the impact of government action direct, peculiar, and significant?  </w:t>
            </w:r>
          </w:p>
        </w:tc>
      </w:tr>
      <w:tr w:rsidR="00E91E07" w:rsidRPr="00DA6F73" w14:paraId="6F3385BA" w14:textId="77777777" w:rsidTr="00681AD4">
        <w:trPr>
          <w:jc w:val="center"/>
        </w:trPr>
        <w:tc>
          <w:tcPr>
            <w:tcW w:w="358" w:type="pct"/>
            <w:shd w:val="pct15" w:color="auto" w:fill="FFFFFF"/>
            <w:vAlign w:val="center"/>
          </w:tcPr>
          <w:p w14:paraId="13D9052D" w14:textId="77777777" w:rsidR="00E91E07" w:rsidRPr="00DA6F73" w:rsidRDefault="00E91E07" w:rsidP="00681AD4">
            <w:pPr>
              <w:widowControl w:val="0"/>
              <w:jc w:val="center"/>
              <w:rPr>
                <w:snapToGrid w:val="0"/>
                <w:sz w:val="22"/>
                <w:szCs w:val="22"/>
              </w:rPr>
            </w:pPr>
          </w:p>
        </w:tc>
        <w:tc>
          <w:tcPr>
            <w:tcW w:w="350" w:type="pct"/>
            <w:vAlign w:val="center"/>
          </w:tcPr>
          <w:p w14:paraId="07A84154" w14:textId="77777777" w:rsidR="00E91E07" w:rsidRPr="00DA6F73" w:rsidRDefault="00E91E07" w:rsidP="00681AD4">
            <w:pPr>
              <w:widowControl w:val="0"/>
              <w:jc w:val="center"/>
              <w:rPr>
                <w:snapToGrid w:val="0"/>
                <w:sz w:val="22"/>
                <w:szCs w:val="22"/>
              </w:rPr>
            </w:pPr>
            <w:r w:rsidRPr="00DA6F73">
              <w:rPr>
                <w:snapToGrid w:val="0"/>
                <w:sz w:val="22"/>
                <w:szCs w:val="22"/>
              </w:rPr>
              <w:t>X</w:t>
            </w:r>
          </w:p>
        </w:tc>
        <w:tc>
          <w:tcPr>
            <w:tcW w:w="4292" w:type="pct"/>
          </w:tcPr>
          <w:p w14:paraId="5CDEECE9" w14:textId="77777777" w:rsidR="00E91E07" w:rsidRPr="00DA6F73" w:rsidRDefault="00E91E07" w:rsidP="00681AD4">
            <w:pPr>
              <w:widowControl w:val="0"/>
              <w:rPr>
                <w:snapToGrid w:val="0"/>
                <w:sz w:val="22"/>
                <w:szCs w:val="22"/>
              </w:rPr>
            </w:pPr>
            <w:r w:rsidRPr="00DA6F73">
              <w:rPr>
                <w:snapToGrid w:val="0"/>
                <w:sz w:val="22"/>
                <w:szCs w:val="22"/>
              </w:rPr>
              <w:t>7b. Has government action resulted in the property becoming practically inaccessible, waterlogged or flooded?</w:t>
            </w:r>
          </w:p>
        </w:tc>
      </w:tr>
      <w:tr w:rsidR="00E91E07" w:rsidRPr="00DA6F73" w14:paraId="5F8CFBC3" w14:textId="77777777" w:rsidTr="00681AD4">
        <w:trPr>
          <w:jc w:val="center"/>
        </w:trPr>
        <w:tc>
          <w:tcPr>
            <w:tcW w:w="358" w:type="pct"/>
            <w:shd w:val="pct15" w:color="auto" w:fill="FFFFFF"/>
            <w:vAlign w:val="center"/>
          </w:tcPr>
          <w:p w14:paraId="269E1DAB" w14:textId="77777777" w:rsidR="00E91E07" w:rsidRPr="00DA6F73" w:rsidRDefault="00E91E07" w:rsidP="00681AD4">
            <w:pPr>
              <w:widowControl w:val="0"/>
              <w:jc w:val="center"/>
              <w:rPr>
                <w:snapToGrid w:val="0"/>
                <w:sz w:val="22"/>
                <w:szCs w:val="22"/>
              </w:rPr>
            </w:pPr>
          </w:p>
        </w:tc>
        <w:tc>
          <w:tcPr>
            <w:tcW w:w="350" w:type="pct"/>
            <w:vAlign w:val="center"/>
          </w:tcPr>
          <w:p w14:paraId="1AE4EE95" w14:textId="77777777" w:rsidR="00E91E07" w:rsidRPr="00DA6F73" w:rsidRDefault="00E91E07" w:rsidP="00681AD4">
            <w:pPr>
              <w:widowControl w:val="0"/>
              <w:jc w:val="center"/>
              <w:rPr>
                <w:snapToGrid w:val="0"/>
                <w:sz w:val="22"/>
                <w:szCs w:val="22"/>
              </w:rPr>
            </w:pPr>
            <w:r w:rsidRPr="00DA6F73">
              <w:rPr>
                <w:snapToGrid w:val="0"/>
                <w:sz w:val="22"/>
                <w:szCs w:val="22"/>
              </w:rPr>
              <w:t>X</w:t>
            </w:r>
          </w:p>
        </w:tc>
        <w:tc>
          <w:tcPr>
            <w:tcW w:w="4292" w:type="pct"/>
          </w:tcPr>
          <w:p w14:paraId="5BA18C37" w14:textId="77777777" w:rsidR="00E91E07" w:rsidRPr="00DA6F73" w:rsidRDefault="00E91E07" w:rsidP="00681AD4">
            <w:pPr>
              <w:widowControl w:val="0"/>
              <w:rPr>
                <w:snapToGrid w:val="0"/>
                <w:sz w:val="22"/>
                <w:szCs w:val="22"/>
              </w:rPr>
            </w:pPr>
            <w:r w:rsidRPr="00DA6F73">
              <w:rPr>
                <w:snapToGrid w:val="0"/>
                <w:sz w:val="22"/>
                <w:szCs w:val="22"/>
              </w:rPr>
              <w:t>7c. Has government action lowered property values by more than 30% and necessitated the physical taking of adjacent property or property across a public way from the property in question?</w:t>
            </w:r>
          </w:p>
        </w:tc>
      </w:tr>
      <w:tr w:rsidR="00E91E07" w:rsidRPr="00DA6F73" w14:paraId="2A5A0842" w14:textId="77777777" w:rsidTr="00681AD4">
        <w:trPr>
          <w:jc w:val="center"/>
        </w:trPr>
        <w:tc>
          <w:tcPr>
            <w:tcW w:w="358" w:type="pct"/>
            <w:vAlign w:val="center"/>
          </w:tcPr>
          <w:p w14:paraId="3EA34341" w14:textId="77777777" w:rsidR="00E91E07" w:rsidRPr="00DA6F73" w:rsidRDefault="00E91E07" w:rsidP="00681AD4">
            <w:pPr>
              <w:widowControl w:val="0"/>
              <w:jc w:val="center"/>
              <w:rPr>
                <w:snapToGrid w:val="0"/>
                <w:sz w:val="22"/>
                <w:szCs w:val="22"/>
              </w:rPr>
            </w:pPr>
          </w:p>
        </w:tc>
        <w:tc>
          <w:tcPr>
            <w:tcW w:w="350" w:type="pct"/>
            <w:vAlign w:val="center"/>
          </w:tcPr>
          <w:p w14:paraId="1857DF2B" w14:textId="77777777" w:rsidR="00E91E07" w:rsidRPr="00DA6F73" w:rsidRDefault="00E91E07" w:rsidP="00681AD4">
            <w:pPr>
              <w:widowControl w:val="0"/>
              <w:jc w:val="center"/>
              <w:rPr>
                <w:snapToGrid w:val="0"/>
                <w:sz w:val="22"/>
                <w:szCs w:val="22"/>
              </w:rPr>
            </w:pPr>
            <w:r w:rsidRPr="00DA6F73">
              <w:rPr>
                <w:snapToGrid w:val="0"/>
                <w:sz w:val="22"/>
                <w:szCs w:val="22"/>
              </w:rPr>
              <w:t>X</w:t>
            </w:r>
          </w:p>
        </w:tc>
        <w:tc>
          <w:tcPr>
            <w:tcW w:w="4292" w:type="pct"/>
          </w:tcPr>
          <w:p w14:paraId="7E194431" w14:textId="77777777" w:rsidR="00E91E07" w:rsidRPr="00DA6F73" w:rsidRDefault="00E91E07" w:rsidP="00681AD4">
            <w:pPr>
              <w:widowControl w:val="0"/>
              <w:rPr>
                <w:snapToGrid w:val="0"/>
                <w:sz w:val="22"/>
                <w:szCs w:val="22"/>
              </w:rPr>
            </w:pPr>
            <w:r w:rsidRPr="00DA6F73">
              <w:rPr>
                <w:snapToGrid w:val="0"/>
                <w:sz w:val="22"/>
                <w:szCs w:val="22"/>
              </w:rPr>
              <w:t xml:space="preserve">Takings or damaging implications?  (Taking or damaging implications exist if YES is checked in response to question 1 </w:t>
            </w:r>
            <w:proofErr w:type="gramStart"/>
            <w:r w:rsidRPr="00DA6F73">
              <w:rPr>
                <w:snapToGrid w:val="0"/>
                <w:sz w:val="22"/>
                <w:szCs w:val="22"/>
              </w:rPr>
              <w:t>and also</w:t>
            </w:r>
            <w:proofErr w:type="gramEnd"/>
            <w:r w:rsidRPr="00DA6F73">
              <w:rPr>
                <w:snapToGrid w:val="0"/>
                <w:sz w:val="22"/>
                <w:szCs w:val="22"/>
              </w:rPr>
              <w:t xml:space="preserve"> to any one or more of the following questions</w:t>
            </w:r>
            <w:proofErr w:type="gramStart"/>
            <w:r w:rsidRPr="00DA6F73">
              <w:rPr>
                <w:snapToGrid w:val="0"/>
                <w:sz w:val="22"/>
                <w:szCs w:val="22"/>
              </w:rPr>
              <w:t>:  2</w:t>
            </w:r>
            <w:proofErr w:type="gramEnd"/>
            <w:r w:rsidRPr="00DA6F73">
              <w:rPr>
                <w:snapToGrid w:val="0"/>
                <w:sz w:val="22"/>
                <w:szCs w:val="22"/>
              </w:rPr>
              <w:t>, 3, 4, 6, 7a, 7b, 7c; or if NO is checked in response to questions 5a or 5b; the shaded areas)</w:t>
            </w:r>
          </w:p>
        </w:tc>
      </w:tr>
    </w:tbl>
    <w:p w14:paraId="10B1F649" w14:textId="77777777" w:rsidR="00B44620" w:rsidRPr="00171518" w:rsidRDefault="00B44620" w:rsidP="003808FD">
      <w:pPr>
        <w:rPr>
          <w:szCs w:val="24"/>
        </w:rPr>
      </w:pPr>
    </w:p>
    <w:p w14:paraId="0BC2DA19" w14:textId="05F95536" w:rsidR="003808FD" w:rsidRPr="00F135BF" w:rsidRDefault="00F135BF" w:rsidP="00F135BF">
      <w:pPr>
        <w:pStyle w:val="Heading1"/>
        <w:ind w:left="0"/>
      </w:pPr>
      <w:r>
        <w:t xml:space="preserve">Section IX: </w:t>
      </w:r>
      <w:r w:rsidR="003808FD" w:rsidRPr="00F135BF">
        <w:t>Environmental Assessment</w:t>
      </w:r>
    </w:p>
    <w:p w14:paraId="4D35B5A4" w14:textId="77777777" w:rsidR="003808FD" w:rsidRPr="00171518" w:rsidRDefault="003808FD" w:rsidP="003808FD">
      <w:pPr>
        <w:rPr>
          <w:szCs w:val="24"/>
        </w:rPr>
      </w:pPr>
    </w:p>
    <w:p w14:paraId="3E97AA41" w14:textId="200CF469" w:rsidR="002B0194" w:rsidRPr="006917A8" w:rsidRDefault="00C4643C" w:rsidP="007E4A32">
      <w:pPr>
        <w:ind w:left="720"/>
        <w:rPr>
          <w:rFonts w:cs="Calibri"/>
          <w:snapToGrid w:val="0"/>
          <w:szCs w:val="24"/>
        </w:rPr>
      </w:pPr>
      <w:bookmarkStart w:id="8" w:name="_Hlk228879513"/>
      <w:r w:rsidRPr="008D175A">
        <w:rPr>
          <w:rFonts w:eastAsia="Aptos"/>
          <w:kern w:val="2"/>
          <w:szCs w:val="24"/>
          <w14:ligatures w14:val="standardContextual"/>
        </w:rPr>
        <w:t xml:space="preserve">An environmental assessment (EA), prepared pursuant to the applicable requirements of the Montana Environmental Policy Act (Title 75, Chapter 1, Parts 1-3, MCA), was completed for the proposed project. A copy of the EA </w:t>
      </w:r>
      <w:r>
        <w:rPr>
          <w:rFonts w:eastAsia="Aptos"/>
          <w:kern w:val="2"/>
          <w:szCs w:val="24"/>
          <w14:ligatures w14:val="standardContextual"/>
        </w:rPr>
        <w:t>is</w:t>
      </w:r>
      <w:r w:rsidRPr="008D175A">
        <w:rPr>
          <w:rFonts w:eastAsia="Aptos"/>
          <w:kern w:val="2"/>
          <w:szCs w:val="24"/>
          <w14:ligatures w14:val="standardContextual"/>
        </w:rPr>
        <w:t xml:space="preserve"> </w:t>
      </w:r>
      <w:r>
        <w:rPr>
          <w:rFonts w:eastAsia="Aptos"/>
          <w:kern w:val="2"/>
          <w:szCs w:val="24"/>
          <w14:ligatures w14:val="standardContextual"/>
        </w:rPr>
        <w:t xml:space="preserve">available for review </w:t>
      </w:r>
      <w:r w:rsidRPr="008D175A">
        <w:rPr>
          <w:szCs w:val="24"/>
        </w:rPr>
        <w:t>on DEQ’s website</w:t>
      </w:r>
      <w:r>
        <w:rPr>
          <w:szCs w:val="24"/>
        </w:rPr>
        <w:t xml:space="preserve"> at</w:t>
      </w:r>
      <w:r w:rsidRPr="008D175A">
        <w:rPr>
          <w:szCs w:val="24"/>
        </w:rPr>
        <w:t xml:space="preserve"> </w:t>
      </w:r>
      <w:hyperlink r:id="rId16" w:history="1">
        <w:r>
          <w:rPr>
            <w:color w:val="0000FF"/>
            <w:u w:val="single"/>
          </w:rPr>
          <w:t>https://deq.mt.gov/public/publiccomment</w:t>
        </w:r>
      </w:hyperlink>
      <w:r>
        <w:rPr>
          <w:color w:val="1F497D"/>
          <w:szCs w:val="24"/>
        </w:rPr>
        <w:t xml:space="preserve"> </w:t>
      </w:r>
      <w:r w:rsidRPr="0017680A">
        <w:rPr>
          <w:szCs w:val="24"/>
        </w:rPr>
        <w:t>(PD)</w:t>
      </w:r>
      <w:r>
        <w:rPr>
          <w:szCs w:val="24"/>
        </w:rPr>
        <w:t xml:space="preserve">. </w:t>
      </w:r>
      <w:r>
        <w:rPr>
          <w:color w:val="1F497D"/>
          <w:szCs w:val="24"/>
        </w:rPr>
        <w:t>S</w:t>
      </w:r>
      <w:r w:rsidRPr="008D175A">
        <w:rPr>
          <w:szCs w:val="24"/>
        </w:rPr>
        <w:t xml:space="preserve">elect </w:t>
      </w:r>
      <w:r w:rsidRPr="008D175A">
        <w:rPr>
          <w:i/>
          <w:iCs/>
          <w:szCs w:val="24"/>
        </w:rPr>
        <w:t>AIR</w:t>
      </w:r>
      <w:r>
        <w:rPr>
          <w:szCs w:val="24"/>
        </w:rPr>
        <w:t>, then click the link to the EA located below the link to the permit.</w:t>
      </w:r>
      <w:bookmarkEnd w:id="8"/>
      <w:r w:rsidR="00DE4298" w:rsidRPr="006D3E50">
        <w:rPr>
          <w:szCs w:val="24"/>
        </w:rPr>
        <w:t xml:space="preserve"> </w:t>
      </w:r>
    </w:p>
    <w:sectPr w:rsidR="002B0194" w:rsidRPr="006917A8" w:rsidSect="004C7C53">
      <w:footerReference w:type="default" r:id="rId17"/>
      <w:pgSz w:w="12240" w:h="15840" w:code="1"/>
      <w:pgMar w:top="1152" w:right="1440" w:bottom="1008"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5094E" w14:textId="77777777" w:rsidR="00452A04" w:rsidRDefault="00452A04">
      <w:r>
        <w:separator/>
      </w:r>
    </w:p>
  </w:endnote>
  <w:endnote w:type="continuationSeparator" w:id="0">
    <w:p w14:paraId="0D02CD6D" w14:textId="77777777" w:rsidR="00452A04" w:rsidRDefault="00452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E594" w14:textId="3FD6B751" w:rsidR="00126D50" w:rsidRPr="007E4A32" w:rsidRDefault="00126D50">
    <w:pPr>
      <w:pStyle w:val="Footer"/>
      <w:framePr w:wrap="around" w:vAnchor="text" w:hAnchor="margin" w:xAlign="center" w:y="1"/>
      <w:rPr>
        <w:rStyle w:val="PageNumber"/>
        <w:sz w:val="18"/>
        <w:szCs w:val="18"/>
      </w:rPr>
    </w:pPr>
  </w:p>
  <w:p w14:paraId="25F51126" w14:textId="325346FA" w:rsidR="004C7C53" w:rsidRPr="00926364" w:rsidRDefault="004C7C53" w:rsidP="00E559EE">
    <w:pPr>
      <w:pStyle w:val="Footer"/>
      <w:tabs>
        <w:tab w:val="clear" w:pos="4320"/>
        <w:tab w:val="clear" w:pos="8640"/>
        <w:tab w:val="left" w:pos="7920"/>
      </w:tabs>
      <w:ind w:left="432" w:hanging="432"/>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D1F5F" w14:textId="77777777" w:rsidR="00E559EE" w:rsidRDefault="00E559EE" w:rsidP="00E559EE">
    <w:pPr>
      <w:pStyle w:val="Footer"/>
      <w:tabs>
        <w:tab w:val="right" w:pos="9810"/>
      </w:tabs>
      <w:ind w:left="-1170" w:right="-1170"/>
      <w:jc w:val="center"/>
      <w:rPr>
        <w:rFonts w:ascii="Arial" w:hAnsi="Arial" w:cs="Arial"/>
        <w:color w:val="004A97"/>
        <w:sz w:val="16"/>
        <w:szCs w:val="16"/>
      </w:rPr>
    </w:pPr>
    <w:r>
      <w:rPr>
        <w:rFonts w:ascii="Arial" w:hAnsi="Arial" w:cs="Arial"/>
        <w:color w:val="004A97"/>
        <w:sz w:val="16"/>
        <w:szCs w:val="16"/>
      </w:rPr>
      <w:t xml:space="preserve">Greg Gianforte, </w:t>
    </w:r>
    <w:proofErr w:type="gramStart"/>
    <w:r>
      <w:rPr>
        <w:rFonts w:ascii="Arial" w:hAnsi="Arial" w:cs="Arial"/>
        <w:color w:val="004A97"/>
        <w:sz w:val="16"/>
        <w:szCs w:val="16"/>
      </w:rPr>
      <w:t>Governor  I</w:t>
    </w:r>
    <w:proofErr w:type="gramEnd"/>
    <w:r>
      <w:rPr>
        <w:rFonts w:ascii="Arial" w:hAnsi="Arial" w:cs="Arial"/>
        <w:color w:val="004A97"/>
        <w:sz w:val="16"/>
        <w:szCs w:val="16"/>
      </w:rPr>
      <w:t xml:space="preserve">  Sonja Nowakowski, </w:t>
    </w:r>
    <w:proofErr w:type="gramStart"/>
    <w:r>
      <w:rPr>
        <w:rFonts w:ascii="Arial" w:hAnsi="Arial" w:cs="Arial"/>
        <w:color w:val="004A97"/>
        <w:sz w:val="16"/>
        <w:szCs w:val="16"/>
      </w:rPr>
      <w:t>Director  I</w:t>
    </w:r>
    <w:proofErr w:type="gramEnd"/>
    <w:r>
      <w:rPr>
        <w:rFonts w:ascii="Arial" w:hAnsi="Arial" w:cs="Arial"/>
        <w:color w:val="004A97"/>
        <w:sz w:val="16"/>
        <w:szCs w:val="16"/>
      </w:rPr>
      <w:t xml:space="preserve">  P.O. Box </w:t>
    </w:r>
    <w:proofErr w:type="gramStart"/>
    <w:r>
      <w:rPr>
        <w:rFonts w:ascii="Arial" w:hAnsi="Arial" w:cs="Arial"/>
        <w:color w:val="004A97"/>
        <w:sz w:val="16"/>
        <w:szCs w:val="16"/>
      </w:rPr>
      <w:t>200901  I</w:t>
    </w:r>
    <w:proofErr w:type="gramEnd"/>
    <w:r>
      <w:rPr>
        <w:rFonts w:ascii="Arial" w:hAnsi="Arial" w:cs="Arial"/>
        <w:color w:val="004A97"/>
        <w:sz w:val="16"/>
        <w:szCs w:val="16"/>
      </w:rPr>
      <w:t xml:space="preserve">  Helena, MT 59620-</w:t>
    </w:r>
    <w:proofErr w:type="gramStart"/>
    <w:r>
      <w:rPr>
        <w:rFonts w:ascii="Arial" w:hAnsi="Arial" w:cs="Arial"/>
        <w:color w:val="004A97"/>
        <w:sz w:val="16"/>
        <w:szCs w:val="16"/>
      </w:rPr>
      <w:t>0901  I</w:t>
    </w:r>
    <w:proofErr w:type="gramEnd"/>
    <w:r>
      <w:rPr>
        <w:rFonts w:ascii="Arial" w:hAnsi="Arial" w:cs="Arial"/>
        <w:color w:val="004A97"/>
        <w:sz w:val="16"/>
        <w:szCs w:val="16"/>
      </w:rPr>
      <w:t xml:space="preserve">  (406) 444-</w:t>
    </w:r>
    <w:proofErr w:type="gramStart"/>
    <w:r>
      <w:rPr>
        <w:rFonts w:ascii="Arial" w:hAnsi="Arial" w:cs="Arial"/>
        <w:color w:val="004A97"/>
        <w:sz w:val="16"/>
        <w:szCs w:val="16"/>
      </w:rPr>
      <w:t>2544  I</w:t>
    </w:r>
    <w:proofErr w:type="gramEnd"/>
    <w:r>
      <w:rPr>
        <w:rFonts w:ascii="Arial" w:hAnsi="Arial" w:cs="Arial"/>
        <w:color w:val="004A97"/>
        <w:sz w:val="16"/>
        <w:szCs w:val="16"/>
      </w:rPr>
      <w:t xml:space="preserve">  www.deq.mt.gov    </w:t>
    </w:r>
  </w:p>
  <w:p w14:paraId="267B41F6" w14:textId="77777777" w:rsidR="00E559EE" w:rsidRDefault="00E55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615B" w14:textId="77777777" w:rsidR="00E559EE" w:rsidRPr="007E4A32" w:rsidRDefault="00E559EE">
    <w:pPr>
      <w:pStyle w:val="Footer"/>
      <w:framePr w:wrap="around" w:vAnchor="text" w:hAnchor="margin" w:xAlign="center" w:y="1"/>
      <w:rPr>
        <w:rStyle w:val="PageNumber"/>
        <w:sz w:val="18"/>
        <w:szCs w:val="18"/>
      </w:rPr>
    </w:pPr>
    <w:r>
      <w:rPr>
        <w:rStyle w:val="PageNumber"/>
        <w:sz w:val="18"/>
        <w:szCs w:val="18"/>
      </w:rPr>
      <w:fldChar w:fldCharType="begin"/>
    </w:r>
    <w:r>
      <w:rPr>
        <w:rStyle w:val="PageNumber"/>
        <w:sz w:val="18"/>
        <w:szCs w:val="18"/>
      </w:rPr>
      <w:instrText xml:space="preserve"> PAGE  \* Arabic </w:instrText>
    </w:r>
    <w:r>
      <w:rPr>
        <w:rStyle w:val="PageNumber"/>
        <w:sz w:val="18"/>
        <w:szCs w:val="18"/>
      </w:rPr>
      <w:fldChar w:fldCharType="separate"/>
    </w:r>
    <w:r>
      <w:rPr>
        <w:rStyle w:val="PageNumber"/>
        <w:noProof/>
        <w:sz w:val="18"/>
        <w:szCs w:val="18"/>
      </w:rPr>
      <w:t>1</w:t>
    </w:r>
    <w:r>
      <w:rPr>
        <w:rStyle w:val="PageNumber"/>
        <w:sz w:val="18"/>
        <w:szCs w:val="18"/>
      </w:rPr>
      <w:fldChar w:fldCharType="end"/>
    </w:r>
  </w:p>
  <w:p w14:paraId="6EB2A8BD" w14:textId="77777777" w:rsidR="00E559EE" w:rsidRPr="00926364" w:rsidRDefault="00E559EE" w:rsidP="00F135BF">
    <w:pPr>
      <w:pStyle w:val="Footer"/>
      <w:tabs>
        <w:tab w:val="clear" w:pos="4320"/>
        <w:tab w:val="clear" w:pos="8640"/>
        <w:tab w:val="left" w:pos="7920"/>
      </w:tabs>
      <w:ind w:left="432" w:hanging="432"/>
      <w:rPr>
        <w:sz w:val="16"/>
        <w:szCs w:val="16"/>
      </w:rPr>
    </w:pPr>
    <w:r w:rsidRPr="007E4A32">
      <w:rPr>
        <w:sz w:val="16"/>
        <w:szCs w:val="16"/>
      </w:rPr>
      <w:t>5291-02</w:t>
    </w:r>
    <w:r w:rsidRPr="007E4A32">
      <w:rPr>
        <w:sz w:val="16"/>
        <w:szCs w:val="16"/>
      </w:rPr>
      <w:tab/>
    </w:r>
    <w:r w:rsidRPr="007E4A32">
      <w:rPr>
        <w:sz w:val="16"/>
        <w:szCs w:val="16"/>
      </w:rPr>
      <w:tab/>
    </w:r>
    <w:r>
      <w:rPr>
        <w:sz w:val="16"/>
        <w:szCs w:val="16"/>
      </w:rPr>
      <w:t>Final: 09/29/2026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55E75" w14:textId="7051F1EE" w:rsidR="004C7C53" w:rsidRPr="007E4A32" w:rsidRDefault="004C7C53">
    <w:pPr>
      <w:pStyle w:val="Footer"/>
      <w:framePr w:wrap="around" w:vAnchor="text" w:hAnchor="margin" w:xAlign="center" w:y="1"/>
      <w:rPr>
        <w:rStyle w:val="PageNumber"/>
        <w:sz w:val="18"/>
        <w:szCs w:val="18"/>
      </w:rPr>
    </w:pPr>
    <w:r>
      <w:rPr>
        <w:rStyle w:val="PageNumber"/>
        <w:sz w:val="18"/>
        <w:szCs w:val="18"/>
      </w:rPr>
      <w:fldChar w:fldCharType="begin"/>
    </w:r>
    <w:r>
      <w:rPr>
        <w:rStyle w:val="PageNumber"/>
        <w:sz w:val="18"/>
        <w:szCs w:val="18"/>
      </w:rPr>
      <w:instrText xml:space="preserve"> PAGE  \* Arabic </w:instrText>
    </w:r>
    <w:r>
      <w:rPr>
        <w:rStyle w:val="PageNumber"/>
        <w:sz w:val="18"/>
        <w:szCs w:val="18"/>
      </w:rPr>
      <w:fldChar w:fldCharType="separate"/>
    </w:r>
    <w:r>
      <w:rPr>
        <w:rStyle w:val="PageNumber"/>
        <w:noProof/>
        <w:sz w:val="18"/>
        <w:szCs w:val="18"/>
      </w:rPr>
      <w:t>6</w:t>
    </w:r>
    <w:r>
      <w:rPr>
        <w:rStyle w:val="PageNumber"/>
        <w:sz w:val="18"/>
        <w:szCs w:val="18"/>
      </w:rPr>
      <w:fldChar w:fldCharType="end"/>
    </w:r>
  </w:p>
  <w:p w14:paraId="33F5A976" w14:textId="7C77E504" w:rsidR="004C7C53" w:rsidRDefault="004C7C53" w:rsidP="004C7C53">
    <w:pPr>
      <w:pStyle w:val="Footer"/>
      <w:tabs>
        <w:tab w:val="clear" w:pos="8640"/>
        <w:tab w:val="left" w:pos="4320"/>
        <w:tab w:val="left" w:pos="8100"/>
      </w:tabs>
      <w:ind w:left="432" w:hanging="432"/>
      <w:jc w:val="center"/>
      <w:rPr>
        <w:sz w:val="16"/>
        <w:szCs w:val="16"/>
      </w:rPr>
    </w:pPr>
    <w:r w:rsidRPr="007E4A32">
      <w:rPr>
        <w:sz w:val="16"/>
        <w:szCs w:val="16"/>
      </w:rPr>
      <w:t>5291-02</w:t>
    </w:r>
    <w:r w:rsidRPr="007E4A32">
      <w:rPr>
        <w:sz w:val="16"/>
        <w:szCs w:val="16"/>
      </w:rPr>
      <w:tab/>
    </w:r>
    <w:r w:rsidRPr="007E4A32">
      <w:rPr>
        <w:sz w:val="16"/>
        <w:szCs w:val="16"/>
      </w:rPr>
      <w:tab/>
    </w:r>
    <w:r w:rsidR="00027526">
      <w:rPr>
        <w:sz w:val="16"/>
        <w:szCs w:val="16"/>
      </w:rPr>
      <w:t>Final</w:t>
    </w:r>
    <w:r w:rsidRPr="007E4A32">
      <w:rPr>
        <w:sz w:val="16"/>
        <w:szCs w:val="16"/>
      </w:rPr>
      <w:t xml:space="preserve">: </w:t>
    </w:r>
    <w:r>
      <w:rPr>
        <w:sz w:val="16"/>
        <w:szCs w:val="16"/>
      </w:rPr>
      <w:t>09/</w:t>
    </w:r>
    <w:r w:rsidR="00027526">
      <w:rPr>
        <w:sz w:val="16"/>
        <w:szCs w:val="16"/>
      </w:rPr>
      <w:t>2</w:t>
    </w:r>
    <w:r w:rsidR="00B770CB">
      <w:rPr>
        <w:sz w:val="16"/>
        <w:szCs w:val="16"/>
      </w:rPr>
      <w:t>9</w:t>
    </w:r>
    <w:r>
      <w:rPr>
        <w:sz w:val="16"/>
        <w:szCs w:val="16"/>
      </w:rPr>
      <w:t>/</w:t>
    </w:r>
    <w:r w:rsidRPr="007E4A32">
      <w:rPr>
        <w:sz w:val="16"/>
        <w:szCs w:val="16"/>
      </w:rPr>
      <w:t>2026</w:t>
    </w:r>
  </w:p>
  <w:p w14:paraId="2EAA5C1A" w14:textId="0E7B6C9E" w:rsidR="004C7C53" w:rsidRPr="00926364" w:rsidRDefault="004C7C53" w:rsidP="004C7C53">
    <w:pPr>
      <w:pStyle w:val="Footer"/>
      <w:tabs>
        <w:tab w:val="clear" w:pos="4320"/>
        <w:tab w:val="clear" w:pos="8640"/>
        <w:tab w:val="right" w:pos="9000"/>
      </w:tabs>
      <w:ind w:left="180" w:firstLine="90"/>
      <w:jc w:val="right"/>
      <w:rPr>
        <w:sz w:val="16"/>
        <w:szCs w:val="16"/>
      </w:rPr>
    </w:pPr>
    <w:r>
      <w:rPr>
        <w:sz w:val="16"/>
        <w:szCs w:val="16"/>
      </w:rPr>
      <w:tab/>
      <w:t>Permit Analysis 09/</w:t>
    </w:r>
    <w:r w:rsidR="00B770CB">
      <w:rPr>
        <w:sz w:val="16"/>
        <w:szCs w:val="16"/>
      </w:rPr>
      <w:t>29</w:t>
    </w:r>
    <w:r>
      <w:rPr>
        <w:sz w:val="16"/>
        <w:szCs w:val="16"/>
      </w:rPr>
      <w:t xml:space="preserve">/2026 </w:t>
    </w: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5C8B8" w14:textId="77777777" w:rsidR="00452A04" w:rsidRDefault="00452A04">
      <w:r>
        <w:separator/>
      </w:r>
    </w:p>
  </w:footnote>
  <w:footnote w:type="continuationSeparator" w:id="0">
    <w:p w14:paraId="73C044D7" w14:textId="77777777" w:rsidR="00452A04" w:rsidRDefault="00452A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70D"/>
    <w:multiLevelType w:val="hybridMultilevel"/>
    <w:tmpl w:val="C924F91E"/>
    <w:lvl w:ilvl="0" w:tplc="992E235A">
      <w:start w:val="1"/>
      <w:numFmt w:val="lowerLetter"/>
      <w:pStyle w:val="alphaBullet-e"/>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 w15:restartNumberingAfterBreak="0">
    <w:nsid w:val="06505F90"/>
    <w:multiLevelType w:val="hybridMultilevel"/>
    <w:tmpl w:val="7608A408"/>
    <w:lvl w:ilvl="0" w:tplc="348C4018">
      <w:start w:val="1"/>
      <w:numFmt w:val="lowerLetter"/>
      <w:pStyle w:val="alphaBullet-g"/>
      <w:lvlText w:val="%1."/>
      <w:lvlJc w:val="left"/>
      <w:pPr>
        <w:tabs>
          <w:tab w:val="num" w:pos="2592"/>
        </w:tabs>
        <w:ind w:left="2592" w:hanging="432"/>
      </w:pPr>
      <w:rPr>
        <w:rFonts w:ascii="Garamond" w:hAnsi="Garamond" w:hint="default"/>
        <w:sz w:val="24"/>
        <w:szCs w:val="24"/>
      </w:rPr>
    </w:lvl>
    <w:lvl w:ilvl="1" w:tplc="04090019">
      <w:start w:val="1"/>
      <w:numFmt w:val="lowerLetter"/>
      <w:lvlText w:val="%2."/>
      <w:lvlJc w:val="left"/>
      <w:pPr>
        <w:tabs>
          <w:tab w:val="num" w:pos="1944"/>
        </w:tabs>
        <w:ind w:left="1944" w:hanging="360"/>
      </w:pPr>
    </w:lvl>
    <w:lvl w:ilvl="2" w:tplc="0409001B">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2" w15:restartNumberingAfterBreak="0">
    <w:nsid w:val="074049E3"/>
    <w:multiLevelType w:val="hybridMultilevel"/>
    <w:tmpl w:val="E63E89CC"/>
    <w:lvl w:ilvl="0" w:tplc="D1F428B2">
      <w:start w:val="1"/>
      <w:numFmt w:val="lowerLetter"/>
      <w:pStyle w:val="alphaBullet-j"/>
      <w:lvlText w:val="%1."/>
      <w:lvlJc w:val="left"/>
      <w:pPr>
        <w:tabs>
          <w:tab w:val="num" w:pos="2448"/>
        </w:tabs>
        <w:ind w:left="2448" w:hanging="432"/>
      </w:pPr>
      <w:rPr>
        <w:rFonts w:ascii="Garamond" w:hAnsi="Garamond" w:hint="default"/>
        <w:b w:val="0"/>
        <w:i w:val="0"/>
        <w:color w:val="auto"/>
        <w:sz w:val="24"/>
        <w:szCs w:val="24"/>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3" w15:restartNumberingAfterBreak="0">
    <w:nsid w:val="07E802C0"/>
    <w:multiLevelType w:val="hybridMultilevel"/>
    <w:tmpl w:val="3DA43BB2"/>
    <w:lvl w:ilvl="0" w:tplc="7F58BDA4">
      <w:start w:val="1"/>
      <w:numFmt w:val="upperLetter"/>
      <w:pStyle w:val="Heading2"/>
      <w:lvlText w:val="%1."/>
      <w:lvlJc w:val="left"/>
      <w:pPr>
        <w:ind w:left="1440"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20761A"/>
    <w:multiLevelType w:val="hybridMultilevel"/>
    <w:tmpl w:val="7BA2624A"/>
    <w:lvl w:ilvl="0" w:tplc="3E34E538">
      <w:start w:val="1"/>
      <w:numFmt w:val="lowerRoman"/>
      <w:pStyle w:val="RomanBullet-5"/>
      <w:lvlText w:val="%1."/>
      <w:lvlJc w:val="left"/>
      <w:pPr>
        <w:tabs>
          <w:tab w:val="num" w:pos="2707"/>
        </w:tabs>
        <w:ind w:left="2707" w:hanging="360"/>
      </w:pPr>
      <w:rPr>
        <w:rFonts w:hint="default"/>
      </w:rPr>
    </w:lvl>
    <w:lvl w:ilvl="1" w:tplc="C374C89C">
      <w:start w:val="6"/>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2685313"/>
    <w:multiLevelType w:val="hybridMultilevel"/>
    <w:tmpl w:val="D74AB710"/>
    <w:lvl w:ilvl="0" w:tplc="8D4C2CE2">
      <w:start w:val="1"/>
      <w:numFmt w:val="lowerLetter"/>
      <w:pStyle w:val="alphaBullet-t"/>
      <w:lvlText w:val="%1."/>
      <w:lvlJc w:val="right"/>
      <w:pPr>
        <w:tabs>
          <w:tab w:val="num" w:pos="2304"/>
        </w:tabs>
        <w:ind w:left="2304" w:hanging="432"/>
      </w:pPr>
      <w:rPr>
        <w:rFonts w:hint="default"/>
        <w:b w:val="0"/>
        <w:i w:val="0"/>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2A912F9"/>
    <w:multiLevelType w:val="hybridMultilevel"/>
    <w:tmpl w:val="B642B4F0"/>
    <w:lvl w:ilvl="0" w:tplc="F3AA4426">
      <w:start w:val="1"/>
      <w:numFmt w:val="decimal"/>
      <w:pStyle w:val="NoBullet-7"/>
      <w:lvlText w:val="%1."/>
      <w:lvlJc w:val="left"/>
      <w:pPr>
        <w:tabs>
          <w:tab w:val="num" w:pos="1872"/>
        </w:tabs>
        <w:ind w:left="1872" w:hanging="432"/>
      </w:pPr>
      <w:rPr>
        <w:rFonts w:ascii="Garamond" w:hAnsi="Garamond"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08410D"/>
    <w:multiLevelType w:val="hybridMultilevel"/>
    <w:tmpl w:val="04F46EAE"/>
    <w:lvl w:ilvl="0" w:tplc="9A3EDE0E">
      <w:start w:val="1"/>
      <w:numFmt w:val="lowerLetter"/>
      <w:pStyle w:val="alphaBullet-x"/>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8" w15:restartNumberingAfterBreak="0">
    <w:nsid w:val="130F5B1C"/>
    <w:multiLevelType w:val="hybridMultilevel"/>
    <w:tmpl w:val="067626B4"/>
    <w:lvl w:ilvl="0" w:tplc="544AF148">
      <w:start w:val="1"/>
      <w:numFmt w:val="lowerLetter"/>
      <w:pStyle w:val="alphaBullet-p"/>
      <w:lvlText w:val="%1."/>
      <w:lvlJc w:val="left"/>
      <w:pPr>
        <w:tabs>
          <w:tab w:val="num" w:pos="2304"/>
        </w:tabs>
        <w:ind w:left="2304" w:hanging="432"/>
      </w:pPr>
      <w:rPr>
        <w:rFonts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pStyle w:val="alphaBullet-p"/>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516143F"/>
    <w:multiLevelType w:val="singleLevel"/>
    <w:tmpl w:val="3580D2EA"/>
    <w:lvl w:ilvl="0">
      <w:start w:val="1"/>
      <w:numFmt w:val="upperLetter"/>
      <w:lvlText w:val="%1."/>
      <w:lvlJc w:val="left"/>
      <w:pPr>
        <w:tabs>
          <w:tab w:val="num" w:pos="1296"/>
        </w:tabs>
        <w:ind w:left="1296" w:hanging="432"/>
      </w:pPr>
      <w:rPr>
        <w:rFonts w:hint="default"/>
      </w:rPr>
    </w:lvl>
  </w:abstractNum>
  <w:abstractNum w:abstractNumId="10" w15:restartNumberingAfterBreak="0">
    <w:nsid w:val="16CE081E"/>
    <w:multiLevelType w:val="hybridMultilevel"/>
    <w:tmpl w:val="7328406E"/>
    <w:lvl w:ilvl="0" w:tplc="4942D1D4">
      <w:numFmt w:val="decimal"/>
      <w:pStyle w:val="NoBullet-8"/>
      <w:lvlText w:val="%1."/>
      <w:lvlJc w:val="left"/>
      <w:pPr>
        <w:tabs>
          <w:tab w:val="num" w:pos="1872"/>
        </w:tabs>
        <w:ind w:left="1872" w:hanging="432"/>
      </w:pPr>
      <w:rPr>
        <w:rFonts w:ascii="Garamond" w:hAnsi="Garamond" w:hint="default"/>
        <w:b w:val="0"/>
        <w:i w:val="0"/>
        <w:color w:val="auto"/>
        <w:sz w:val="24"/>
        <w:szCs w:val="24"/>
      </w:rPr>
    </w:lvl>
    <w:lvl w:ilvl="1" w:tplc="9B00C294">
      <w:start w:val="1"/>
      <w:numFmt w:val="lowerLetter"/>
      <w:pStyle w:val="alphaBullet-q"/>
      <w:lvlText w:val="%2."/>
      <w:lvlJc w:val="left"/>
      <w:pPr>
        <w:tabs>
          <w:tab w:val="num" w:pos="1512"/>
        </w:tabs>
        <w:ind w:left="1512" w:hanging="432"/>
      </w:pPr>
      <w:rPr>
        <w:rFonts w:hint="default"/>
        <w:b w:val="0"/>
        <w:i w:val="0"/>
        <w:color w:val="auto"/>
        <w:sz w:val="24"/>
        <w:szCs w:val="24"/>
      </w:rPr>
    </w:lvl>
    <w:lvl w:ilvl="2" w:tplc="0409001B">
      <w:start w:val="1"/>
      <w:numFmt w:val="lowerRoman"/>
      <w:lvlText w:val="%3."/>
      <w:lvlJc w:val="right"/>
      <w:pPr>
        <w:tabs>
          <w:tab w:val="num" w:pos="2160"/>
        </w:tabs>
        <w:ind w:left="2160" w:hanging="180"/>
      </w:pPr>
    </w:lvl>
    <w:lvl w:ilvl="3" w:tplc="76EEF118">
      <w:start w:val="1"/>
      <w:numFmt w:val="lowerLetter"/>
      <w:lvlText w:val="%4."/>
      <w:lvlJc w:val="left"/>
      <w:pPr>
        <w:tabs>
          <w:tab w:val="num" w:pos="2520"/>
        </w:tabs>
        <w:ind w:left="2520" w:hanging="360"/>
      </w:pPr>
      <w:rPr>
        <w:rFonts w:ascii="Garamond" w:eastAsia="Times New Roman" w:hAnsi="Garamond" w:cs="Times New Roman"/>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861312"/>
    <w:multiLevelType w:val="hybridMultilevel"/>
    <w:tmpl w:val="8DAA2A62"/>
    <w:lvl w:ilvl="0" w:tplc="508A12A6">
      <w:start w:val="1"/>
      <w:numFmt w:val="lowerLetter"/>
      <w:pStyle w:val="alphaBullet-m"/>
      <w:lvlText w:val="%1."/>
      <w:lvlJc w:val="left"/>
      <w:pPr>
        <w:tabs>
          <w:tab w:val="num" w:pos="2304"/>
        </w:tabs>
        <w:ind w:left="2304"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99634C"/>
    <w:multiLevelType w:val="hybridMultilevel"/>
    <w:tmpl w:val="C19E66B4"/>
    <w:lvl w:ilvl="0" w:tplc="974A6AE2">
      <w:start w:val="1"/>
      <w:numFmt w:val="lowerLetter"/>
      <w:pStyle w:val="alphaBullet-d"/>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3" w15:restartNumberingAfterBreak="0">
    <w:nsid w:val="18F35655"/>
    <w:multiLevelType w:val="hybridMultilevel"/>
    <w:tmpl w:val="AF18A374"/>
    <w:lvl w:ilvl="0" w:tplc="14DC8BBA">
      <w:start w:val="1"/>
      <w:numFmt w:val="lowerRoman"/>
      <w:pStyle w:val="NoBullet-3"/>
      <w:lvlText w:val="%1."/>
      <w:lvlJc w:val="right"/>
      <w:pPr>
        <w:ind w:left="36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871814"/>
    <w:multiLevelType w:val="hybridMultilevel"/>
    <w:tmpl w:val="C918182C"/>
    <w:lvl w:ilvl="0" w:tplc="0F8A886C">
      <w:start w:val="1"/>
      <w:numFmt w:val="lowerLetter"/>
      <w:pStyle w:val="alphaBullet-v"/>
      <w:lvlText w:val="%1."/>
      <w:lvlJc w:val="left"/>
      <w:pPr>
        <w:tabs>
          <w:tab w:val="num" w:pos="2304"/>
        </w:tabs>
        <w:ind w:left="2304"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D113995"/>
    <w:multiLevelType w:val="hybridMultilevel"/>
    <w:tmpl w:val="BC5453C6"/>
    <w:lvl w:ilvl="0" w:tplc="1DAA7F5E">
      <w:start w:val="1"/>
      <w:numFmt w:val="lowerRoman"/>
      <w:pStyle w:val="RomanBullet-3"/>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DDB19AC"/>
    <w:multiLevelType w:val="singleLevel"/>
    <w:tmpl w:val="1C24FA34"/>
    <w:lvl w:ilvl="0">
      <w:start w:val="1"/>
      <w:numFmt w:val="lowerLetter"/>
      <w:lvlText w:val="%1."/>
      <w:lvlJc w:val="left"/>
      <w:pPr>
        <w:tabs>
          <w:tab w:val="num" w:pos="1728"/>
        </w:tabs>
        <w:ind w:left="1728" w:hanging="432"/>
      </w:pPr>
      <w:rPr>
        <w:rFonts w:hint="default"/>
      </w:rPr>
    </w:lvl>
  </w:abstractNum>
  <w:abstractNum w:abstractNumId="17" w15:restartNumberingAfterBreak="0">
    <w:nsid w:val="21D0645B"/>
    <w:multiLevelType w:val="singleLevel"/>
    <w:tmpl w:val="8B083548"/>
    <w:lvl w:ilvl="0">
      <w:start w:val="1"/>
      <w:numFmt w:val="lowerLetter"/>
      <w:lvlText w:val="%1."/>
      <w:lvlJc w:val="left"/>
      <w:pPr>
        <w:tabs>
          <w:tab w:val="num" w:pos="1728"/>
        </w:tabs>
        <w:ind w:left="1728" w:hanging="432"/>
      </w:pPr>
      <w:rPr>
        <w:rFonts w:hint="default"/>
      </w:rPr>
    </w:lvl>
  </w:abstractNum>
  <w:abstractNum w:abstractNumId="18" w15:restartNumberingAfterBreak="0">
    <w:nsid w:val="24A914C3"/>
    <w:multiLevelType w:val="hybridMultilevel"/>
    <w:tmpl w:val="94A86320"/>
    <w:lvl w:ilvl="0" w:tplc="4DAAF82E">
      <w:start w:val="1"/>
      <w:numFmt w:val="lowerRoman"/>
      <w:pStyle w:val="RomanBullet-1"/>
      <w:lvlText w:val="%1."/>
      <w:lvlJc w:val="right"/>
      <w:pPr>
        <w:ind w:left="3330" w:hanging="360"/>
      </w:pPr>
    </w:lvl>
    <w:lvl w:ilvl="1" w:tplc="8E468EDA">
      <w:start w:val="1"/>
      <w:numFmt w:val="upperLetter"/>
      <w:lvlText w:val="%2."/>
      <w:lvlJc w:val="left"/>
      <w:pPr>
        <w:ind w:left="4050" w:hanging="360"/>
      </w:pPr>
      <w:rPr>
        <w:rFonts w:hint="default"/>
      </w:r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19" w15:restartNumberingAfterBreak="0">
    <w:nsid w:val="24B26FD4"/>
    <w:multiLevelType w:val="hybridMultilevel"/>
    <w:tmpl w:val="EBAE305A"/>
    <w:lvl w:ilvl="0" w:tplc="FFFFFFFF">
      <w:start w:val="1"/>
      <w:numFmt w:val="decimal"/>
      <w:lvlText w:val="%1."/>
      <w:lvlJc w:val="left"/>
      <w:pPr>
        <w:tabs>
          <w:tab w:val="num" w:pos="1980"/>
        </w:tabs>
        <w:ind w:left="1980" w:hanging="360"/>
      </w:pPr>
      <w:rPr>
        <w:rFonts w:hint="default"/>
      </w:rPr>
    </w:lvl>
    <w:lvl w:ilvl="1" w:tplc="FFFFFFFF">
      <w:start w:val="1"/>
      <w:numFmt w:val="lowerLetter"/>
      <w:lvlText w:val="%2."/>
      <w:lvlJc w:val="left"/>
      <w:pPr>
        <w:ind w:left="1440" w:hanging="360"/>
      </w:pPr>
    </w:lvl>
    <w:lvl w:ilvl="2" w:tplc="FFFFFFFF">
      <w:start w:val="1"/>
      <w:numFmt w:val="lowerLetter"/>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6EB30FB"/>
    <w:multiLevelType w:val="singleLevel"/>
    <w:tmpl w:val="B59A5EF2"/>
    <w:lvl w:ilvl="0">
      <w:start w:val="1"/>
      <w:numFmt w:val="decimal"/>
      <w:lvlText w:val="%1."/>
      <w:lvlJc w:val="left"/>
      <w:pPr>
        <w:tabs>
          <w:tab w:val="num" w:pos="1296"/>
        </w:tabs>
        <w:ind w:left="1296" w:hanging="432"/>
      </w:pPr>
      <w:rPr>
        <w:rFonts w:hint="default"/>
      </w:rPr>
    </w:lvl>
  </w:abstractNum>
  <w:abstractNum w:abstractNumId="21" w15:restartNumberingAfterBreak="0">
    <w:nsid w:val="2858790B"/>
    <w:multiLevelType w:val="singleLevel"/>
    <w:tmpl w:val="CAC8FBB8"/>
    <w:lvl w:ilvl="0">
      <w:start w:val="1"/>
      <w:numFmt w:val="lowerLetter"/>
      <w:lvlText w:val="%1."/>
      <w:lvlJc w:val="left"/>
      <w:pPr>
        <w:tabs>
          <w:tab w:val="num" w:pos="1728"/>
        </w:tabs>
        <w:ind w:left="1728" w:hanging="432"/>
      </w:pPr>
      <w:rPr>
        <w:rFonts w:hint="default"/>
      </w:rPr>
    </w:lvl>
  </w:abstractNum>
  <w:abstractNum w:abstractNumId="22" w15:restartNumberingAfterBreak="0">
    <w:nsid w:val="2C7E1BE7"/>
    <w:multiLevelType w:val="singleLevel"/>
    <w:tmpl w:val="7F4C2B02"/>
    <w:lvl w:ilvl="0">
      <w:start w:val="1"/>
      <w:numFmt w:val="decimal"/>
      <w:lvlText w:val="%1."/>
      <w:lvlJc w:val="left"/>
      <w:pPr>
        <w:tabs>
          <w:tab w:val="num" w:pos="1296"/>
        </w:tabs>
        <w:ind w:left="1296" w:hanging="432"/>
      </w:pPr>
      <w:rPr>
        <w:rFonts w:hint="default"/>
      </w:rPr>
    </w:lvl>
  </w:abstractNum>
  <w:abstractNum w:abstractNumId="23" w15:restartNumberingAfterBreak="0">
    <w:nsid w:val="2D3A3973"/>
    <w:multiLevelType w:val="hybridMultilevel"/>
    <w:tmpl w:val="469A04AC"/>
    <w:lvl w:ilvl="0" w:tplc="90C454AE">
      <w:start w:val="1"/>
      <w:numFmt w:val="lowerLetter"/>
      <w:pStyle w:val="alphaBullet-s"/>
      <w:lvlText w:val="%1."/>
      <w:lvlJc w:val="left"/>
      <w:pPr>
        <w:tabs>
          <w:tab w:val="num" w:pos="2304"/>
        </w:tabs>
        <w:ind w:left="2304" w:hanging="432"/>
      </w:pPr>
      <w:rPr>
        <w:rFonts w:ascii="Garamond" w:hAnsi="Garamond"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4927275"/>
    <w:multiLevelType w:val="hybridMultilevel"/>
    <w:tmpl w:val="2C202D08"/>
    <w:lvl w:ilvl="0" w:tplc="9D96170A">
      <w:start w:val="1"/>
      <w:numFmt w:val="lowerRoman"/>
      <w:pStyle w:val="RomanBullet-10"/>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303C7B"/>
    <w:multiLevelType w:val="singleLevel"/>
    <w:tmpl w:val="E0943C44"/>
    <w:lvl w:ilvl="0">
      <w:start w:val="3"/>
      <w:numFmt w:val="decimal"/>
      <w:lvlText w:val=""/>
      <w:lvlJc w:val="left"/>
      <w:pPr>
        <w:tabs>
          <w:tab w:val="num" w:pos="360"/>
        </w:tabs>
        <w:ind w:left="360" w:hanging="360"/>
      </w:pPr>
      <w:rPr>
        <w:rFonts w:hint="default"/>
      </w:rPr>
    </w:lvl>
  </w:abstractNum>
  <w:abstractNum w:abstractNumId="26" w15:restartNumberingAfterBreak="0">
    <w:nsid w:val="392631DB"/>
    <w:multiLevelType w:val="hybridMultilevel"/>
    <w:tmpl w:val="92DEC516"/>
    <w:lvl w:ilvl="0" w:tplc="9A1EE0D6">
      <w:start w:val="1"/>
      <w:numFmt w:val="decimal"/>
      <w:pStyle w:val="NoBullet-5"/>
      <w:lvlText w:val="%1."/>
      <w:lvlJc w:val="left"/>
      <w:pPr>
        <w:ind w:left="2610" w:hanging="360"/>
      </w:pPr>
    </w:lvl>
    <w:lvl w:ilvl="1" w:tplc="04090019">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7" w15:restartNumberingAfterBreak="0">
    <w:nsid w:val="3A854FB1"/>
    <w:multiLevelType w:val="multilevel"/>
    <w:tmpl w:val="FB8843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pStyle w:val="Littlenumber-1"/>
      <w:lvlText w:val="%9."/>
      <w:lvlJc w:val="left"/>
      <w:pPr>
        <w:ind w:left="3240" w:hanging="360"/>
      </w:pPr>
    </w:lvl>
  </w:abstractNum>
  <w:abstractNum w:abstractNumId="28" w15:restartNumberingAfterBreak="0">
    <w:nsid w:val="3CCD4063"/>
    <w:multiLevelType w:val="hybridMultilevel"/>
    <w:tmpl w:val="F1525D94"/>
    <w:lvl w:ilvl="0" w:tplc="7B0AA9CC">
      <w:start w:val="1"/>
      <w:numFmt w:val="upperLetter"/>
      <w:pStyle w:val="Section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14946FC"/>
    <w:multiLevelType w:val="hybridMultilevel"/>
    <w:tmpl w:val="1856E6DE"/>
    <w:lvl w:ilvl="0" w:tplc="66D0903E">
      <w:start w:val="1"/>
      <w:numFmt w:val="lowerLetter"/>
      <w:pStyle w:val="alphaBullet-k"/>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43A30AD0"/>
    <w:multiLevelType w:val="hybridMultilevel"/>
    <w:tmpl w:val="06CE6A32"/>
    <w:lvl w:ilvl="0" w:tplc="5DB2EEEC">
      <w:start w:val="1"/>
      <w:numFmt w:val="lowerRoman"/>
      <w:pStyle w:val="RomanBullet-9"/>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44C4F40"/>
    <w:multiLevelType w:val="hybridMultilevel"/>
    <w:tmpl w:val="F05EF160"/>
    <w:lvl w:ilvl="0" w:tplc="AFC4A63E">
      <w:start w:val="1"/>
      <w:numFmt w:val="lowerLetter"/>
      <w:pStyle w:val="alphaBullet-w"/>
      <w:lvlText w:val="%1."/>
      <w:lvlJc w:val="left"/>
      <w:pPr>
        <w:tabs>
          <w:tab w:val="num" w:pos="2304"/>
        </w:tabs>
        <w:ind w:left="2304" w:hanging="432"/>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8B4675E"/>
    <w:multiLevelType w:val="hybridMultilevel"/>
    <w:tmpl w:val="CEDC571E"/>
    <w:lvl w:ilvl="0" w:tplc="BF42E38A">
      <w:start w:val="1"/>
      <w:numFmt w:val="lowerLetter"/>
      <w:pStyle w:val="alphaBullet-n"/>
      <w:lvlText w:val="%1."/>
      <w:lvlJc w:val="left"/>
      <w:pPr>
        <w:tabs>
          <w:tab w:val="num" w:pos="2592"/>
        </w:tabs>
        <w:ind w:left="2592" w:hanging="432"/>
      </w:pPr>
      <w:rPr>
        <w:rFonts w:hint="default"/>
        <w:b w:val="0"/>
        <w:i w:val="0"/>
        <w:color w:val="auto"/>
        <w:sz w:val="22"/>
        <w:szCs w:val="22"/>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33" w15:restartNumberingAfterBreak="0">
    <w:nsid w:val="497F4DF1"/>
    <w:multiLevelType w:val="hybridMultilevel"/>
    <w:tmpl w:val="1F80F2DC"/>
    <w:lvl w:ilvl="0" w:tplc="8662CCA6">
      <w:start w:val="1"/>
      <w:numFmt w:val="lowerLetter"/>
      <w:pStyle w:val="alphaBullet-f"/>
      <w:lvlText w:val="%1."/>
      <w:lvlJc w:val="left"/>
      <w:pPr>
        <w:ind w:left="3600" w:hanging="360"/>
      </w:pPr>
      <w:rPr>
        <w:rFonts w:ascii="Garamond" w:hAnsi="Garamond" w:hint="default"/>
        <w:sz w:val="24"/>
        <w:szCs w:val="24"/>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4" w15:restartNumberingAfterBreak="0">
    <w:nsid w:val="498376D9"/>
    <w:multiLevelType w:val="hybridMultilevel"/>
    <w:tmpl w:val="451A7430"/>
    <w:lvl w:ilvl="0" w:tplc="F40E53D2">
      <w:start w:val="1"/>
      <w:numFmt w:val="lowerLetter"/>
      <w:pStyle w:val="alphaBullet-b"/>
      <w:lvlText w:val="%1."/>
      <w:lvlJc w:val="left"/>
      <w:pPr>
        <w:tabs>
          <w:tab w:val="num" w:pos="2232"/>
        </w:tabs>
        <w:ind w:left="2232" w:hanging="432"/>
      </w:pPr>
      <w:rPr>
        <w:rFonts w:hint="default"/>
        <w:b w:val="0"/>
        <w:i w:val="0"/>
        <w:color w:val="auto"/>
        <w:sz w:val="24"/>
        <w:szCs w:val="24"/>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35" w15:restartNumberingAfterBreak="0">
    <w:nsid w:val="4E41611C"/>
    <w:multiLevelType w:val="hybridMultilevel"/>
    <w:tmpl w:val="EB6C5682"/>
    <w:lvl w:ilvl="0" w:tplc="295CF2BC">
      <w:start w:val="1"/>
      <w:numFmt w:val="lowerLetter"/>
      <w:pStyle w:val="alphaBullet-o"/>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36" w15:restartNumberingAfterBreak="0">
    <w:nsid w:val="50D2609D"/>
    <w:multiLevelType w:val="singleLevel"/>
    <w:tmpl w:val="B59A5EF2"/>
    <w:lvl w:ilvl="0">
      <w:start w:val="1"/>
      <w:numFmt w:val="decimal"/>
      <w:lvlText w:val="%1."/>
      <w:lvlJc w:val="left"/>
      <w:pPr>
        <w:tabs>
          <w:tab w:val="num" w:pos="1296"/>
        </w:tabs>
        <w:ind w:left="1296" w:hanging="432"/>
      </w:pPr>
      <w:rPr>
        <w:rFonts w:hint="default"/>
      </w:rPr>
    </w:lvl>
  </w:abstractNum>
  <w:abstractNum w:abstractNumId="37" w15:restartNumberingAfterBreak="0">
    <w:nsid w:val="51C4193B"/>
    <w:multiLevelType w:val="hybridMultilevel"/>
    <w:tmpl w:val="397A62A0"/>
    <w:lvl w:ilvl="0" w:tplc="30465B6C">
      <w:start w:val="1"/>
      <w:numFmt w:val="lowerLetter"/>
      <w:pStyle w:val="alphaBullet-c"/>
      <w:lvlText w:val="%1."/>
      <w:lvlJc w:val="left"/>
      <w:pPr>
        <w:tabs>
          <w:tab w:val="num" w:pos="2592"/>
        </w:tabs>
        <w:ind w:left="2592" w:hanging="432"/>
      </w:pPr>
      <w:rPr>
        <w:rFonts w:ascii="Garamond" w:hAnsi="Garamond"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38" w15:restartNumberingAfterBreak="0">
    <w:nsid w:val="52CA4DBC"/>
    <w:multiLevelType w:val="hybridMultilevel"/>
    <w:tmpl w:val="50C02D20"/>
    <w:lvl w:ilvl="0" w:tplc="4566E7DA">
      <w:start w:val="1"/>
      <w:numFmt w:val="decimal"/>
      <w:pStyle w:val="NoBullet-11"/>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8A426E4A">
      <w:start w:val="1"/>
      <w:numFmt w:val="decimal"/>
      <w:pStyle w:val="NoBullet-11"/>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9" w15:restartNumberingAfterBreak="0">
    <w:nsid w:val="57644E5E"/>
    <w:multiLevelType w:val="singleLevel"/>
    <w:tmpl w:val="B59A5EF2"/>
    <w:lvl w:ilvl="0">
      <w:start w:val="1"/>
      <w:numFmt w:val="decimal"/>
      <w:lvlText w:val="%1."/>
      <w:lvlJc w:val="left"/>
      <w:pPr>
        <w:tabs>
          <w:tab w:val="num" w:pos="1296"/>
        </w:tabs>
        <w:ind w:left="1296" w:hanging="432"/>
      </w:pPr>
      <w:rPr>
        <w:rFonts w:hint="default"/>
      </w:rPr>
    </w:lvl>
  </w:abstractNum>
  <w:abstractNum w:abstractNumId="40" w15:restartNumberingAfterBreak="0">
    <w:nsid w:val="5ECC706B"/>
    <w:multiLevelType w:val="hybridMultilevel"/>
    <w:tmpl w:val="4D3A2F76"/>
    <w:lvl w:ilvl="0" w:tplc="B5E47454">
      <w:start w:val="1"/>
      <w:numFmt w:val="lowerLetter"/>
      <w:pStyle w:val="NoBullet-13"/>
      <w:lvlText w:val="%1."/>
      <w:lvlJc w:val="left"/>
      <w:pPr>
        <w:ind w:left="25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CAC23F0">
      <w:start w:val="1"/>
      <w:numFmt w:val="decimal"/>
      <w:pStyle w:val="NoBullet-13"/>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BA3E06"/>
    <w:multiLevelType w:val="hybridMultilevel"/>
    <w:tmpl w:val="EBAE305A"/>
    <w:lvl w:ilvl="0" w:tplc="FFFFFFFF">
      <w:start w:val="1"/>
      <w:numFmt w:val="decimal"/>
      <w:lvlText w:val="%1."/>
      <w:lvlJc w:val="left"/>
      <w:pPr>
        <w:tabs>
          <w:tab w:val="num" w:pos="1980"/>
        </w:tabs>
        <w:ind w:left="1980" w:hanging="360"/>
      </w:pPr>
      <w:rPr>
        <w:rFonts w:hint="default"/>
      </w:rPr>
    </w:lvl>
    <w:lvl w:ilvl="1" w:tplc="FFFFFFFF">
      <w:start w:val="1"/>
      <w:numFmt w:val="lowerLetter"/>
      <w:lvlText w:val="%2."/>
      <w:lvlJc w:val="left"/>
      <w:pPr>
        <w:ind w:left="1440" w:hanging="360"/>
      </w:pPr>
    </w:lvl>
    <w:lvl w:ilvl="2" w:tplc="FFFFFFFF">
      <w:start w:val="1"/>
      <w:numFmt w:val="lowerLetter"/>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FEC2E11"/>
    <w:multiLevelType w:val="hybridMultilevel"/>
    <w:tmpl w:val="3264B458"/>
    <w:lvl w:ilvl="0" w:tplc="04090019">
      <w:start w:val="1"/>
      <w:numFmt w:val="lowerLetter"/>
      <w:pStyle w:val="alphaBullet-a"/>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61CD394E"/>
    <w:multiLevelType w:val="hybridMultilevel"/>
    <w:tmpl w:val="3232203C"/>
    <w:lvl w:ilvl="0" w:tplc="9A92673C">
      <w:start w:val="1"/>
      <w:numFmt w:val="decimal"/>
      <w:pStyle w:val="Style2"/>
      <w:lvlText w:val="%1."/>
      <w:lvlJc w:val="right"/>
      <w:pPr>
        <w:tabs>
          <w:tab w:val="num" w:pos="6012"/>
        </w:tabs>
        <w:ind w:left="2160" w:hanging="216"/>
      </w:pPr>
      <w:rPr>
        <w:rFonts w:hint="default"/>
      </w:rPr>
    </w:lvl>
    <w:lvl w:ilvl="1" w:tplc="31F045BC">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2465A5F"/>
    <w:multiLevelType w:val="hybridMultilevel"/>
    <w:tmpl w:val="DF543C22"/>
    <w:lvl w:ilvl="0" w:tplc="88D86EF0">
      <w:start w:val="1"/>
      <w:numFmt w:val="lowerLetter"/>
      <w:pStyle w:val="alphaBullet-i"/>
      <w:lvlText w:val="%1."/>
      <w:lvlJc w:val="left"/>
      <w:pPr>
        <w:tabs>
          <w:tab w:val="num" w:pos="2304"/>
        </w:tabs>
        <w:ind w:left="2304" w:hanging="432"/>
      </w:pPr>
      <w:rPr>
        <w:rFonts w:hint="default"/>
      </w:rPr>
    </w:lvl>
    <w:lvl w:ilvl="1" w:tplc="5A061142">
      <w:start w:val="1"/>
      <w:numFmt w:val="lowerLetter"/>
      <w:lvlText w:val="%2."/>
      <w:lvlJc w:val="left"/>
      <w:pPr>
        <w:tabs>
          <w:tab w:val="num" w:pos="-288"/>
        </w:tabs>
        <w:ind w:left="-288" w:hanging="360"/>
      </w:pPr>
    </w:lvl>
    <w:lvl w:ilvl="2" w:tplc="2F3C88F6">
      <w:start w:val="1"/>
      <w:numFmt w:val="lowerRoman"/>
      <w:lvlText w:val="%3."/>
      <w:lvlJc w:val="right"/>
      <w:pPr>
        <w:tabs>
          <w:tab w:val="num" w:pos="432"/>
        </w:tabs>
        <w:ind w:left="432" w:hanging="180"/>
      </w:pPr>
    </w:lvl>
    <w:lvl w:ilvl="3" w:tplc="515A53CE">
      <w:start w:val="1"/>
      <w:numFmt w:val="decimal"/>
      <w:lvlText w:val="%4."/>
      <w:lvlJc w:val="left"/>
      <w:pPr>
        <w:tabs>
          <w:tab w:val="num" w:pos="1152"/>
        </w:tabs>
        <w:ind w:left="1152" w:hanging="360"/>
      </w:pPr>
    </w:lvl>
    <w:lvl w:ilvl="4" w:tplc="740A068A">
      <w:start w:val="1"/>
      <w:numFmt w:val="lowerLetter"/>
      <w:lvlText w:val="%5."/>
      <w:lvlJc w:val="left"/>
      <w:pPr>
        <w:tabs>
          <w:tab w:val="num" w:pos="1872"/>
        </w:tabs>
        <w:ind w:left="1872" w:hanging="360"/>
      </w:pPr>
    </w:lvl>
    <w:lvl w:ilvl="5" w:tplc="3B3A97F4">
      <w:start w:val="1"/>
      <w:numFmt w:val="lowerRoman"/>
      <w:lvlText w:val="%6."/>
      <w:lvlJc w:val="right"/>
      <w:pPr>
        <w:tabs>
          <w:tab w:val="num" w:pos="2592"/>
        </w:tabs>
        <w:ind w:left="2592" w:hanging="180"/>
      </w:pPr>
    </w:lvl>
    <w:lvl w:ilvl="6" w:tplc="2F3C88F6">
      <w:start w:val="1"/>
      <w:numFmt w:val="lowerRoman"/>
      <w:lvlText w:val="%7."/>
      <w:lvlJc w:val="right"/>
      <w:pPr>
        <w:tabs>
          <w:tab w:val="num" w:pos="3312"/>
        </w:tabs>
        <w:ind w:left="3312" w:hanging="360"/>
      </w:pPr>
    </w:lvl>
    <w:lvl w:ilvl="7" w:tplc="D474EE4A" w:tentative="1">
      <w:start w:val="1"/>
      <w:numFmt w:val="lowerLetter"/>
      <w:lvlText w:val="%8."/>
      <w:lvlJc w:val="left"/>
      <w:pPr>
        <w:tabs>
          <w:tab w:val="num" w:pos="4032"/>
        </w:tabs>
        <w:ind w:left="4032" w:hanging="360"/>
      </w:pPr>
    </w:lvl>
    <w:lvl w:ilvl="8" w:tplc="1F86A136" w:tentative="1">
      <w:start w:val="1"/>
      <w:numFmt w:val="lowerRoman"/>
      <w:lvlText w:val="%9."/>
      <w:lvlJc w:val="right"/>
      <w:pPr>
        <w:tabs>
          <w:tab w:val="num" w:pos="4752"/>
        </w:tabs>
        <w:ind w:left="4752" w:hanging="180"/>
      </w:pPr>
    </w:lvl>
  </w:abstractNum>
  <w:abstractNum w:abstractNumId="45" w15:restartNumberingAfterBreak="0">
    <w:nsid w:val="62F109B6"/>
    <w:multiLevelType w:val="hybridMultilevel"/>
    <w:tmpl w:val="82B60754"/>
    <w:lvl w:ilvl="0" w:tplc="9D3EB98C">
      <w:start w:val="1"/>
      <w:numFmt w:val="decimal"/>
      <w:pStyle w:val="NoBullet-2"/>
      <w:lvlText w:val="%1."/>
      <w:lvlJc w:val="left"/>
      <w:pPr>
        <w:tabs>
          <w:tab w:val="num" w:pos="1962"/>
        </w:tabs>
        <w:ind w:left="1962" w:hanging="432"/>
      </w:pPr>
      <w:rPr>
        <w:rFonts w:ascii="Garamond" w:hAnsi="Garamond" w:hint="default"/>
        <w:b w:val="0"/>
        <w:i w:val="0"/>
        <w:sz w:val="24"/>
        <w:szCs w:val="24"/>
      </w:r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4410"/>
        </w:tabs>
        <w:ind w:left="4410" w:hanging="180"/>
      </w:pPr>
    </w:lvl>
    <w:lvl w:ilvl="6" w:tplc="A5205934">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46" w15:restartNumberingAfterBreak="0">
    <w:nsid w:val="6B4501D1"/>
    <w:multiLevelType w:val="hybridMultilevel"/>
    <w:tmpl w:val="EBAE305A"/>
    <w:lvl w:ilvl="0" w:tplc="0409000F">
      <w:start w:val="1"/>
      <w:numFmt w:val="decimal"/>
      <w:lvlText w:val="%1."/>
      <w:lvlJc w:val="left"/>
      <w:pPr>
        <w:tabs>
          <w:tab w:val="num" w:pos="1980"/>
        </w:tabs>
        <w:ind w:left="198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E3C3B9F"/>
    <w:multiLevelType w:val="hybridMultilevel"/>
    <w:tmpl w:val="B93CC1A2"/>
    <w:lvl w:ilvl="0" w:tplc="DCE85998">
      <w:start w:val="1"/>
      <w:numFmt w:val="lowerRoman"/>
      <w:pStyle w:val="RomanBullet-8"/>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1F926F7"/>
    <w:multiLevelType w:val="singleLevel"/>
    <w:tmpl w:val="B59A5EF2"/>
    <w:lvl w:ilvl="0">
      <w:start w:val="1"/>
      <w:numFmt w:val="decimal"/>
      <w:lvlText w:val="%1."/>
      <w:lvlJc w:val="left"/>
      <w:pPr>
        <w:tabs>
          <w:tab w:val="num" w:pos="1296"/>
        </w:tabs>
        <w:ind w:left="1296" w:hanging="432"/>
      </w:pPr>
      <w:rPr>
        <w:rFonts w:hint="default"/>
      </w:rPr>
    </w:lvl>
  </w:abstractNum>
  <w:abstractNum w:abstractNumId="49" w15:restartNumberingAfterBreak="0">
    <w:nsid w:val="74680B8D"/>
    <w:multiLevelType w:val="hybridMultilevel"/>
    <w:tmpl w:val="631CA298"/>
    <w:lvl w:ilvl="0" w:tplc="3AAC6310">
      <w:start w:val="1"/>
      <w:numFmt w:val="lowerLetter"/>
      <w:pStyle w:val="alphaBullet-r"/>
      <w:lvlText w:val="%1."/>
      <w:lvlJc w:val="left"/>
      <w:pPr>
        <w:tabs>
          <w:tab w:val="num" w:pos="2304"/>
        </w:tabs>
        <w:ind w:left="2304" w:hanging="432"/>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76432D2E"/>
    <w:multiLevelType w:val="hybridMultilevel"/>
    <w:tmpl w:val="D2E8CF1A"/>
    <w:lvl w:ilvl="0" w:tplc="A4DC23B4">
      <w:start w:val="1"/>
      <w:numFmt w:val="upperLetter"/>
      <w:pStyle w:val="SectionC"/>
      <w:lvlText w:val="%1."/>
      <w:lvlJc w:val="left"/>
      <w:pPr>
        <w:tabs>
          <w:tab w:val="num" w:pos="1584"/>
        </w:tabs>
        <w:ind w:left="1584"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76D80C05"/>
    <w:multiLevelType w:val="singleLevel"/>
    <w:tmpl w:val="7F4C2B02"/>
    <w:lvl w:ilvl="0">
      <w:start w:val="1"/>
      <w:numFmt w:val="decimal"/>
      <w:lvlText w:val="%1."/>
      <w:lvlJc w:val="left"/>
      <w:pPr>
        <w:tabs>
          <w:tab w:val="num" w:pos="1296"/>
        </w:tabs>
        <w:ind w:left="1296" w:hanging="432"/>
      </w:pPr>
      <w:rPr>
        <w:rFonts w:hint="default"/>
      </w:rPr>
    </w:lvl>
  </w:abstractNum>
  <w:abstractNum w:abstractNumId="52" w15:restartNumberingAfterBreak="0">
    <w:nsid w:val="7AFF653A"/>
    <w:multiLevelType w:val="hybridMultilevel"/>
    <w:tmpl w:val="4886A104"/>
    <w:lvl w:ilvl="0" w:tplc="9CD66906">
      <w:start w:val="1"/>
      <w:numFmt w:val="lowerRoman"/>
      <w:pStyle w:val="RomanBullet-6"/>
      <w:lvlText w:val="%1."/>
      <w:lvlJc w:val="left"/>
      <w:pPr>
        <w:tabs>
          <w:tab w:val="num" w:pos="2952"/>
        </w:tabs>
        <w:ind w:left="2952" w:hanging="360"/>
      </w:pPr>
      <w:rPr>
        <w:rFonts w:hint="default"/>
      </w:rPr>
    </w:lvl>
    <w:lvl w:ilvl="1" w:tplc="04090019" w:tentative="1">
      <w:start w:val="1"/>
      <w:numFmt w:val="lowerLetter"/>
      <w:lvlText w:val="%2."/>
      <w:lvlJc w:val="left"/>
      <w:pPr>
        <w:tabs>
          <w:tab w:val="num" w:pos="1685"/>
        </w:tabs>
        <w:ind w:left="1685" w:hanging="360"/>
      </w:pPr>
    </w:lvl>
    <w:lvl w:ilvl="2" w:tplc="0409001B" w:tentative="1">
      <w:start w:val="1"/>
      <w:numFmt w:val="lowerRoman"/>
      <w:lvlText w:val="%3."/>
      <w:lvlJc w:val="right"/>
      <w:pPr>
        <w:tabs>
          <w:tab w:val="num" w:pos="2405"/>
        </w:tabs>
        <w:ind w:left="2405" w:hanging="180"/>
      </w:pPr>
    </w:lvl>
    <w:lvl w:ilvl="3" w:tplc="0409000F">
      <w:start w:val="1"/>
      <w:numFmt w:val="decimal"/>
      <w:lvlText w:val="%4."/>
      <w:lvlJc w:val="left"/>
      <w:pPr>
        <w:tabs>
          <w:tab w:val="num" w:pos="3125"/>
        </w:tabs>
        <w:ind w:left="3125" w:hanging="360"/>
      </w:pPr>
    </w:lvl>
    <w:lvl w:ilvl="4" w:tplc="04090019" w:tentative="1">
      <w:start w:val="1"/>
      <w:numFmt w:val="lowerLetter"/>
      <w:lvlText w:val="%5."/>
      <w:lvlJc w:val="left"/>
      <w:pPr>
        <w:tabs>
          <w:tab w:val="num" w:pos="3845"/>
        </w:tabs>
        <w:ind w:left="3845" w:hanging="360"/>
      </w:pPr>
    </w:lvl>
    <w:lvl w:ilvl="5" w:tplc="0409001B" w:tentative="1">
      <w:start w:val="1"/>
      <w:numFmt w:val="lowerRoman"/>
      <w:lvlText w:val="%6."/>
      <w:lvlJc w:val="right"/>
      <w:pPr>
        <w:tabs>
          <w:tab w:val="num" w:pos="4565"/>
        </w:tabs>
        <w:ind w:left="4565" w:hanging="180"/>
      </w:pPr>
    </w:lvl>
    <w:lvl w:ilvl="6" w:tplc="0409000F" w:tentative="1">
      <w:start w:val="1"/>
      <w:numFmt w:val="decimal"/>
      <w:lvlText w:val="%7."/>
      <w:lvlJc w:val="left"/>
      <w:pPr>
        <w:tabs>
          <w:tab w:val="num" w:pos="5285"/>
        </w:tabs>
        <w:ind w:left="5285" w:hanging="360"/>
      </w:pPr>
    </w:lvl>
    <w:lvl w:ilvl="7" w:tplc="04090019" w:tentative="1">
      <w:start w:val="1"/>
      <w:numFmt w:val="lowerLetter"/>
      <w:lvlText w:val="%8."/>
      <w:lvlJc w:val="left"/>
      <w:pPr>
        <w:tabs>
          <w:tab w:val="num" w:pos="6005"/>
        </w:tabs>
        <w:ind w:left="6005" w:hanging="360"/>
      </w:pPr>
    </w:lvl>
    <w:lvl w:ilvl="8" w:tplc="0409001B" w:tentative="1">
      <w:start w:val="1"/>
      <w:numFmt w:val="lowerRoman"/>
      <w:lvlText w:val="%9."/>
      <w:lvlJc w:val="right"/>
      <w:pPr>
        <w:tabs>
          <w:tab w:val="num" w:pos="6725"/>
        </w:tabs>
        <w:ind w:left="6725" w:hanging="180"/>
      </w:pPr>
    </w:lvl>
  </w:abstractNum>
  <w:abstractNum w:abstractNumId="53" w15:restartNumberingAfterBreak="0">
    <w:nsid w:val="7B9B346E"/>
    <w:multiLevelType w:val="hybridMultilevel"/>
    <w:tmpl w:val="521ED1D0"/>
    <w:lvl w:ilvl="0" w:tplc="AA088B72">
      <w:start w:val="1"/>
      <w:numFmt w:val="bullet"/>
      <w:pStyle w:val="BodyText-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1383478669">
    <w:abstractNumId w:val="9"/>
  </w:num>
  <w:num w:numId="2" w16cid:durableId="1779982854">
    <w:abstractNumId w:val="20"/>
  </w:num>
  <w:num w:numId="3" w16cid:durableId="2107917038">
    <w:abstractNumId w:val="21"/>
  </w:num>
  <w:num w:numId="4" w16cid:durableId="286353654">
    <w:abstractNumId w:val="51"/>
  </w:num>
  <w:num w:numId="5" w16cid:durableId="1944412937">
    <w:abstractNumId w:val="22"/>
  </w:num>
  <w:num w:numId="6" w16cid:durableId="1805613398">
    <w:abstractNumId w:val="16"/>
  </w:num>
  <w:num w:numId="7" w16cid:durableId="1260599288">
    <w:abstractNumId w:val="17"/>
  </w:num>
  <w:num w:numId="8" w16cid:durableId="293414527">
    <w:abstractNumId w:val="25"/>
  </w:num>
  <w:num w:numId="9" w16cid:durableId="1744251714">
    <w:abstractNumId w:val="37"/>
  </w:num>
  <w:num w:numId="10" w16cid:durableId="898901443">
    <w:abstractNumId w:val="0"/>
  </w:num>
  <w:num w:numId="11" w16cid:durableId="1753969130">
    <w:abstractNumId w:val="1"/>
  </w:num>
  <w:num w:numId="12" w16cid:durableId="631862845">
    <w:abstractNumId w:val="15"/>
  </w:num>
  <w:num w:numId="13" w16cid:durableId="1942643003">
    <w:abstractNumId w:val="44"/>
  </w:num>
  <w:num w:numId="14" w16cid:durableId="1378164093">
    <w:abstractNumId w:val="11"/>
  </w:num>
  <w:num w:numId="15" w16cid:durableId="814836618">
    <w:abstractNumId w:val="43"/>
  </w:num>
  <w:num w:numId="16" w16cid:durableId="608316732">
    <w:abstractNumId w:val="45"/>
  </w:num>
  <w:num w:numId="17" w16cid:durableId="2110660107">
    <w:abstractNumId w:val="8"/>
  </w:num>
  <w:num w:numId="18" w16cid:durableId="111285263">
    <w:abstractNumId w:val="6"/>
  </w:num>
  <w:num w:numId="19" w16cid:durableId="1804690930">
    <w:abstractNumId w:val="10"/>
  </w:num>
  <w:num w:numId="20" w16cid:durableId="921336731">
    <w:abstractNumId w:val="34"/>
  </w:num>
  <w:num w:numId="21" w16cid:durableId="412319684">
    <w:abstractNumId w:val="2"/>
  </w:num>
  <w:num w:numId="22" w16cid:durableId="1654064176">
    <w:abstractNumId w:val="32"/>
  </w:num>
  <w:num w:numId="23" w16cid:durableId="236523363">
    <w:abstractNumId w:val="35"/>
  </w:num>
  <w:num w:numId="24" w16cid:durableId="1970427279">
    <w:abstractNumId w:val="50"/>
  </w:num>
  <w:num w:numId="25" w16cid:durableId="612252279">
    <w:abstractNumId w:val="49"/>
  </w:num>
  <w:num w:numId="26" w16cid:durableId="124469631">
    <w:abstractNumId w:val="5"/>
  </w:num>
  <w:num w:numId="27" w16cid:durableId="1120421429">
    <w:abstractNumId w:val="24"/>
  </w:num>
  <w:num w:numId="28" w16cid:durableId="1601985205">
    <w:abstractNumId w:val="4"/>
  </w:num>
  <w:num w:numId="29" w16cid:durableId="1004865436">
    <w:abstractNumId w:val="30"/>
  </w:num>
  <w:num w:numId="30" w16cid:durableId="317268590">
    <w:abstractNumId w:val="52"/>
  </w:num>
  <w:num w:numId="31" w16cid:durableId="717320863">
    <w:abstractNumId w:val="31"/>
  </w:num>
  <w:num w:numId="32" w16cid:durableId="861162692">
    <w:abstractNumId w:val="14"/>
  </w:num>
  <w:num w:numId="33" w16cid:durableId="913930134">
    <w:abstractNumId w:val="23"/>
  </w:num>
  <w:num w:numId="34" w16cid:durableId="927694087">
    <w:abstractNumId w:val="38"/>
  </w:num>
  <w:num w:numId="35" w16cid:durableId="369503088">
    <w:abstractNumId w:val="33"/>
  </w:num>
  <w:num w:numId="36" w16cid:durableId="2049715808">
    <w:abstractNumId w:val="26"/>
  </w:num>
  <w:num w:numId="37" w16cid:durableId="801386424">
    <w:abstractNumId w:val="40"/>
  </w:num>
  <w:num w:numId="38" w16cid:durableId="1210991049">
    <w:abstractNumId w:val="53"/>
  </w:num>
  <w:num w:numId="39" w16cid:durableId="632907271">
    <w:abstractNumId w:val="47"/>
  </w:num>
  <w:num w:numId="40" w16cid:durableId="542596433">
    <w:abstractNumId w:val="18"/>
  </w:num>
  <w:num w:numId="41" w16cid:durableId="1367754482">
    <w:abstractNumId w:val="29"/>
  </w:num>
  <w:num w:numId="42" w16cid:durableId="1117722016">
    <w:abstractNumId w:val="7"/>
  </w:num>
  <w:num w:numId="43" w16cid:durableId="1720517889">
    <w:abstractNumId w:val="12"/>
  </w:num>
  <w:num w:numId="44" w16cid:durableId="245039709">
    <w:abstractNumId w:val="42"/>
  </w:num>
  <w:num w:numId="45" w16cid:durableId="362174692">
    <w:abstractNumId w:val="27"/>
  </w:num>
  <w:num w:numId="46" w16cid:durableId="1945841245">
    <w:abstractNumId w:val="28"/>
  </w:num>
  <w:num w:numId="47" w16cid:durableId="1333679467">
    <w:abstractNumId w:val="13"/>
  </w:num>
  <w:num w:numId="48" w16cid:durableId="1097755881">
    <w:abstractNumId w:val="46"/>
  </w:num>
  <w:num w:numId="49" w16cid:durableId="389117686">
    <w:abstractNumId w:val="3"/>
  </w:num>
  <w:num w:numId="50" w16cid:durableId="253055451">
    <w:abstractNumId w:val="3"/>
    <w:lvlOverride w:ilvl="0">
      <w:startOverride w:val="1"/>
    </w:lvlOverride>
  </w:num>
  <w:num w:numId="51" w16cid:durableId="726228178">
    <w:abstractNumId w:val="3"/>
    <w:lvlOverride w:ilvl="0">
      <w:startOverride w:val="1"/>
    </w:lvlOverride>
  </w:num>
  <w:num w:numId="52" w16cid:durableId="538081302">
    <w:abstractNumId w:val="3"/>
    <w:lvlOverride w:ilvl="0">
      <w:startOverride w:val="1"/>
    </w:lvlOverride>
  </w:num>
  <w:num w:numId="53" w16cid:durableId="1426681748">
    <w:abstractNumId w:val="19"/>
  </w:num>
  <w:num w:numId="54" w16cid:durableId="636228820">
    <w:abstractNumId w:val="41"/>
  </w:num>
  <w:num w:numId="55" w16cid:durableId="876357192">
    <w:abstractNumId w:val="39"/>
  </w:num>
  <w:num w:numId="56" w16cid:durableId="368266402">
    <w:abstractNumId w:val="48"/>
  </w:num>
  <w:num w:numId="57" w16cid:durableId="658777559">
    <w:abstractNumId w:val="3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gdgT68++f+0bBxXKfHzR8u49CqB6lieuz3K5LmWo333Qii/MbyPgXLxyHBq8iVoTxSmSPRqa+feREBGjL/nqMg==" w:salt="pNuD6zRHrUsndEgPBLr4mg=="/>
  <w:defaultTabStop w:val="43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7C0"/>
    <w:rsid w:val="00000211"/>
    <w:rsid w:val="00000E00"/>
    <w:rsid w:val="00022C78"/>
    <w:rsid w:val="00024FAF"/>
    <w:rsid w:val="00027526"/>
    <w:rsid w:val="00027A04"/>
    <w:rsid w:val="0003080C"/>
    <w:rsid w:val="000361BF"/>
    <w:rsid w:val="00036AC2"/>
    <w:rsid w:val="00044EE5"/>
    <w:rsid w:val="00045273"/>
    <w:rsid w:val="0004643F"/>
    <w:rsid w:val="0004656A"/>
    <w:rsid w:val="000507C3"/>
    <w:rsid w:val="00052340"/>
    <w:rsid w:val="0006673F"/>
    <w:rsid w:val="00076714"/>
    <w:rsid w:val="00077A0C"/>
    <w:rsid w:val="000849ED"/>
    <w:rsid w:val="00086304"/>
    <w:rsid w:val="00090C18"/>
    <w:rsid w:val="0009158A"/>
    <w:rsid w:val="00092D60"/>
    <w:rsid w:val="000A091F"/>
    <w:rsid w:val="000A61E2"/>
    <w:rsid w:val="000A699E"/>
    <w:rsid w:val="000B465D"/>
    <w:rsid w:val="000C2B70"/>
    <w:rsid w:val="000C4528"/>
    <w:rsid w:val="000C64A2"/>
    <w:rsid w:val="000D1463"/>
    <w:rsid w:val="000D4E95"/>
    <w:rsid w:val="000D639E"/>
    <w:rsid w:val="000D73FA"/>
    <w:rsid w:val="000E4243"/>
    <w:rsid w:val="00102A9E"/>
    <w:rsid w:val="0010529F"/>
    <w:rsid w:val="0011590D"/>
    <w:rsid w:val="00116592"/>
    <w:rsid w:val="001213C9"/>
    <w:rsid w:val="001214AD"/>
    <w:rsid w:val="001224DD"/>
    <w:rsid w:val="0012471B"/>
    <w:rsid w:val="0012689A"/>
    <w:rsid w:val="00126D50"/>
    <w:rsid w:val="00134A75"/>
    <w:rsid w:val="00135940"/>
    <w:rsid w:val="001509E6"/>
    <w:rsid w:val="001633BE"/>
    <w:rsid w:val="00171518"/>
    <w:rsid w:val="001729A9"/>
    <w:rsid w:val="00177BEF"/>
    <w:rsid w:val="00190B1A"/>
    <w:rsid w:val="001A2B5D"/>
    <w:rsid w:val="001A50B7"/>
    <w:rsid w:val="001A573C"/>
    <w:rsid w:val="001B1090"/>
    <w:rsid w:val="001B503D"/>
    <w:rsid w:val="001B71D0"/>
    <w:rsid w:val="001C7FC6"/>
    <w:rsid w:val="001F028A"/>
    <w:rsid w:val="001F09F2"/>
    <w:rsid w:val="001F1854"/>
    <w:rsid w:val="001F4229"/>
    <w:rsid w:val="001F5E15"/>
    <w:rsid w:val="00201ACC"/>
    <w:rsid w:val="002027F0"/>
    <w:rsid w:val="002046C3"/>
    <w:rsid w:val="00206032"/>
    <w:rsid w:val="00211E9D"/>
    <w:rsid w:val="00217676"/>
    <w:rsid w:val="00225052"/>
    <w:rsid w:val="00226BB5"/>
    <w:rsid w:val="00227D07"/>
    <w:rsid w:val="00232FE0"/>
    <w:rsid w:val="002451F1"/>
    <w:rsid w:val="00250E50"/>
    <w:rsid w:val="00251E90"/>
    <w:rsid w:val="00253A8D"/>
    <w:rsid w:val="002548DF"/>
    <w:rsid w:val="00263CBD"/>
    <w:rsid w:val="00264930"/>
    <w:rsid w:val="002827D5"/>
    <w:rsid w:val="00283BE8"/>
    <w:rsid w:val="002849AF"/>
    <w:rsid w:val="00287B25"/>
    <w:rsid w:val="00290EC7"/>
    <w:rsid w:val="00294736"/>
    <w:rsid w:val="002A19AF"/>
    <w:rsid w:val="002A260B"/>
    <w:rsid w:val="002A54EA"/>
    <w:rsid w:val="002B0194"/>
    <w:rsid w:val="002B1D01"/>
    <w:rsid w:val="002B2443"/>
    <w:rsid w:val="002B48E8"/>
    <w:rsid w:val="002B5965"/>
    <w:rsid w:val="002B6837"/>
    <w:rsid w:val="002C31B5"/>
    <w:rsid w:val="002C4383"/>
    <w:rsid w:val="002C61BA"/>
    <w:rsid w:val="002D285E"/>
    <w:rsid w:val="002D2FFC"/>
    <w:rsid w:val="002D3031"/>
    <w:rsid w:val="002D4CD9"/>
    <w:rsid w:val="002D7E1B"/>
    <w:rsid w:val="002E1A4C"/>
    <w:rsid w:val="002E2A0B"/>
    <w:rsid w:val="002F50A7"/>
    <w:rsid w:val="00300226"/>
    <w:rsid w:val="00301E92"/>
    <w:rsid w:val="003029C1"/>
    <w:rsid w:val="003041F9"/>
    <w:rsid w:val="00307868"/>
    <w:rsid w:val="003145B9"/>
    <w:rsid w:val="00327CC7"/>
    <w:rsid w:val="003374EC"/>
    <w:rsid w:val="00344607"/>
    <w:rsid w:val="00352660"/>
    <w:rsid w:val="00352F97"/>
    <w:rsid w:val="00353B20"/>
    <w:rsid w:val="003548F3"/>
    <w:rsid w:val="00355C13"/>
    <w:rsid w:val="0036425B"/>
    <w:rsid w:val="003700E4"/>
    <w:rsid w:val="00375910"/>
    <w:rsid w:val="003779A5"/>
    <w:rsid w:val="003808FD"/>
    <w:rsid w:val="00380CDE"/>
    <w:rsid w:val="0038212F"/>
    <w:rsid w:val="00393DF2"/>
    <w:rsid w:val="003A0C78"/>
    <w:rsid w:val="003A166D"/>
    <w:rsid w:val="003A42CB"/>
    <w:rsid w:val="003A6BDE"/>
    <w:rsid w:val="003B3A42"/>
    <w:rsid w:val="003C46CD"/>
    <w:rsid w:val="003C5F71"/>
    <w:rsid w:val="003C73BA"/>
    <w:rsid w:val="003D51ED"/>
    <w:rsid w:val="003D7861"/>
    <w:rsid w:val="003E106F"/>
    <w:rsid w:val="003E3F4D"/>
    <w:rsid w:val="003E6789"/>
    <w:rsid w:val="003F1680"/>
    <w:rsid w:val="003F3685"/>
    <w:rsid w:val="003F3D71"/>
    <w:rsid w:val="003F5095"/>
    <w:rsid w:val="004002DE"/>
    <w:rsid w:val="0040285D"/>
    <w:rsid w:val="00423663"/>
    <w:rsid w:val="004264D8"/>
    <w:rsid w:val="00432E47"/>
    <w:rsid w:val="0043604E"/>
    <w:rsid w:val="004371F5"/>
    <w:rsid w:val="00437704"/>
    <w:rsid w:val="00442627"/>
    <w:rsid w:val="0044638A"/>
    <w:rsid w:val="00450599"/>
    <w:rsid w:val="00452A04"/>
    <w:rsid w:val="004538F7"/>
    <w:rsid w:val="00455370"/>
    <w:rsid w:val="00456C95"/>
    <w:rsid w:val="00461152"/>
    <w:rsid w:val="004641AD"/>
    <w:rsid w:val="00471590"/>
    <w:rsid w:val="004720D5"/>
    <w:rsid w:val="00472BAF"/>
    <w:rsid w:val="004756C5"/>
    <w:rsid w:val="0048384D"/>
    <w:rsid w:val="0049538A"/>
    <w:rsid w:val="00497EF8"/>
    <w:rsid w:val="004A178D"/>
    <w:rsid w:val="004A2675"/>
    <w:rsid w:val="004A298B"/>
    <w:rsid w:val="004A574C"/>
    <w:rsid w:val="004B29B0"/>
    <w:rsid w:val="004B553A"/>
    <w:rsid w:val="004C1514"/>
    <w:rsid w:val="004C6FC3"/>
    <w:rsid w:val="004C77BB"/>
    <w:rsid w:val="004C7C53"/>
    <w:rsid w:val="004D1913"/>
    <w:rsid w:val="004D3983"/>
    <w:rsid w:val="004D4645"/>
    <w:rsid w:val="004E5D64"/>
    <w:rsid w:val="004F14B9"/>
    <w:rsid w:val="004F2ADE"/>
    <w:rsid w:val="004F49D7"/>
    <w:rsid w:val="004F6FF8"/>
    <w:rsid w:val="004F7763"/>
    <w:rsid w:val="005025F3"/>
    <w:rsid w:val="00502EB9"/>
    <w:rsid w:val="0050436E"/>
    <w:rsid w:val="0051131F"/>
    <w:rsid w:val="00517367"/>
    <w:rsid w:val="00517EEF"/>
    <w:rsid w:val="00520118"/>
    <w:rsid w:val="0052365B"/>
    <w:rsid w:val="00527F67"/>
    <w:rsid w:val="00530E53"/>
    <w:rsid w:val="00532375"/>
    <w:rsid w:val="0053374C"/>
    <w:rsid w:val="00535CD3"/>
    <w:rsid w:val="0054633E"/>
    <w:rsid w:val="0054764D"/>
    <w:rsid w:val="00551583"/>
    <w:rsid w:val="00557E07"/>
    <w:rsid w:val="00564561"/>
    <w:rsid w:val="00566554"/>
    <w:rsid w:val="00575050"/>
    <w:rsid w:val="00580CA6"/>
    <w:rsid w:val="00580ED4"/>
    <w:rsid w:val="00582338"/>
    <w:rsid w:val="00583C21"/>
    <w:rsid w:val="0059188D"/>
    <w:rsid w:val="00592066"/>
    <w:rsid w:val="005A138B"/>
    <w:rsid w:val="005A1CED"/>
    <w:rsid w:val="005B01F3"/>
    <w:rsid w:val="005B19BA"/>
    <w:rsid w:val="005B6A6A"/>
    <w:rsid w:val="005C072A"/>
    <w:rsid w:val="005C48C6"/>
    <w:rsid w:val="005C7A09"/>
    <w:rsid w:val="005D6F3A"/>
    <w:rsid w:val="005D6F63"/>
    <w:rsid w:val="005E3C7A"/>
    <w:rsid w:val="005E77E0"/>
    <w:rsid w:val="005F0252"/>
    <w:rsid w:val="005F2E08"/>
    <w:rsid w:val="006012C4"/>
    <w:rsid w:val="00604AF2"/>
    <w:rsid w:val="00612701"/>
    <w:rsid w:val="0061578E"/>
    <w:rsid w:val="00620FF1"/>
    <w:rsid w:val="006219EE"/>
    <w:rsid w:val="006222BD"/>
    <w:rsid w:val="00623F88"/>
    <w:rsid w:val="00625C2B"/>
    <w:rsid w:val="0063166F"/>
    <w:rsid w:val="00631DE7"/>
    <w:rsid w:val="0063334D"/>
    <w:rsid w:val="006412EB"/>
    <w:rsid w:val="006416AD"/>
    <w:rsid w:val="00650202"/>
    <w:rsid w:val="00657D89"/>
    <w:rsid w:val="006606E0"/>
    <w:rsid w:val="006632D2"/>
    <w:rsid w:val="00663F6F"/>
    <w:rsid w:val="0066781E"/>
    <w:rsid w:val="00672D8D"/>
    <w:rsid w:val="006823D0"/>
    <w:rsid w:val="00683DC2"/>
    <w:rsid w:val="00685431"/>
    <w:rsid w:val="006917A8"/>
    <w:rsid w:val="006952D6"/>
    <w:rsid w:val="006A0239"/>
    <w:rsid w:val="006A03E7"/>
    <w:rsid w:val="006A635C"/>
    <w:rsid w:val="006B19E1"/>
    <w:rsid w:val="006B38A0"/>
    <w:rsid w:val="006B48F0"/>
    <w:rsid w:val="006B625D"/>
    <w:rsid w:val="006B64B5"/>
    <w:rsid w:val="006D145B"/>
    <w:rsid w:val="006D3E50"/>
    <w:rsid w:val="006D674C"/>
    <w:rsid w:val="006E2130"/>
    <w:rsid w:val="006E530E"/>
    <w:rsid w:val="006E72E8"/>
    <w:rsid w:val="006F1505"/>
    <w:rsid w:val="006F465D"/>
    <w:rsid w:val="006F473A"/>
    <w:rsid w:val="006F7629"/>
    <w:rsid w:val="007004D4"/>
    <w:rsid w:val="00702DB8"/>
    <w:rsid w:val="00704BE0"/>
    <w:rsid w:val="00707ED5"/>
    <w:rsid w:val="00707F79"/>
    <w:rsid w:val="00710DDA"/>
    <w:rsid w:val="00716097"/>
    <w:rsid w:val="00721BDF"/>
    <w:rsid w:val="007223B7"/>
    <w:rsid w:val="00724CCA"/>
    <w:rsid w:val="00725587"/>
    <w:rsid w:val="00736B9B"/>
    <w:rsid w:val="00746F73"/>
    <w:rsid w:val="00751066"/>
    <w:rsid w:val="0076523B"/>
    <w:rsid w:val="0076555E"/>
    <w:rsid w:val="00771A82"/>
    <w:rsid w:val="00773326"/>
    <w:rsid w:val="007737BD"/>
    <w:rsid w:val="00773F13"/>
    <w:rsid w:val="0077407D"/>
    <w:rsid w:val="00782608"/>
    <w:rsid w:val="007834A9"/>
    <w:rsid w:val="007853A1"/>
    <w:rsid w:val="00786267"/>
    <w:rsid w:val="00793763"/>
    <w:rsid w:val="00795C1B"/>
    <w:rsid w:val="00795FD2"/>
    <w:rsid w:val="0079732C"/>
    <w:rsid w:val="007A2E77"/>
    <w:rsid w:val="007B4A80"/>
    <w:rsid w:val="007D3194"/>
    <w:rsid w:val="007D34F4"/>
    <w:rsid w:val="007D457E"/>
    <w:rsid w:val="007D5174"/>
    <w:rsid w:val="007E4220"/>
    <w:rsid w:val="007E4A32"/>
    <w:rsid w:val="007F1444"/>
    <w:rsid w:val="0080222A"/>
    <w:rsid w:val="00802EF5"/>
    <w:rsid w:val="00803606"/>
    <w:rsid w:val="00804A0E"/>
    <w:rsid w:val="00806D3D"/>
    <w:rsid w:val="0081317F"/>
    <w:rsid w:val="008159E9"/>
    <w:rsid w:val="00817FCC"/>
    <w:rsid w:val="00825843"/>
    <w:rsid w:val="00827004"/>
    <w:rsid w:val="00827725"/>
    <w:rsid w:val="008319C4"/>
    <w:rsid w:val="008464E8"/>
    <w:rsid w:val="008548A8"/>
    <w:rsid w:val="00861860"/>
    <w:rsid w:val="008819A8"/>
    <w:rsid w:val="00885468"/>
    <w:rsid w:val="00885BF4"/>
    <w:rsid w:val="0089320C"/>
    <w:rsid w:val="008A3561"/>
    <w:rsid w:val="008A3C45"/>
    <w:rsid w:val="008A657D"/>
    <w:rsid w:val="008B18EA"/>
    <w:rsid w:val="008B55C5"/>
    <w:rsid w:val="008C1F56"/>
    <w:rsid w:val="008C2DDF"/>
    <w:rsid w:val="008C4CB0"/>
    <w:rsid w:val="008D2A2C"/>
    <w:rsid w:val="008D3828"/>
    <w:rsid w:val="008D6D49"/>
    <w:rsid w:val="008E1413"/>
    <w:rsid w:val="008E21A7"/>
    <w:rsid w:val="008E3AA1"/>
    <w:rsid w:val="008E520D"/>
    <w:rsid w:val="008E61F4"/>
    <w:rsid w:val="008F4260"/>
    <w:rsid w:val="008F7018"/>
    <w:rsid w:val="00902A76"/>
    <w:rsid w:val="00903F1D"/>
    <w:rsid w:val="00904A60"/>
    <w:rsid w:val="00905F49"/>
    <w:rsid w:val="00907ACF"/>
    <w:rsid w:val="00910392"/>
    <w:rsid w:val="00913F3D"/>
    <w:rsid w:val="009141D1"/>
    <w:rsid w:val="009147DD"/>
    <w:rsid w:val="009147F3"/>
    <w:rsid w:val="00914CB7"/>
    <w:rsid w:val="00920990"/>
    <w:rsid w:val="00920DD3"/>
    <w:rsid w:val="0092150C"/>
    <w:rsid w:val="0092167D"/>
    <w:rsid w:val="00921CD2"/>
    <w:rsid w:val="00926364"/>
    <w:rsid w:val="00926AF7"/>
    <w:rsid w:val="00931791"/>
    <w:rsid w:val="00932B27"/>
    <w:rsid w:val="00950C76"/>
    <w:rsid w:val="0095301E"/>
    <w:rsid w:val="00955189"/>
    <w:rsid w:val="00962797"/>
    <w:rsid w:val="00962E6B"/>
    <w:rsid w:val="00965816"/>
    <w:rsid w:val="009669CC"/>
    <w:rsid w:val="00966D5E"/>
    <w:rsid w:val="00967766"/>
    <w:rsid w:val="0097091F"/>
    <w:rsid w:val="0097108A"/>
    <w:rsid w:val="00971DA6"/>
    <w:rsid w:val="00971E03"/>
    <w:rsid w:val="0097696A"/>
    <w:rsid w:val="00976DBD"/>
    <w:rsid w:val="00985E00"/>
    <w:rsid w:val="00997CF8"/>
    <w:rsid w:val="009A1508"/>
    <w:rsid w:val="009A58B6"/>
    <w:rsid w:val="009B1BAD"/>
    <w:rsid w:val="009B4A0D"/>
    <w:rsid w:val="009B4D3C"/>
    <w:rsid w:val="009B6C33"/>
    <w:rsid w:val="009B6DDD"/>
    <w:rsid w:val="009D0210"/>
    <w:rsid w:val="009D056F"/>
    <w:rsid w:val="009D4498"/>
    <w:rsid w:val="009E151E"/>
    <w:rsid w:val="009E1D70"/>
    <w:rsid w:val="009F4D1B"/>
    <w:rsid w:val="009F59B7"/>
    <w:rsid w:val="009F79C6"/>
    <w:rsid w:val="00A01003"/>
    <w:rsid w:val="00A01D72"/>
    <w:rsid w:val="00A10BC7"/>
    <w:rsid w:val="00A13BB3"/>
    <w:rsid w:val="00A13F2F"/>
    <w:rsid w:val="00A17E74"/>
    <w:rsid w:val="00A2683D"/>
    <w:rsid w:val="00A26CF7"/>
    <w:rsid w:val="00A31744"/>
    <w:rsid w:val="00A324EA"/>
    <w:rsid w:val="00A34112"/>
    <w:rsid w:val="00A356AD"/>
    <w:rsid w:val="00A3704D"/>
    <w:rsid w:val="00A41F03"/>
    <w:rsid w:val="00A44009"/>
    <w:rsid w:val="00A452F7"/>
    <w:rsid w:val="00A46CE9"/>
    <w:rsid w:val="00A55172"/>
    <w:rsid w:val="00A603D8"/>
    <w:rsid w:val="00A61092"/>
    <w:rsid w:val="00A61800"/>
    <w:rsid w:val="00A71C93"/>
    <w:rsid w:val="00A8056C"/>
    <w:rsid w:val="00A91EBC"/>
    <w:rsid w:val="00A924ED"/>
    <w:rsid w:val="00A93616"/>
    <w:rsid w:val="00AA1A16"/>
    <w:rsid w:val="00AC4CC4"/>
    <w:rsid w:val="00AC6280"/>
    <w:rsid w:val="00AC73D6"/>
    <w:rsid w:val="00AD409D"/>
    <w:rsid w:val="00AD4120"/>
    <w:rsid w:val="00AD4907"/>
    <w:rsid w:val="00AD5DF3"/>
    <w:rsid w:val="00AD6C54"/>
    <w:rsid w:val="00AE1B83"/>
    <w:rsid w:val="00AE4766"/>
    <w:rsid w:val="00AF2704"/>
    <w:rsid w:val="00AF2A74"/>
    <w:rsid w:val="00AF37D3"/>
    <w:rsid w:val="00B04173"/>
    <w:rsid w:val="00B05B87"/>
    <w:rsid w:val="00B1325B"/>
    <w:rsid w:val="00B1347B"/>
    <w:rsid w:val="00B22C26"/>
    <w:rsid w:val="00B236CC"/>
    <w:rsid w:val="00B238F0"/>
    <w:rsid w:val="00B249E2"/>
    <w:rsid w:val="00B27C87"/>
    <w:rsid w:val="00B34AFF"/>
    <w:rsid w:val="00B363FB"/>
    <w:rsid w:val="00B408D0"/>
    <w:rsid w:val="00B44620"/>
    <w:rsid w:val="00B45951"/>
    <w:rsid w:val="00B50B15"/>
    <w:rsid w:val="00B515D9"/>
    <w:rsid w:val="00B52C09"/>
    <w:rsid w:val="00B52ED1"/>
    <w:rsid w:val="00B55152"/>
    <w:rsid w:val="00B556B9"/>
    <w:rsid w:val="00B73128"/>
    <w:rsid w:val="00B75668"/>
    <w:rsid w:val="00B76BF8"/>
    <w:rsid w:val="00B770CB"/>
    <w:rsid w:val="00B91226"/>
    <w:rsid w:val="00BA2650"/>
    <w:rsid w:val="00BA697B"/>
    <w:rsid w:val="00BA69C9"/>
    <w:rsid w:val="00BA78E7"/>
    <w:rsid w:val="00BB0463"/>
    <w:rsid w:val="00BB49D8"/>
    <w:rsid w:val="00BB4DC4"/>
    <w:rsid w:val="00BB6C84"/>
    <w:rsid w:val="00BC225C"/>
    <w:rsid w:val="00BC2E32"/>
    <w:rsid w:val="00BC3190"/>
    <w:rsid w:val="00BD3BA9"/>
    <w:rsid w:val="00BE3489"/>
    <w:rsid w:val="00BE34EF"/>
    <w:rsid w:val="00BE4EA1"/>
    <w:rsid w:val="00BE4FD9"/>
    <w:rsid w:val="00BF0802"/>
    <w:rsid w:val="00BF20F4"/>
    <w:rsid w:val="00BF542A"/>
    <w:rsid w:val="00BF5AAC"/>
    <w:rsid w:val="00BF78CB"/>
    <w:rsid w:val="00BF7CC0"/>
    <w:rsid w:val="00C05D3E"/>
    <w:rsid w:val="00C13B33"/>
    <w:rsid w:val="00C14D4B"/>
    <w:rsid w:val="00C1511C"/>
    <w:rsid w:val="00C160AC"/>
    <w:rsid w:val="00C22E95"/>
    <w:rsid w:val="00C23507"/>
    <w:rsid w:val="00C2366C"/>
    <w:rsid w:val="00C30333"/>
    <w:rsid w:val="00C33935"/>
    <w:rsid w:val="00C36486"/>
    <w:rsid w:val="00C36A38"/>
    <w:rsid w:val="00C40B2F"/>
    <w:rsid w:val="00C4643C"/>
    <w:rsid w:val="00C469D8"/>
    <w:rsid w:val="00C53FC3"/>
    <w:rsid w:val="00C556C0"/>
    <w:rsid w:val="00C621FF"/>
    <w:rsid w:val="00C63412"/>
    <w:rsid w:val="00C66A88"/>
    <w:rsid w:val="00C736AF"/>
    <w:rsid w:val="00C73CFA"/>
    <w:rsid w:val="00C75A54"/>
    <w:rsid w:val="00C75FAE"/>
    <w:rsid w:val="00C8556E"/>
    <w:rsid w:val="00C91F02"/>
    <w:rsid w:val="00C9566B"/>
    <w:rsid w:val="00CA0A1C"/>
    <w:rsid w:val="00CA1819"/>
    <w:rsid w:val="00CA30BF"/>
    <w:rsid w:val="00CA6093"/>
    <w:rsid w:val="00CA716A"/>
    <w:rsid w:val="00CA745C"/>
    <w:rsid w:val="00CD5529"/>
    <w:rsid w:val="00CE2593"/>
    <w:rsid w:val="00CF20C6"/>
    <w:rsid w:val="00CF2BE5"/>
    <w:rsid w:val="00CF7C8F"/>
    <w:rsid w:val="00D02482"/>
    <w:rsid w:val="00D218D9"/>
    <w:rsid w:val="00D24B05"/>
    <w:rsid w:val="00D2516B"/>
    <w:rsid w:val="00D275F5"/>
    <w:rsid w:val="00D31173"/>
    <w:rsid w:val="00D3254D"/>
    <w:rsid w:val="00D33BC1"/>
    <w:rsid w:val="00D34785"/>
    <w:rsid w:val="00D34A2E"/>
    <w:rsid w:val="00D35B69"/>
    <w:rsid w:val="00D45099"/>
    <w:rsid w:val="00D51EA5"/>
    <w:rsid w:val="00D56C1B"/>
    <w:rsid w:val="00D572FB"/>
    <w:rsid w:val="00D64989"/>
    <w:rsid w:val="00D70014"/>
    <w:rsid w:val="00D70B08"/>
    <w:rsid w:val="00D71DC3"/>
    <w:rsid w:val="00D72FF4"/>
    <w:rsid w:val="00D758A8"/>
    <w:rsid w:val="00D76EC1"/>
    <w:rsid w:val="00D82380"/>
    <w:rsid w:val="00D92612"/>
    <w:rsid w:val="00D96BA0"/>
    <w:rsid w:val="00DA58AB"/>
    <w:rsid w:val="00DA710D"/>
    <w:rsid w:val="00DA7333"/>
    <w:rsid w:val="00DA7717"/>
    <w:rsid w:val="00DA7873"/>
    <w:rsid w:val="00DB23EB"/>
    <w:rsid w:val="00DB45A1"/>
    <w:rsid w:val="00DB73A0"/>
    <w:rsid w:val="00DB7A7E"/>
    <w:rsid w:val="00DC08E7"/>
    <w:rsid w:val="00DC264E"/>
    <w:rsid w:val="00DD20A5"/>
    <w:rsid w:val="00DD2770"/>
    <w:rsid w:val="00DD3409"/>
    <w:rsid w:val="00DE2E6B"/>
    <w:rsid w:val="00DE4298"/>
    <w:rsid w:val="00DE5E79"/>
    <w:rsid w:val="00E01988"/>
    <w:rsid w:val="00E11D96"/>
    <w:rsid w:val="00E13426"/>
    <w:rsid w:val="00E13867"/>
    <w:rsid w:val="00E2123A"/>
    <w:rsid w:val="00E225D5"/>
    <w:rsid w:val="00E33877"/>
    <w:rsid w:val="00E355E3"/>
    <w:rsid w:val="00E41499"/>
    <w:rsid w:val="00E45664"/>
    <w:rsid w:val="00E52159"/>
    <w:rsid w:val="00E559EE"/>
    <w:rsid w:val="00E61ADC"/>
    <w:rsid w:val="00E6377A"/>
    <w:rsid w:val="00E64056"/>
    <w:rsid w:val="00E91A3A"/>
    <w:rsid w:val="00E91E07"/>
    <w:rsid w:val="00E92AB9"/>
    <w:rsid w:val="00EA1CD8"/>
    <w:rsid w:val="00EA40E7"/>
    <w:rsid w:val="00EA476E"/>
    <w:rsid w:val="00EA578D"/>
    <w:rsid w:val="00EA5F9D"/>
    <w:rsid w:val="00EB03AC"/>
    <w:rsid w:val="00EB0D62"/>
    <w:rsid w:val="00EB15F3"/>
    <w:rsid w:val="00EB17A7"/>
    <w:rsid w:val="00EB4DF8"/>
    <w:rsid w:val="00EB7D95"/>
    <w:rsid w:val="00EC3435"/>
    <w:rsid w:val="00EC7C15"/>
    <w:rsid w:val="00ED326D"/>
    <w:rsid w:val="00ED5EE9"/>
    <w:rsid w:val="00EE6DC6"/>
    <w:rsid w:val="00EF20E1"/>
    <w:rsid w:val="00EF5B7A"/>
    <w:rsid w:val="00F004BF"/>
    <w:rsid w:val="00F03F50"/>
    <w:rsid w:val="00F072F9"/>
    <w:rsid w:val="00F13388"/>
    <w:rsid w:val="00F135BF"/>
    <w:rsid w:val="00F14614"/>
    <w:rsid w:val="00F2605B"/>
    <w:rsid w:val="00F2714D"/>
    <w:rsid w:val="00F32C93"/>
    <w:rsid w:val="00F425DC"/>
    <w:rsid w:val="00F512FF"/>
    <w:rsid w:val="00F57356"/>
    <w:rsid w:val="00F611C1"/>
    <w:rsid w:val="00F61357"/>
    <w:rsid w:val="00F65358"/>
    <w:rsid w:val="00F66E1F"/>
    <w:rsid w:val="00F702E9"/>
    <w:rsid w:val="00F707EC"/>
    <w:rsid w:val="00F74B76"/>
    <w:rsid w:val="00F777C0"/>
    <w:rsid w:val="00F82C1D"/>
    <w:rsid w:val="00F8628D"/>
    <w:rsid w:val="00F92B9E"/>
    <w:rsid w:val="00F9305A"/>
    <w:rsid w:val="00F95C15"/>
    <w:rsid w:val="00FA7449"/>
    <w:rsid w:val="00FB7886"/>
    <w:rsid w:val="00FC025A"/>
    <w:rsid w:val="00FC05C0"/>
    <w:rsid w:val="00FC0620"/>
    <w:rsid w:val="00FC0E4C"/>
    <w:rsid w:val="00FC12B0"/>
    <w:rsid w:val="00FC42A4"/>
    <w:rsid w:val="00FC7BD3"/>
    <w:rsid w:val="00FE2529"/>
    <w:rsid w:val="00FF12EF"/>
    <w:rsid w:val="00FF3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DD1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365B"/>
    <w:rPr>
      <w:rFonts w:ascii="Garamond" w:hAnsi="Garamond"/>
      <w:sz w:val="24"/>
    </w:rPr>
  </w:style>
  <w:style w:type="paragraph" w:styleId="Heading1">
    <w:name w:val="heading 1"/>
    <w:basedOn w:val="Normal"/>
    <w:next w:val="Normal"/>
    <w:link w:val="Heading1Char"/>
    <w:uiPriority w:val="9"/>
    <w:qFormat/>
    <w:rsid w:val="00F135BF"/>
    <w:pPr>
      <w:keepNext/>
      <w:ind w:left="1296"/>
      <w:outlineLvl w:val="0"/>
    </w:pPr>
  </w:style>
  <w:style w:type="paragraph" w:styleId="Heading2">
    <w:name w:val="heading 2"/>
    <w:aliases w:val="Heading 2.1"/>
    <w:basedOn w:val="ListParagraph"/>
    <w:next w:val="Normal"/>
    <w:link w:val="Heading2Char"/>
    <w:autoRedefine/>
    <w:uiPriority w:val="9"/>
    <w:qFormat/>
    <w:rsid w:val="00E2123A"/>
    <w:pPr>
      <w:numPr>
        <w:numId w:val="49"/>
      </w:numPr>
      <w:ind w:hanging="540"/>
      <w:outlineLvl w:val="1"/>
    </w:pPr>
  </w:style>
  <w:style w:type="paragraph" w:styleId="Heading3">
    <w:name w:val="heading 3"/>
    <w:basedOn w:val="Normal"/>
    <w:next w:val="Normal"/>
    <w:link w:val="Heading3Char"/>
    <w:uiPriority w:val="9"/>
    <w:qFormat/>
    <w:pPr>
      <w:keepNext/>
      <w:ind w:left="432"/>
      <w:outlineLvl w:val="2"/>
    </w:pPr>
    <w:rPr>
      <w:i/>
      <w:sz w:val="22"/>
    </w:rPr>
  </w:style>
  <w:style w:type="paragraph" w:styleId="Heading4">
    <w:name w:val="heading 4"/>
    <w:basedOn w:val="Normal"/>
    <w:next w:val="Normal"/>
    <w:link w:val="Heading4Char"/>
    <w:uiPriority w:val="9"/>
    <w:qFormat/>
    <w:rsid w:val="00C33935"/>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outlineLvl w:val="3"/>
    </w:pPr>
    <w:rPr>
      <w:rFonts w:ascii="Times New Roman" w:hAnsi="Times New Roman"/>
      <w:b/>
      <w:snapToGrid w:val="0"/>
    </w:rPr>
  </w:style>
  <w:style w:type="paragraph" w:styleId="Heading5">
    <w:name w:val="heading 5"/>
    <w:basedOn w:val="Normal"/>
    <w:next w:val="Normal"/>
    <w:link w:val="Heading5Char"/>
    <w:uiPriority w:val="9"/>
    <w:qFormat/>
    <w:rsid w:val="00C33935"/>
    <w:pPr>
      <w:keepNext/>
      <w:widowControl w:val="0"/>
      <w:jc w:val="center"/>
      <w:outlineLvl w:val="4"/>
    </w:pPr>
    <w:rPr>
      <w:rFonts w:ascii="Times New Roman" w:hAnsi="Times New Roman"/>
      <w:snapToGrid w:val="0"/>
      <w:sz w:val="20"/>
      <w:u w:val="single"/>
    </w:rPr>
  </w:style>
  <w:style w:type="paragraph" w:styleId="Heading6">
    <w:name w:val="heading 6"/>
    <w:basedOn w:val="Normal"/>
    <w:next w:val="Normal"/>
    <w:link w:val="Heading6Char1"/>
    <w:uiPriority w:val="9"/>
    <w:unhideWhenUsed/>
    <w:qFormat/>
    <w:rsid w:val="00C3393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qFormat/>
    <w:rsid w:val="00903F1D"/>
    <w:pPr>
      <w:spacing w:before="240" w:after="60"/>
      <w:outlineLvl w:val="6"/>
    </w:pPr>
    <w:rPr>
      <w:szCs w:val="24"/>
    </w:rPr>
  </w:style>
  <w:style w:type="paragraph" w:styleId="Heading8">
    <w:name w:val="heading 8"/>
    <w:basedOn w:val="Normal"/>
    <w:next w:val="Normal"/>
    <w:link w:val="Heading8Char"/>
    <w:uiPriority w:val="9"/>
    <w:qFormat/>
    <w:rsid w:val="008C4CB0"/>
    <w:pPr>
      <w:keepNext/>
      <w:widowControl w:val="0"/>
      <w:outlineLvl w:val="7"/>
    </w:pPr>
    <w:rPr>
      <w:rFonts w:ascii="Times New Roman" w:hAnsi="Times New Roman"/>
      <w:b/>
      <w:bCs/>
      <w:snapToGrid w:val="0"/>
      <w:sz w:val="22"/>
    </w:rPr>
  </w:style>
  <w:style w:type="paragraph" w:styleId="Heading9">
    <w:name w:val="heading 9"/>
    <w:basedOn w:val="Normal"/>
    <w:next w:val="Normal"/>
    <w:link w:val="Heading9Char"/>
    <w:uiPriority w:val="9"/>
    <w:qFormat/>
    <w:rsid w:val="008C4CB0"/>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8"/>
    </w:pPr>
    <w:rPr>
      <w:rFonts w:ascii="Times New Roman" w:hAnsi="Times New Roman"/>
      <w:b/>
      <w:bCs/>
      <w:snapToGrid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Arial" w:hAnsi="Arial"/>
      <w:caps/>
    </w:rPr>
  </w:style>
  <w:style w:type="paragraph" w:styleId="EnvelopeReturn">
    <w:name w:val="envelope return"/>
    <w:basedOn w:val="Normal"/>
    <w:rPr>
      <w:rFonts w:ascii="Arial" w:hAnsi="Arial"/>
    </w:rPr>
  </w:style>
  <w:style w:type="paragraph" w:styleId="BodyTextIndent">
    <w:name w:val="Body Text Indent"/>
    <w:basedOn w:val="Normal"/>
    <w:pPr>
      <w:ind w:left="1296"/>
    </w:pPr>
    <w:rPr>
      <w:sz w:val="22"/>
    </w:rPr>
  </w:style>
  <w:style w:type="paragraph" w:styleId="BodyTextIndent2">
    <w:name w:val="Body Text Indent 2"/>
    <w:basedOn w:val="Normal"/>
    <w:pPr>
      <w:ind w:left="432"/>
    </w:pPr>
    <w:rPr>
      <w:sz w:val="22"/>
    </w:rPr>
  </w:style>
  <w:style w:type="paragraph" w:styleId="BodyText">
    <w:name w:val="Body Text"/>
    <w:basedOn w:val="Normal"/>
    <w:link w:val="BodyTextChar"/>
    <w:uiPriority w:val="1"/>
    <w:qFormat/>
    <w:rPr>
      <w:b/>
      <w:sz w:val="22"/>
    </w:rPr>
  </w:style>
  <w:style w:type="paragraph" w:styleId="BodyTextIndent3">
    <w:name w:val="Body Text Indent 3"/>
    <w:basedOn w:val="Normal"/>
    <w:pPr>
      <w:ind w:left="864"/>
    </w:pPr>
    <w:rPr>
      <w:sz w:val="22"/>
    </w:rPr>
  </w:style>
  <w:style w:type="paragraph" w:styleId="BodyText2">
    <w:name w:val="Body Text 2"/>
    <w:basedOn w:val="Normal"/>
    <w:rPr>
      <w:sz w:val="22"/>
    </w:rPr>
  </w:style>
  <w:style w:type="character" w:styleId="PageNumber">
    <w:name w:val="page number"/>
    <w:basedOn w:val="DefaultParagraphFont"/>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uiPriority w:val="99"/>
    <w:semiHidden/>
    <w:rsid w:val="0053374C"/>
    <w:rPr>
      <w:rFonts w:ascii="Tahoma" w:hAnsi="Tahoma" w:cs="Tahoma"/>
      <w:sz w:val="16"/>
      <w:szCs w:val="16"/>
    </w:rPr>
  </w:style>
  <w:style w:type="table" w:styleId="TableGrid">
    <w:name w:val="Table Grid"/>
    <w:basedOn w:val="TableNormal"/>
    <w:rsid w:val="008D2A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02DE"/>
    <w:pPr>
      <w:autoSpaceDE w:val="0"/>
      <w:autoSpaceDN w:val="0"/>
      <w:adjustRightInd w:val="0"/>
    </w:pPr>
    <w:rPr>
      <w:color w:val="000000"/>
      <w:sz w:val="24"/>
      <w:szCs w:val="24"/>
    </w:rPr>
  </w:style>
  <w:style w:type="character" w:customStyle="1" w:styleId="FooterChar">
    <w:name w:val="Footer Char"/>
    <w:link w:val="Footer"/>
    <w:uiPriority w:val="99"/>
    <w:rsid w:val="007D5174"/>
    <w:rPr>
      <w:sz w:val="24"/>
    </w:rPr>
  </w:style>
  <w:style w:type="paragraph" w:styleId="ListParagraph">
    <w:name w:val="List Paragraph"/>
    <w:basedOn w:val="Normal"/>
    <w:link w:val="ListParagraphChar"/>
    <w:uiPriority w:val="34"/>
    <w:qFormat/>
    <w:rsid w:val="00355C13"/>
    <w:pPr>
      <w:ind w:left="720"/>
      <w:contextualSpacing/>
    </w:pPr>
  </w:style>
  <w:style w:type="character" w:styleId="CommentReference">
    <w:name w:val="annotation reference"/>
    <w:basedOn w:val="DefaultParagraphFont"/>
    <w:uiPriority w:val="99"/>
    <w:rsid w:val="00CF20C6"/>
    <w:rPr>
      <w:sz w:val="16"/>
      <w:szCs w:val="16"/>
    </w:rPr>
  </w:style>
  <w:style w:type="paragraph" w:styleId="CommentText">
    <w:name w:val="annotation text"/>
    <w:basedOn w:val="Normal"/>
    <w:link w:val="CommentTextChar"/>
    <w:uiPriority w:val="99"/>
    <w:rsid w:val="00CF20C6"/>
    <w:rPr>
      <w:sz w:val="20"/>
    </w:rPr>
  </w:style>
  <w:style w:type="character" w:customStyle="1" w:styleId="CommentTextChar">
    <w:name w:val="Comment Text Char"/>
    <w:basedOn w:val="DefaultParagraphFont"/>
    <w:link w:val="CommentText"/>
    <w:uiPriority w:val="99"/>
    <w:rsid w:val="00CF20C6"/>
  </w:style>
  <w:style w:type="paragraph" w:styleId="CommentSubject">
    <w:name w:val="annotation subject"/>
    <w:basedOn w:val="CommentText"/>
    <w:next w:val="CommentText"/>
    <w:link w:val="CommentSubjectChar"/>
    <w:uiPriority w:val="99"/>
    <w:rsid w:val="00CF20C6"/>
    <w:rPr>
      <w:b/>
      <w:bCs/>
    </w:rPr>
  </w:style>
  <w:style w:type="character" w:customStyle="1" w:styleId="CommentSubjectChar">
    <w:name w:val="Comment Subject Char"/>
    <w:basedOn w:val="CommentTextChar"/>
    <w:link w:val="CommentSubject"/>
    <w:uiPriority w:val="99"/>
    <w:rsid w:val="00CF20C6"/>
    <w:rPr>
      <w:b/>
      <w:bCs/>
    </w:rPr>
  </w:style>
  <w:style w:type="character" w:customStyle="1" w:styleId="Heading4Char">
    <w:name w:val="Heading 4 Char"/>
    <w:basedOn w:val="DefaultParagraphFont"/>
    <w:link w:val="Heading4"/>
    <w:uiPriority w:val="9"/>
    <w:rsid w:val="00C33935"/>
    <w:rPr>
      <w:b/>
      <w:snapToGrid w:val="0"/>
      <w:sz w:val="24"/>
    </w:rPr>
  </w:style>
  <w:style w:type="character" w:customStyle="1" w:styleId="Heading5Char">
    <w:name w:val="Heading 5 Char"/>
    <w:basedOn w:val="DefaultParagraphFont"/>
    <w:link w:val="Heading5"/>
    <w:uiPriority w:val="9"/>
    <w:rsid w:val="00C33935"/>
    <w:rPr>
      <w:snapToGrid w:val="0"/>
      <w:u w:val="single"/>
    </w:rPr>
  </w:style>
  <w:style w:type="paragraph" w:customStyle="1" w:styleId="Heading61">
    <w:name w:val="Heading 61"/>
    <w:basedOn w:val="Normal"/>
    <w:next w:val="Heading6"/>
    <w:link w:val="Heading6Char"/>
    <w:uiPriority w:val="1"/>
    <w:qFormat/>
    <w:rsid w:val="00C33935"/>
    <w:pPr>
      <w:widowControl w:val="0"/>
      <w:ind w:left="110"/>
      <w:outlineLvl w:val="5"/>
    </w:pPr>
    <w:rPr>
      <w:rFonts w:ascii="Arial" w:eastAsia="Arial" w:hAnsi="Arial"/>
      <w:sz w:val="20"/>
    </w:rPr>
  </w:style>
  <w:style w:type="numbering" w:customStyle="1" w:styleId="NoList1">
    <w:name w:val="No List1"/>
    <w:next w:val="NoList"/>
    <w:uiPriority w:val="99"/>
    <w:semiHidden/>
    <w:unhideWhenUsed/>
    <w:rsid w:val="00C33935"/>
  </w:style>
  <w:style w:type="character" w:customStyle="1" w:styleId="Heading2Char">
    <w:name w:val="Heading 2 Char"/>
    <w:aliases w:val="Heading 2.1 Char"/>
    <w:basedOn w:val="DefaultParagraphFont"/>
    <w:link w:val="Heading2"/>
    <w:uiPriority w:val="9"/>
    <w:rsid w:val="00E2123A"/>
    <w:rPr>
      <w:rFonts w:ascii="Garamond" w:hAnsi="Garamond"/>
      <w:sz w:val="24"/>
    </w:rPr>
  </w:style>
  <w:style w:type="character" w:styleId="FootnoteReference">
    <w:name w:val="footnote reference"/>
    <w:semiHidden/>
    <w:rsid w:val="00C33935"/>
  </w:style>
  <w:style w:type="paragraph" w:customStyle="1" w:styleId="SectionB">
    <w:name w:val="Section B"/>
    <w:basedOn w:val="SectionA"/>
    <w:link w:val="SectionBCharChar"/>
    <w:autoRedefine/>
    <w:rsid w:val="00C33935"/>
    <w:pPr>
      <w:ind w:left="1800"/>
    </w:pPr>
    <w:rPr>
      <w:szCs w:val="24"/>
    </w:rPr>
  </w:style>
  <w:style w:type="paragraph" w:customStyle="1" w:styleId="SectionA">
    <w:name w:val="Section A"/>
    <w:basedOn w:val="Normal"/>
    <w:link w:val="SectionACharChar"/>
    <w:autoRedefine/>
    <w:rsid w:val="00C33935"/>
    <w:pPr>
      <w:keepNext/>
      <w:keepLines/>
      <w:numPr>
        <w:numId w:val="46"/>
      </w:numPr>
      <w:ind w:left="1440" w:hanging="720"/>
    </w:pPr>
    <w:rPr>
      <w:snapToGrid w:val="0"/>
      <w:szCs w:val="22"/>
    </w:rPr>
  </w:style>
  <w:style w:type="character" w:customStyle="1" w:styleId="SectionACharChar">
    <w:name w:val="Section A Char Char"/>
    <w:basedOn w:val="DefaultParagraphFont"/>
    <w:link w:val="SectionA"/>
    <w:rsid w:val="00C33935"/>
    <w:rPr>
      <w:rFonts w:ascii="Garamond" w:hAnsi="Garamond"/>
      <w:snapToGrid w:val="0"/>
      <w:sz w:val="24"/>
      <w:szCs w:val="22"/>
    </w:rPr>
  </w:style>
  <w:style w:type="character" w:customStyle="1" w:styleId="SectionBCharChar">
    <w:name w:val="Section B Char Char"/>
    <w:basedOn w:val="SectionACharChar"/>
    <w:link w:val="SectionB"/>
    <w:rsid w:val="00C33935"/>
    <w:rPr>
      <w:rFonts w:ascii="Garamond" w:hAnsi="Garamond"/>
      <w:snapToGrid w:val="0"/>
      <w:sz w:val="24"/>
      <w:szCs w:val="24"/>
    </w:rPr>
  </w:style>
  <w:style w:type="paragraph" w:customStyle="1" w:styleId="Title-1">
    <w:name w:val="Title-1"/>
    <w:basedOn w:val="Normal"/>
    <w:link w:val="Title-1Char"/>
    <w:autoRedefine/>
    <w:rsid w:val="00C33935"/>
    <w:pPr>
      <w:widowControl w:val="0"/>
      <w:jc w:val="center"/>
    </w:pPr>
    <w:rPr>
      <w:rFonts w:ascii="Times New Roman" w:hAnsi="Times New Roman"/>
      <w:caps/>
      <w:snapToGrid w:val="0"/>
      <w:sz w:val="22"/>
      <w:szCs w:val="22"/>
    </w:rPr>
  </w:style>
  <w:style w:type="character" w:customStyle="1" w:styleId="Title-1Char">
    <w:name w:val="Title-1 Char"/>
    <w:basedOn w:val="DefaultParagraphFont"/>
    <w:link w:val="Title-1"/>
    <w:rsid w:val="00C33935"/>
    <w:rPr>
      <w:caps/>
      <w:snapToGrid w:val="0"/>
      <w:sz w:val="22"/>
      <w:szCs w:val="22"/>
    </w:rPr>
  </w:style>
  <w:style w:type="paragraph" w:styleId="FootnoteText">
    <w:name w:val="footnote text"/>
    <w:basedOn w:val="Normal"/>
    <w:link w:val="FootnoteTextChar"/>
    <w:uiPriority w:val="99"/>
    <w:semiHidden/>
    <w:rsid w:val="00C33935"/>
    <w:pPr>
      <w:widowControl w:val="0"/>
    </w:pPr>
    <w:rPr>
      <w:rFonts w:ascii="Courier" w:hAnsi="Courier"/>
      <w:snapToGrid w:val="0"/>
      <w:sz w:val="20"/>
    </w:rPr>
  </w:style>
  <w:style w:type="character" w:customStyle="1" w:styleId="FootnoteTextChar">
    <w:name w:val="Footnote Text Char"/>
    <w:basedOn w:val="DefaultParagraphFont"/>
    <w:link w:val="FootnoteText"/>
    <w:uiPriority w:val="99"/>
    <w:semiHidden/>
    <w:rsid w:val="00C33935"/>
    <w:rPr>
      <w:rFonts w:ascii="Courier" w:hAnsi="Courier"/>
      <w:snapToGrid w:val="0"/>
    </w:rPr>
  </w:style>
  <w:style w:type="paragraph" w:styleId="TOC3">
    <w:name w:val="toc 3"/>
    <w:basedOn w:val="Normal"/>
    <w:next w:val="Normal"/>
    <w:autoRedefine/>
    <w:semiHidden/>
    <w:rsid w:val="00C33935"/>
    <w:pPr>
      <w:widowControl w:val="0"/>
      <w:ind w:left="480"/>
    </w:pPr>
    <w:rPr>
      <w:rFonts w:ascii="Times New Roman" w:hAnsi="Times New Roman"/>
      <w:snapToGrid w:val="0"/>
    </w:rPr>
  </w:style>
  <w:style w:type="character" w:styleId="Hyperlink">
    <w:name w:val="Hyperlink"/>
    <w:basedOn w:val="DefaultParagraphFont"/>
    <w:uiPriority w:val="99"/>
    <w:rsid w:val="00C33935"/>
    <w:rPr>
      <w:color w:val="0000FF"/>
      <w:u w:val="single"/>
    </w:rPr>
  </w:style>
  <w:style w:type="paragraph" w:styleId="TOC1">
    <w:name w:val="toc 1"/>
    <w:basedOn w:val="Normal"/>
    <w:next w:val="Normal"/>
    <w:autoRedefine/>
    <w:uiPriority w:val="39"/>
    <w:rsid w:val="00C33935"/>
    <w:pPr>
      <w:widowControl w:val="0"/>
    </w:pPr>
    <w:rPr>
      <w:rFonts w:ascii="Times New Roman" w:hAnsi="Times New Roman"/>
      <w:snapToGrid w:val="0"/>
    </w:rPr>
  </w:style>
  <w:style w:type="table" w:customStyle="1" w:styleId="TableGrid1">
    <w:name w:val="Table Grid1"/>
    <w:basedOn w:val="TableNormal"/>
    <w:next w:val="TableGrid"/>
    <w:uiPriority w:val="39"/>
    <w:rsid w:val="00C3393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
    <w:name w:val="Section I"/>
    <w:basedOn w:val="Normal"/>
    <w:autoRedefine/>
    <w:rsid w:val="00C33935"/>
    <w:pPr>
      <w:widowControl w:val="0"/>
      <w:ind w:left="720" w:hanging="720"/>
    </w:pPr>
    <w:rPr>
      <w:snapToGrid w:val="0"/>
      <w:szCs w:val="24"/>
    </w:rPr>
  </w:style>
  <w:style w:type="paragraph" w:customStyle="1" w:styleId="BodyText-2">
    <w:name w:val="Body Text - 2"/>
    <w:basedOn w:val="Normal"/>
    <w:link w:val="BodyText-2Char"/>
    <w:autoRedefine/>
    <w:rsid w:val="00C33935"/>
    <w:pPr>
      <w:widowControl w:val="0"/>
      <w:ind w:left="1440"/>
    </w:pPr>
    <w:rPr>
      <w:snapToGrid w:val="0"/>
      <w:szCs w:val="24"/>
    </w:rPr>
  </w:style>
  <w:style w:type="paragraph" w:customStyle="1" w:styleId="BodyText-Bullet">
    <w:name w:val="Body Text - Bullet"/>
    <w:basedOn w:val="BodyText-2"/>
    <w:autoRedefine/>
    <w:rsid w:val="00C33935"/>
    <w:pPr>
      <w:numPr>
        <w:numId w:val="38"/>
      </w:numPr>
      <w:tabs>
        <w:tab w:val="left" w:pos="360"/>
        <w:tab w:val="num" w:pos="2592"/>
      </w:tabs>
      <w:ind w:left="2160" w:hanging="720"/>
    </w:pPr>
  </w:style>
  <w:style w:type="paragraph" w:customStyle="1" w:styleId="NoBullet-1">
    <w:name w:val="No. Bullet - 1"/>
    <w:basedOn w:val="Normal"/>
    <w:link w:val="NoBullet-1CharChar"/>
    <w:autoRedefine/>
    <w:rsid w:val="00C33935"/>
    <w:pPr>
      <w:keepNext/>
      <w:ind w:left="720"/>
    </w:pPr>
    <w:rPr>
      <w:snapToGrid w:val="0"/>
      <w:szCs w:val="24"/>
    </w:rPr>
  </w:style>
  <w:style w:type="character" w:customStyle="1" w:styleId="NoBullet-1CharChar">
    <w:name w:val="No. Bullet - 1 Char Char"/>
    <w:basedOn w:val="DefaultParagraphFont"/>
    <w:link w:val="NoBullet-1"/>
    <w:rsid w:val="00C33935"/>
    <w:rPr>
      <w:rFonts w:ascii="Garamond" w:hAnsi="Garamond"/>
      <w:snapToGrid w:val="0"/>
      <w:sz w:val="24"/>
      <w:szCs w:val="24"/>
    </w:rPr>
  </w:style>
  <w:style w:type="paragraph" w:customStyle="1" w:styleId="alphaBullet-a">
    <w:name w:val="alpha Bullet - a"/>
    <w:basedOn w:val="Normal"/>
    <w:link w:val="alphaBullet-aCharChar"/>
    <w:autoRedefine/>
    <w:rsid w:val="00C33935"/>
    <w:pPr>
      <w:widowControl w:val="0"/>
      <w:numPr>
        <w:numId w:val="44"/>
      </w:numPr>
    </w:pPr>
    <w:rPr>
      <w:snapToGrid w:val="0"/>
      <w:szCs w:val="24"/>
    </w:rPr>
  </w:style>
  <w:style w:type="character" w:customStyle="1" w:styleId="alphaBullet-aCharChar">
    <w:name w:val="alpha Bullet - a Char Char"/>
    <w:basedOn w:val="DefaultParagraphFont"/>
    <w:link w:val="alphaBullet-a"/>
    <w:rsid w:val="00C33935"/>
    <w:rPr>
      <w:rFonts w:ascii="Garamond" w:hAnsi="Garamond"/>
      <w:snapToGrid w:val="0"/>
      <w:sz w:val="24"/>
      <w:szCs w:val="24"/>
    </w:rPr>
  </w:style>
  <w:style w:type="paragraph" w:customStyle="1" w:styleId="RomanBullet-1">
    <w:name w:val="Roman Bullet - 1"/>
    <w:basedOn w:val="Normal"/>
    <w:autoRedefine/>
    <w:rsid w:val="00C33935"/>
    <w:pPr>
      <w:widowControl w:val="0"/>
      <w:numPr>
        <w:numId w:val="40"/>
      </w:numPr>
      <w:ind w:left="2970" w:hanging="180"/>
    </w:pPr>
    <w:rPr>
      <w:snapToGrid w:val="0"/>
    </w:rPr>
  </w:style>
  <w:style w:type="paragraph" w:customStyle="1" w:styleId="RomanBullet-2">
    <w:name w:val="Roman Bullet - 2"/>
    <w:basedOn w:val="Normal"/>
    <w:autoRedefine/>
    <w:rsid w:val="00C33935"/>
    <w:pPr>
      <w:widowControl w:val="0"/>
      <w:ind w:left="2160" w:hanging="720"/>
    </w:pPr>
    <w:rPr>
      <w:rFonts w:ascii="Times New Roman" w:hAnsi="Times New Roman"/>
      <w:snapToGrid w:val="0"/>
      <w:sz w:val="22"/>
      <w:szCs w:val="22"/>
    </w:rPr>
  </w:style>
  <w:style w:type="paragraph" w:customStyle="1" w:styleId="RomanBullet-3">
    <w:name w:val="Roman Bullet - 3"/>
    <w:basedOn w:val="Normal"/>
    <w:autoRedefine/>
    <w:rsid w:val="00C33935"/>
    <w:pPr>
      <w:widowControl w:val="0"/>
      <w:numPr>
        <w:numId w:val="12"/>
      </w:numPr>
    </w:pPr>
    <w:rPr>
      <w:rFonts w:ascii="Times New Roman" w:hAnsi="Times New Roman"/>
      <w:snapToGrid w:val="0"/>
      <w:sz w:val="22"/>
      <w:szCs w:val="22"/>
    </w:rPr>
  </w:style>
  <w:style w:type="paragraph" w:customStyle="1" w:styleId="Style1">
    <w:name w:val="Style1"/>
    <w:basedOn w:val="Normal"/>
    <w:next w:val="Normal"/>
    <w:rsid w:val="00C33935"/>
    <w:pPr>
      <w:widowControl w:val="0"/>
    </w:pPr>
    <w:rPr>
      <w:rFonts w:ascii="Times New Roman" w:hAnsi="Times New Roman"/>
      <w:snapToGrid w:val="0"/>
    </w:rPr>
  </w:style>
  <w:style w:type="paragraph" w:customStyle="1" w:styleId="RomanBullet-4">
    <w:name w:val="Roman Bullet - 4"/>
    <w:basedOn w:val="RomanBullet-3"/>
    <w:autoRedefine/>
    <w:rsid w:val="00C33935"/>
    <w:pPr>
      <w:numPr>
        <w:numId w:val="0"/>
      </w:numPr>
      <w:ind w:left="2520" w:hanging="180"/>
    </w:pPr>
    <w:rPr>
      <w:rFonts w:ascii="Garamond" w:hAnsi="Garamond"/>
      <w:sz w:val="24"/>
      <w:szCs w:val="24"/>
    </w:rPr>
  </w:style>
  <w:style w:type="paragraph" w:customStyle="1" w:styleId="NoBullet-2">
    <w:name w:val="No. Bullet - 2"/>
    <w:basedOn w:val="Normal"/>
    <w:link w:val="NoBullet-2CharChar"/>
    <w:autoRedefine/>
    <w:rsid w:val="00C33935"/>
    <w:pPr>
      <w:numPr>
        <w:numId w:val="16"/>
      </w:numPr>
      <w:tabs>
        <w:tab w:val="clear" w:pos="1962"/>
      </w:tabs>
      <w:ind w:left="2160" w:hanging="720"/>
    </w:pPr>
    <w:rPr>
      <w:snapToGrid w:val="0"/>
      <w:szCs w:val="24"/>
    </w:rPr>
  </w:style>
  <w:style w:type="character" w:customStyle="1" w:styleId="NoBullet-2CharChar">
    <w:name w:val="No. Bullet - 2 Char Char"/>
    <w:basedOn w:val="DefaultParagraphFont"/>
    <w:link w:val="NoBullet-2"/>
    <w:rsid w:val="00C33935"/>
    <w:rPr>
      <w:rFonts w:ascii="Garamond" w:hAnsi="Garamond"/>
      <w:snapToGrid w:val="0"/>
      <w:sz w:val="24"/>
      <w:szCs w:val="24"/>
    </w:rPr>
  </w:style>
  <w:style w:type="paragraph" w:customStyle="1" w:styleId="NoBullet-3">
    <w:name w:val="No. Bullet - 3"/>
    <w:basedOn w:val="NoBullet-2"/>
    <w:link w:val="NoBullet-3CharChar"/>
    <w:autoRedefine/>
    <w:rsid w:val="00C33935"/>
    <w:pPr>
      <w:widowControl w:val="0"/>
      <w:numPr>
        <w:numId w:val="47"/>
      </w:numPr>
    </w:pPr>
    <w:rPr>
      <w:sz w:val="22"/>
      <w:szCs w:val="22"/>
    </w:rPr>
  </w:style>
  <w:style w:type="character" w:customStyle="1" w:styleId="NoBullet-3CharChar">
    <w:name w:val="No. Bullet - 3 Char Char"/>
    <w:basedOn w:val="NoBullet-2CharChar"/>
    <w:link w:val="NoBullet-3"/>
    <w:rsid w:val="00C33935"/>
    <w:rPr>
      <w:rFonts w:ascii="Garamond" w:hAnsi="Garamond"/>
      <w:snapToGrid w:val="0"/>
      <w:sz w:val="22"/>
      <w:szCs w:val="22"/>
    </w:rPr>
  </w:style>
  <w:style w:type="paragraph" w:customStyle="1" w:styleId="Style2">
    <w:name w:val="Style2"/>
    <w:basedOn w:val="NoBullet-2"/>
    <w:autoRedefine/>
    <w:rsid w:val="00C33935"/>
    <w:pPr>
      <w:numPr>
        <w:numId w:val="15"/>
      </w:numPr>
      <w:tabs>
        <w:tab w:val="clear" w:pos="6012"/>
        <w:tab w:val="num" w:pos="864"/>
      </w:tabs>
      <w:ind w:left="864" w:hanging="432"/>
    </w:pPr>
  </w:style>
  <w:style w:type="paragraph" w:customStyle="1" w:styleId="Style3">
    <w:name w:val="Style3"/>
    <w:basedOn w:val="NoBullet-2"/>
    <w:autoRedefine/>
    <w:rsid w:val="00C33935"/>
    <w:pPr>
      <w:ind w:left="2016"/>
    </w:pPr>
  </w:style>
  <w:style w:type="paragraph" w:customStyle="1" w:styleId="BodyText-1">
    <w:name w:val="Body Text - 1"/>
    <w:basedOn w:val="Normal"/>
    <w:autoRedefine/>
    <w:rsid w:val="00C33935"/>
    <w:pPr>
      <w:widowControl w:val="0"/>
    </w:pPr>
    <w:rPr>
      <w:rFonts w:ascii="Times New Roman" w:hAnsi="Times New Roman"/>
      <w:snapToGrid w:val="0"/>
      <w:sz w:val="22"/>
    </w:rPr>
  </w:style>
  <w:style w:type="paragraph" w:customStyle="1" w:styleId="SectionC">
    <w:name w:val="Section C"/>
    <w:basedOn w:val="Normal"/>
    <w:autoRedefine/>
    <w:rsid w:val="00C33935"/>
    <w:pPr>
      <w:widowControl w:val="0"/>
      <w:numPr>
        <w:numId w:val="24"/>
      </w:numPr>
      <w:tabs>
        <w:tab w:val="clear" w:pos="1584"/>
        <w:tab w:val="num" w:pos="1440"/>
      </w:tabs>
      <w:ind w:left="1454" w:hanging="734"/>
    </w:pPr>
    <w:rPr>
      <w:snapToGrid w:val="0"/>
      <w:szCs w:val="24"/>
    </w:rPr>
  </w:style>
  <w:style w:type="paragraph" w:customStyle="1" w:styleId="NoBullet-4">
    <w:name w:val="No. Bullet - 4"/>
    <w:basedOn w:val="NoBullet-3"/>
    <w:link w:val="NoBullet-4CharChar"/>
    <w:autoRedefine/>
    <w:rsid w:val="00C33935"/>
    <w:pPr>
      <w:numPr>
        <w:numId w:val="0"/>
      </w:numPr>
      <w:ind w:left="2880"/>
    </w:pPr>
    <w:rPr>
      <w:sz w:val="24"/>
    </w:rPr>
  </w:style>
  <w:style w:type="character" w:customStyle="1" w:styleId="NoBullet-4CharChar">
    <w:name w:val="No. Bullet - 4 Char Char"/>
    <w:basedOn w:val="NoBullet-3CharChar"/>
    <w:link w:val="NoBullet-4"/>
    <w:rsid w:val="00C33935"/>
    <w:rPr>
      <w:rFonts w:ascii="Garamond" w:hAnsi="Garamond"/>
      <w:snapToGrid w:val="0"/>
      <w:sz w:val="24"/>
      <w:szCs w:val="22"/>
    </w:rPr>
  </w:style>
  <w:style w:type="paragraph" w:customStyle="1" w:styleId="NoBullet-5">
    <w:name w:val="No. Bullet - 5"/>
    <w:basedOn w:val="NoBullet-4"/>
    <w:link w:val="NoBullet-5CharChar"/>
    <w:autoRedefine/>
    <w:rsid w:val="00C33935"/>
    <w:pPr>
      <w:numPr>
        <w:numId w:val="36"/>
      </w:numPr>
      <w:ind w:left="1890" w:hanging="450"/>
    </w:pPr>
  </w:style>
  <w:style w:type="character" w:customStyle="1" w:styleId="NoBullet-5CharChar">
    <w:name w:val="No. Bullet - 5 Char Char"/>
    <w:basedOn w:val="NoBullet-3CharChar"/>
    <w:link w:val="NoBullet-5"/>
    <w:rsid w:val="00C33935"/>
    <w:rPr>
      <w:rFonts w:ascii="Garamond" w:hAnsi="Garamond"/>
      <w:snapToGrid w:val="0"/>
      <w:sz w:val="24"/>
      <w:szCs w:val="22"/>
    </w:rPr>
  </w:style>
  <w:style w:type="paragraph" w:customStyle="1" w:styleId="NoBullet-6">
    <w:name w:val="No. Bullet - 6"/>
    <w:basedOn w:val="Normal"/>
    <w:link w:val="NoBullet-6Char"/>
    <w:autoRedefine/>
    <w:rsid w:val="00C33935"/>
    <w:pPr>
      <w:widowControl w:val="0"/>
      <w:tabs>
        <w:tab w:val="left" w:pos="1800"/>
      </w:tabs>
      <w:ind w:left="1800" w:hanging="360"/>
    </w:pPr>
    <w:rPr>
      <w:snapToGrid w:val="0"/>
      <w:szCs w:val="24"/>
    </w:rPr>
  </w:style>
  <w:style w:type="character" w:customStyle="1" w:styleId="NoBullet-6Char">
    <w:name w:val="No. Bullet - 6 Char"/>
    <w:basedOn w:val="DefaultParagraphFont"/>
    <w:link w:val="NoBullet-6"/>
    <w:rsid w:val="00C33935"/>
    <w:rPr>
      <w:rFonts w:ascii="Garamond" w:hAnsi="Garamond"/>
      <w:snapToGrid w:val="0"/>
      <w:sz w:val="24"/>
      <w:szCs w:val="24"/>
    </w:rPr>
  </w:style>
  <w:style w:type="paragraph" w:customStyle="1" w:styleId="NoBullet-7">
    <w:name w:val="No. Bullet - 7"/>
    <w:basedOn w:val="Normal"/>
    <w:link w:val="NoBullet-7Char"/>
    <w:autoRedefine/>
    <w:rsid w:val="00C33935"/>
    <w:pPr>
      <w:widowControl w:val="0"/>
      <w:numPr>
        <w:numId w:val="18"/>
      </w:numPr>
      <w:tabs>
        <w:tab w:val="clear" w:pos="1872"/>
        <w:tab w:val="num" w:pos="1800"/>
      </w:tabs>
      <w:ind w:left="1800" w:hanging="360"/>
    </w:pPr>
    <w:rPr>
      <w:snapToGrid w:val="0"/>
      <w:szCs w:val="24"/>
    </w:rPr>
  </w:style>
  <w:style w:type="character" w:customStyle="1" w:styleId="NoBullet-7Char">
    <w:name w:val="No. Bullet - 7 Char"/>
    <w:basedOn w:val="DefaultParagraphFont"/>
    <w:link w:val="NoBullet-7"/>
    <w:rsid w:val="00C33935"/>
    <w:rPr>
      <w:rFonts w:ascii="Garamond" w:hAnsi="Garamond"/>
      <w:snapToGrid w:val="0"/>
      <w:sz w:val="24"/>
      <w:szCs w:val="24"/>
    </w:rPr>
  </w:style>
  <w:style w:type="paragraph" w:customStyle="1" w:styleId="NoBullet-8">
    <w:name w:val="No. Bullet - 8"/>
    <w:basedOn w:val="Normal"/>
    <w:autoRedefine/>
    <w:rsid w:val="00C33935"/>
    <w:pPr>
      <w:widowControl w:val="0"/>
      <w:numPr>
        <w:numId w:val="19"/>
      </w:numPr>
    </w:pPr>
    <w:rPr>
      <w:snapToGrid w:val="0"/>
      <w:szCs w:val="22"/>
    </w:rPr>
  </w:style>
  <w:style w:type="paragraph" w:customStyle="1" w:styleId="NoBullet-9">
    <w:name w:val="No. Bullet - 9"/>
    <w:basedOn w:val="Normal"/>
    <w:autoRedefine/>
    <w:rsid w:val="00C33935"/>
    <w:pPr>
      <w:widowControl w:val="0"/>
      <w:ind w:left="1440"/>
    </w:pPr>
    <w:rPr>
      <w:rFonts w:ascii="Times New Roman" w:hAnsi="Times New Roman"/>
      <w:snapToGrid w:val="0"/>
      <w:sz w:val="20"/>
    </w:rPr>
  </w:style>
  <w:style w:type="paragraph" w:customStyle="1" w:styleId="alphaBullet-b">
    <w:name w:val="alpha Bullet - b"/>
    <w:basedOn w:val="alphaBullet-a"/>
    <w:autoRedefine/>
    <w:rsid w:val="00C33935"/>
    <w:pPr>
      <w:numPr>
        <w:numId w:val="20"/>
      </w:numPr>
      <w:tabs>
        <w:tab w:val="clear" w:pos="2232"/>
        <w:tab w:val="num" w:pos="1728"/>
      </w:tabs>
      <w:ind w:left="1728"/>
    </w:pPr>
  </w:style>
  <w:style w:type="paragraph" w:customStyle="1" w:styleId="alphaBullet-c">
    <w:name w:val="alpha Bullet - c"/>
    <w:basedOn w:val="alphaBullet-b"/>
    <w:autoRedefine/>
    <w:rsid w:val="00C33935"/>
    <w:pPr>
      <w:keepNext/>
      <w:widowControl/>
      <w:numPr>
        <w:numId w:val="9"/>
      </w:numPr>
      <w:tabs>
        <w:tab w:val="clear" w:pos="2592"/>
        <w:tab w:val="num" w:pos="1296"/>
        <w:tab w:val="num" w:pos="2520"/>
      </w:tabs>
      <w:ind w:left="2520" w:hanging="360"/>
    </w:pPr>
  </w:style>
  <w:style w:type="paragraph" w:customStyle="1" w:styleId="alphaBullet-d">
    <w:name w:val="alpha Bullet - d"/>
    <w:basedOn w:val="Normal"/>
    <w:autoRedefine/>
    <w:rsid w:val="00C33935"/>
    <w:pPr>
      <w:keepNext/>
      <w:numPr>
        <w:numId w:val="43"/>
      </w:numPr>
      <w:ind w:left="2520"/>
    </w:pPr>
    <w:rPr>
      <w:rFonts w:ascii="Times New Roman" w:hAnsi="Times New Roman"/>
      <w:snapToGrid w:val="0"/>
      <w:sz w:val="22"/>
      <w:szCs w:val="22"/>
    </w:rPr>
  </w:style>
  <w:style w:type="paragraph" w:customStyle="1" w:styleId="alphaBullet-e">
    <w:name w:val="alpha Bullet - e"/>
    <w:basedOn w:val="Normal"/>
    <w:autoRedefine/>
    <w:rsid w:val="00C33935"/>
    <w:pPr>
      <w:widowControl w:val="0"/>
      <w:numPr>
        <w:numId w:val="10"/>
      </w:numPr>
      <w:ind w:hanging="702"/>
    </w:pPr>
    <w:rPr>
      <w:rFonts w:ascii="Times New Roman" w:hAnsi="Times New Roman"/>
      <w:snapToGrid w:val="0"/>
      <w:sz w:val="22"/>
      <w:szCs w:val="22"/>
    </w:rPr>
  </w:style>
  <w:style w:type="paragraph" w:customStyle="1" w:styleId="alphaBullet-f">
    <w:name w:val="alpha Bullet - f"/>
    <w:basedOn w:val="Normal"/>
    <w:autoRedefine/>
    <w:rsid w:val="00C33935"/>
    <w:pPr>
      <w:widowControl w:val="0"/>
      <w:numPr>
        <w:numId w:val="35"/>
      </w:numPr>
      <w:ind w:left="2520"/>
    </w:pPr>
    <w:rPr>
      <w:rFonts w:ascii="Times New Roman" w:hAnsi="Times New Roman"/>
      <w:snapToGrid w:val="0"/>
      <w:sz w:val="22"/>
      <w:szCs w:val="22"/>
    </w:rPr>
  </w:style>
  <w:style w:type="paragraph" w:customStyle="1" w:styleId="alphaBullet-g">
    <w:name w:val="alpha Bullet - g"/>
    <w:basedOn w:val="Normal"/>
    <w:autoRedefine/>
    <w:rsid w:val="00C33935"/>
    <w:pPr>
      <w:keepNext/>
      <w:numPr>
        <w:numId w:val="11"/>
      </w:numPr>
      <w:tabs>
        <w:tab w:val="clear" w:pos="2592"/>
      </w:tabs>
      <w:ind w:left="2520" w:hanging="360"/>
    </w:pPr>
    <w:rPr>
      <w:snapToGrid w:val="0"/>
      <w:szCs w:val="24"/>
    </w:rPr>
  </w:style>
  <w:style w:type="paragraph" w:customStyle="1" w:styleId="alphaBullet-h">
    <w:name w:val="alpha Bullet - h"/>
    <w:basedOn w:val="Normal"/>
    <w:autoRedefine/>
    <w:rsid w:val="00C33935"/>
    <w:pPr>
      <w:widowControl w:val="0"/>
      <w:ind w:left="1872"/>
    </w:pPr>
    <w:rPr>
      <w:rFonts w:ascii="Times New Roman" w:hAnsi="Times New Roman"/>
      <w:snapToGrid w:val="0"/>
      <w:sz w:val="22"/>
      <w:szCs w:val="22"/>
    </w:rPr>
  </w:style>
  <w:style w:type="paragraph" w:customStyle="1" w:styleId="alphaBullet-i">
    <w:name w:val="alpha Bullet - i"/>
    <w:basedOn w:val="Normal"/>
    <w:autoRedefine/>
    <w:rsid w:val="00C33935"/>
    <w:pPr>
      <w:widowControl w:val="0"/>
      <w:numPr>
        <w:numId w:val="13"/>
      </w:numPr>
      <w:tabs>
        <w:tab w:val="clear" w:pos="2304"/>
        <w:tab w:val="num" w:pos="2880"/>
      </w:tabs>
    </w:pPr>
    <w:rPr>
      <w:snapToGrid w:val="0"/>
      <w:szCs w:val="24"/>
    </w:rPr>
  </w:style>
  <w:style w:type="paragraph" w:customStyle="1" w:styleId="alphaBullet-j">
    <w:name w:val="alpha Bullet - j"/>
    <w:basedOn w:val="Normal"/>
    <w:autoRedefine/>
    <w:rsid w:val="00C33935"/>
    <w:pPr>
      <w:widowControl w:val="0"/>
      <w:numPr>
        <w:numId w:val="21"/>
      </w:numPr>
      <w:tabs>
        <w:tab w:val="clear" w:pos="2448"/>
      </w:tabs>
    </w:pPr>
    <w:rPr>
      <w:rFonts w:ascii="Times New Roman" w:hAnsi="Times New Roman"/>
      <w:snapToGrid w:val="0"/>
      <w:sz w:val="22"/>
      <w:szCs w:val="22"/>
    </w:rPr>
  </w:style>
  <w:style w:type="paragraph" w:customStyle="1" w:styleId="alphaBullet-k">
    <w:name w:val="alpha Bullet - k"/>
    <w:basedOn w:val="Normal"/>
    <w:autoRedefine/>
    <w:rsid w:val="00C33935"/>
    <w:pPr>
      <w:widowControl w:val="0"/>
      <w:numPr>
        <w:numId w:val="41"/>
      </w:numPr>
    </w:pPr>
    <w:rPr>
      <w:snapToGrid w:val="0"/>
      <w:szCs w:val="24"/>
    </w:rPr>
  </w:style>
  <w:style w:type="paragraph" w:customStyle="1" w:styleId="alphaBullet-l">
    <w:name w:val="alpha Bullet - l"/>
    <w:basedOn w:val="Normal"/>
    <w:autoRedefine/>
    <w:rsid w:val="00C33935"/>
    <w:pPr>
      <w:widowControl w:val="0"/>
      <w:tabs>
        <w:tab w:val="num" w:pos="2430"/>
      </w:tabs>
      <w:ind w:left="2430" w:hanging="540"/>
    </w:pPr>
    <w:rPr>
      <w:rFonts w:ascii="Times New Roman" w:hAnsi="Times New Roman"/>
      <w:snapToGrid w:val="0"/>
      <w:sz w:val="22"/>
      <w:szCs w:val="22"/>
    </w:rPr>
  </w:style>
  <w:style w:type="paragraph" w:customStyle="1" w:styleId="alphaBullet-m">
    <w:name w:val="alpha Bullet - m"/>
    <w:basedOn w:val="Normal"/>
    <w:autoRedefine/>
    <w:rsid w:val="00C33935"/>
    <w:pPr>
      <w:widowControl w:val="0"/>
      <w:numPr>
        <w:numId w:val="14"/>
      </w:numPr>
      <w:tabs>
        <w:tab w:val="clear" w:pos="2304"/>
      </w:tabs>
      <w:ind w:left="2160" w:hanging="270"/>
    </w:pPr>
    <w:rPr>
      <w:rFonts w:ascii="Times New Roman" w:hAnsi="Times New Roman"/>
      <w:snapToGrid w:val="0"/>
      <w:sz w:val="22"/>
      <w:szCs w:val="22"/>
    </w:rPr>
  </w:style>
  <w:style w:type="paragraph" w:customStyle="1" w:styleId="alphaBullet-n">
    <w:name w:val="alpha Bullet - n"/>
    <w:basedOn w:val="Normal"/>
    <w:autoRedefine/>
    <w:rsid w:val="00C33935"/>
    <w:pPr>
      <w:widowControl w:val="0"/>
      <w:numPr>
        <w:numId w:val="22"/>
      </w:numPr>
    </w:pPr>
    <w:rPr>
      <w:rFonts w:ascii="Times New Roman" w:hAnsi="Times New Roman"/>
      <w:snapToGrid w:val="0"/>
      <w:sz w:val="22"/>
      <w:szCs w:val="22"/>
    </w:rPr>
  </w:style>
  <w:style w:type="paragraph" w:customStyle="1" w:styleId="alphaBullet-o">
    <w:name w:val="alpha Bullet - o"/>
    <w:basedOn w:val="Normal"/>
    <w:autoRedefine/>
    <w:rsid w:val="00C33935"/>
    <w:pPr>
      <w:widowControl w:val="0"/>
      <w:numPr>
        <w:numId w:val="23"/>
      </w:numPr>
      <w:ind w:hanging="702"/>
    </w:pPr>
    <w:rPr>
      <w:rFonts w:ascii="Times New Roman" w:hAnsi="Times New Roman"/>
      <w:snapToGrid w:val="0"/>
      <w:sz w:val="22"/>
      <w:szCs w:val="22"/>
    </w:rPr>
  </w:style>
  <w:style w:type="paragraph" w:customStyle="1" w:styleId="alphaBullet-p">
    <w:name w:val="alpha Bullet - p"/>
    <w:basedOn w:val="NoBullet-3"/>
    <w:autoRedefine/>
    <w:rsid w:val="00C33935"/>
    <w:pPr>
      <w:numPr>
        <w:ilvl w:val="3"/>
        <w:numId w:val="17"/>
      </w:numPr>
      <w:tabs>
        <w:tab w:val="clear" w:pos="2880"/>
        <w:tab w:val="num" w:pos="864"/>
      </w:tabs>
      <w:ind w:left="864" w:hanging="432"/>
    </w:pPr>
  </w:style>
  <w:style w:type="paragraph" w:customStyle="1" w:styleId="alphaBullet-q">
    <w:name w:val="alpha Bullet - q"/>
    <w:basedOn w:val="Normal"/>
    <w:autoRedefine/>
    <w:rsid w:val="00C33935"/>
    <w:pPr>
      <w:widowControl w:val="0"/>
      <w:numPr>
        <w:ilvl w:val="1"/>
        <w:numId w:val="19"/>
      </w:numPr>
    </w:pPr>
    <w:rPr>
      <w:rFonts w:ascii="Times New Roman" w:hAnsi="Times New Roman"/>
      <w:snapToGrid w:val="0"/>
      <w:sz w:val="22"/>
      <w:szCs w:val="22"/>
    </w:rPr>
  </w:style>
  <w:style w:type="paragraph" w:customStyle="1" w:styleId="alphaBullet-r">
    <w:name w:val="alpha Bullet - r"/>
    <w:basedOn w:val="Normal"/>
    <w:autoRedefine/>
    <w:rsid w:val="00C33935"/>
    <w:pPr>
      <w:widowControl w:val="0"/>
      <w:numPr>
        <w:numId w:val="25"/>
      </w:numPr>
    </w:pPr>
    <w:rPr>
      <w:rFonts w:ascii="Times New Roman" w:hAnsi="Times New Roman"/>
      <w:snapToGrid w:val="0"/>
      <w:sz w:val="22"/>
      <w:szCs w:val="22"/>
    </w:rPr>
  </w:style>
  <w:style w:type="paragraph" w:customStyle="1" w:styleId="alphaBullet-s">
    <w:name w:val="alpha Bullet - s"/>
    <w:basedOn w:val="Normal"/>
    <w:autoRedefine/>
    <w:rsid w:val="00C33935"/>
    <w:pPr>
      <w:widowControl w:val="0"/>
      <w:numPr>
        <w:numId w:val="33"/>
      </w:numPr>
    </w:pPr>
    <w:rPr>
      <w:rFonts w:ascii="Times New Roman" w:hAnsi="Times New Roman"/>
      <w:snapToGrid w:val="0"/>
      <w:sz w:val="22"/>
      <w:szCs w:val="22"/>
    </w:rPr>
  </w:style>
  <w:style w:type="paragraph" w:customStyle="1" w:styleId="alphaBullet-t">
    <w:name w:val="alpha Bullet - t"/>
    <w:basedOn w:val="Normal"/>
    <w:autoRedefine/>
    <w:rsid w:val="00C33935"/>
    <w:pPr>
      <w:widowControl w:val="0"/>
      <w:numPr>
        <w:numId w:val="26"/>
      </w:numPr>
    </w:pPr>
    <w:rPr>
      <w:rFonts w:ascii="Times New Roman" w:hAnsi="Times New Roman"/>
      <w:snapToGrid w:val="0"/>
      <w:sz w:val="22"/>
      <w:szCs w:val="22"/>
    </w:rPr>
  </w:style>
  <w:style w:type="paragraph" w:customStyle="1" w:styleId="alphaBullet-u">
    <w:name w:val="alpha Bullet - u"/>
    <w:basedOn w:val="Normal"/>
    <w:link w:val="alphaBullet-uCharChar"/>
    <w:autoRedefine/>
    <w:rsid w:val="00C33935"/>
    <w:pPr>
      <w:widowControl w:val="0"/>
      <w:tabs>
        <w:tab w:val="left" w:pos="2880"/>
      </w:tabs>
    </w:pPr>
    <w:rPr>
      <w:snapToGrid w:val="0"/>
      <w:szCs w:val="24"/>
    </w:rPr>
  </w:style>
  <w:style w:type="paragraph" w:customStyle="1" w:styleId="alphaBullet-v">
    <w:name w:val="alpha Bullet - v"/>
    <w:basedOn w:val="Normal"/>
    <w:autoRedefine/>
    <w:rsid w:val="00C33935"/>
    <w:pPr>
      <w:widowControl w:val="0"/>
      <w:numPr>
        <w:numId w:val="32"/>
      </w:numPr>
    </w:pPr>
    <w:rPr>
      <w:rFonts w:ascii="Times New Roman" w:hAnsi="Times New Roman"/>
      <w:snapToGrid w:val="0"/>
      <w:sz w:val="22"/>
      <w:szCs w:val="22"/>
    </w:rPr>
  </w:style>
  <w:style w:type="paragraph" w:customStyle="1" w:styleId="RomanBullet-5">
    <w:name w:val="Roman Bullet - 5"/>
    <w:basedOn w:val="RomanBullet-4"/>
    <w:autoRedefine/>
    <w:rsid w:val="00C33935"/>
    <w:pPr>
      <w:numPr>
        <w:numId w:val="28"/>
      </w:numPr>
    </w:pPr>
  </w:style>
  <w:style w:type="paragraph" w:customStyle="1" w:styleId="RomanBullet-6">
    <w:name w:val="Roman Bullet - 6"/>
    <w:basedOn w:val="RomanBullet-5"/>
    <w:autoRedefine/>
    <w:rsid w:val="00C33935"/>
    <w:pPr>
      <w:numPr>
        <w:numId w:val="30"/>
      </w:numPr>
    </w:pPr>
  </w:style>
  <w:style w:type="paragraph" w:customStyle="1" w:styleId="RomanBullet-7">
    <w:name w:val="Roman Bullet - 7"/>
    <w:basedOn w:val="RomanBullet-6"/>
    <w:autoRedefine/>
    <w:rsid w:val="00C33935"/>
    <w:pPr>
      <w:numPr>
        <w:numId w:val="0"/>
      </w:numPr>
      <w:ind w:left="2880"/>
    </w:pPr>
  </w:style>
  <w:style w:type="paragraph" w:customStyle="1" w:styleId="RomanBullet-8">
    <w:name w:val="Roman Bullet - 8"/>
    <w:basedOn w:val="RomanBullet-7"/>
    <w:autoRedefine/>
    <w:rsid w:val="00C33935"/>
    <w:pPr>
      <w:numPr>
        <w:numId w:val="39"/>
      </w:numPr>
      <w:ind w:left="2880" w:hanging="180"/>
    </w:pPr>
  </w:style>
  <w:style w:type="paragraph" w:customStyle="1" w:styleId="RomanBullet-9">
    <w:name w:val="Roman Bullet - 9"/>
    <w:basedOn w:val="RomanBullet-8"/>
    <w:autoRedefine/>
    <w:rsid w:val="00C33935"/>
    <w:pPr>
      <w:numPr>
        <w:numId w:val="29"/>
      </w:numPr>
    </w:pPr>
  </w:style>
  <w:style w:type="paragraph" w:customStyle="1" w:styleId="RomanBullet-10">
    <w:name w:val="Roman Bullet - 10"/>
    <w:basedOn w:val="RomanBullet-9"/>
    <w:autoRedefine/>
    <w:rsid w:val="00C33935"/>
    <w:pPr>
      <w:numPr>
        <w:numId w:val="27"/>
      </w:numPr>
    </w:pPr>
  </w:style>
  <w:style w:type="paragraph" w:customStyle="1" w:styleId="aasmalpha-aa">
    <w:name w:val="aa sm alpha - aa"/>
    <w:basedOn w:val="BodyText-2"/>
    <w:autoRedefine/>
    <w:rsid w:val="00C33935"/>
    <w:pPr>
      <w:keepNext/>
      <w:widowControl/>
      <w:ind w:left="3240" w:hanging="360"/>
    </w:pPr>
  </w:style>
  <w:style w:type="paragraph" w:customStyle="1" w:styleId="Littlenumber-1">
    <w:name w:val="Little number - 1"/>
    <w:basedOn w:val="BodyText-2"/>
    <w:autoRedefine/>
    <w:rsid w:val="00C33935"/>
    <w:pPr>
      <w:numPr>
        <w:ilvl w:val="8"/>
        <w:numId w:val="45"/>
      </w:numPr>
      <w:tabs>
        <w:tab w:val="num" w:pos="6480"/>
      </w:tabs>
      <w:ind w:left="6480" w:firstLine="90"/>
    </w:pPr>
  </w:style>
  <w:style w:type="paragraph" w:customStyle="1" w:styleId="alphaBullet-w">
    <w:name w:val="alpha Bullet - w"/>
    <w:basedOn w:val="alphaBullet-v"/>
    <w:autoRedefine/>
    <w:rsid w:val="00C33935"/>
    <w:pPr>
      <w:numPr>
        <w:numId w:val="31"/>
      </w:numPr>
    </w:pPr>
  </w:style>
  <w:style w:type="paragraph" w:customStyle="1" w:styleId="BodyText-3">
    <w:name w:val="Body Text - 3"/>
    <w:basedOn w:val="BodyText-2"/>
    <w:link w:val="BodyText-3Char"/>
    <w:autoRedefine/>
    <w:rsid w:val="00C33935"/>
    <w:pPr>
      <w:ind w:left="1872"/>
    </w:pPr>
  </w:style>
  <w:style w:type="character" w:customStyle="1" w:styleId="BodyText-2Char">
    <w:name w:val="Body Text - 2 Char"/>
    <w:basedOn w:val="DefaultParagraphFont"/>
    <w:link w:val="BodyText-2"/>
    <w:rsid w:val="00C33935"/>
    <w:rPr>
      <w:rFonts w:ascii="Garamond" w:hAnsi="Garamond"/>
      <w:snapToGrid w:val="0"/>
      <w:sz w:val="24"/>
      <w:szCs w:val="24"/>
    </w:rPr>
  </w:style>
  <w:style w:type="character" w:customStyle="1" w:styleId="BodyText-3Char">
    <w:name w:val="Body Text - 3 Char"/>
    <w:basedOn w:val="BodyText-2Char"/>
    <w:link w:val="BodyText-3"/>
    <w:rsid w:val="00C33935"/>
    <w:rPr>
      <w:rFonts w:ascii="Garamond" w:hAnsi="Garamond"/>
      <w:snapToGrid w:val="0"/>
      <w:sz w:val="24"/>
      <w:szCs w:val="24"/>
    </w:rPr>
  </w:style>
  <w:style w:type="paragraph" w:customStyle="1" w:styleId="BodyText5">
    <w:name w:val="Body Text 5"/>
    <w:basedOn w:val="BodyText-1"/>
    <w:autoRedefine/>
    <w:rsid w:val="00C33935"/>
    <w:pPr>
      <w:ind w:left="720" w:hanging="720"/>
    </w:pPr>
    <w:rPr>
      <w:szCs w:val="22"/>
    </w:rPr>
  </w:style>
  <w:style w:type="paragraph" w:customStyle="1" w:styleId="BodyText-4">
    <w:name w:val="Body Text - 4"/>
    <w:basedOn w:val="BodyText-3"/>
    <w:link w:val="BodyText-4Char"/>
    <w:autoRedefine/>
    <w:rsid w:val="00C33935"/>
    <w:pPr>
      <w:ind w:left="720"/>
    </w:pPr>
  </w:style>
  <w:style w:type="paragraph" w:customStyle="1" w:styleId="NoBullet-11">
    <w:name w:val="No. Bullet - 11"/>
    <w:basedOn w:val="NoBullet-3"/>
    <w:autoRedefine/>
    <w:rsid w:val="00C33935"/>
    <w:pPr>
      <w:numPr>
        <w:ilvl w:val="3"/>
        <w:numId w:val="34"/>
      </w:numPr>
      <w:ind w:left="2160" w:hanging="720"/>
    </w:pPr>
  </w:style>
  <w:style w:type="character" w:customStyle="1" w:styleId="BodyText-4Char">
    <w:name w:val="Body Text - 4 Char"/>
    <w:basedOn w:val="BodyText-3Char"/>
    <w:link w:val="BodyText-4"/>
    <w:rsid w:val="00C33935"/>
    <w:rPr>
      <w:rFonts w:ascii="Garamond" w:hAnsi="Garamond"/>
      <w:snapToGrid w:val="0"/>
      <w:sz w:val="24"/>
      <w:szCs w:val="24"/>
    </w:rPr>
  </w:style>
  <w:style w:type="paragraph" w:customStyle="1" w:styleId="NoBullet-13">
    <w:name w:val="No. Bullet - 13"/>
    <w:basedOn w:val="NoBullet-11"/>
    <w:autoRedefine/>
    <w:rsid w:val="00C33935"/>
    <w:pPr>
      <w:numPr>
        <w:numId w:val="37"/>
      </w:numPr>
      <w:tabs>
        <w:tab w:val="num" w:pos="2592"/>
      </w:tabs>
      <w:ind w:left="2160" w:hanging="720"/>
    </w:pPr>
  </w:style>
  <w:style w:type="character" w:styleId="Emphasis">
    <w:name w:val="Emphasis"/>
    <w:basedOn w:val="DefaultParagraphFont"/>
    <w:uiPriority w:val="20"/>
    <w:qFormat/>
    <w:rsid w:val="00C33935"/>
    <w:rPr>
      <w:i/>
    </w:rPr>
  </w:style>
  <w:style w:type="paragraph" w:styleId="BlockText">
    <w:name w:val="Block Text"/>
    <w:basedOn w:val="Normal"/>
    <w:rsid w:val="00C339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432"/>
    </w:pPr>
    <w:rPr>
      <w:rFonts w:ascii="Univers" w:hAnsi="Univers"/>
      <w:snapToGrid w:val="0"/>
      <w:sz w:val="21"/>
    </w:rPr>
  </w:style>
  <w:style w:type="paragraph" w:customStyle="1" w:styleId="alphaBullet-x">
    <w:name w:val="alpha Bullet - x"/>
    <w:basedOn w:val="alphaBullet-w"/>
    <w:autoRedefine/>
    <w:rsid w:val="00C33935"/>
    <w:pPr>
      <w:numPr>
        <w:numId w:val="42"/>
      </w:numPr>
      <w:ind w:left="2340" w:hanging="450"/>
    </w:pPr>
    <w:rPr>
      <w:rFonts w:ascii="Garamond" w:hAnsi="Garamond"/>
      <w:sz w:val="24"/>
      <w:szCs w:val="24"/>
    </w:rPr>
  </w:style>
  <w:style w:type="paragraph" w:customStyle="1" w:styleId="Style4">
    <w:name w:val="Style4"/>
    <w:basedOn w:val="alphaBullet-x"/>
    <w:autoRedefine/>
    <w:rsid w:val="00C33935"/>
    <w:pPr>
      <w:tabs>
        <w:tab w:val="num" w:pos="2304"/>
      </w:tabs>
      <w:ind w:left="2304" w:hanging="432"/>
    </w:pPr>
  </w:style>
  <w:style w:type="paragraph" w:customStyle="1" w:styleId="Heading3a">
    <w:name w:val="Heading3a"/>
    <w:basedOn w:val="Heading3"/>
    <w:autoRedefine/>
    <w:rsid w:val="00C33935"/>
    <w:pPr>
      <w:keepNext w:val="0"/>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bCs/>
      <w:i w:val="0"/>
      <w:sz w:val="24"/>
      <w:szCs w:val="24"/>
    </w:rPr>
  </w:style>
  <w:style w:type="character" w:customStyle="1" w:styleId="alphaBullet-uCharChar">
    <w:name w:val="alpha Bullet - u Char Char"/>
    <w:basedOn w:val="DefaultParagraphFont"/>
    <w:link w:val="alphaBullet-u"/>
    <w:rsid w:val="00C33935"/>
    <w:rPr>
      <w:rFonts w:ascii="Garamond" w:hAnsi="Garamond"/>
      <w:snapToGrid w:val="0"/>
      <w:sz w:val="24"/>
      <w:szCs w:val="24"/>
    </w:rPr>
  </w:style>
  <w:style w:type="paragraph" w:styleId="Revision">
    <w:name w:val="Revision"/>
    <w:hidden/>
    <w:uiPriority w:val="99"/>
    <w:semiHidden/>
    <w:rsid w:val="00C33935"/>
    <w:rPr>
      <w:snapToGrid w:val="0"/>
      <w:sz w:val="24"/>
    </w:rPr>
  </w:style>
  <w:style w:type="paragraph" w:styleId="NormalWeb">
    <w:name w:val="Normal (Web)"/>
    <w:basedOn w:val="Normal"/>
    <w:uiPriority w:val="99"/>
    <w:unhideWhenUsed/>
    <w:rsid w:val="00C33935"/>
    <w:pPr>
      <w:spacing w:before="100" w:beforeAutospacing="1" w:after="100" w:afterAutospacing="1"/>
    </w:pPr>
    <w:rPr>
      <w:rFonts w:ascii="Times New Roman" w:hAnsi="Times New Roman"/>
      <w:szCs w:val="24"/>
    </w:rPr>
  </w:style>
  <w:style w:type="paragraph" w:customStyle="1" w:styleId="PlainText1">
    <w:name w:val="Plain Text1"/>
    <w:basedOn w:val="Normal"/>
    <w:next w:val="PlainText"/>
    <w:link w:val="PlainTextChar"/>
    <w:uiPriority w:val="99"/>
    <w:unhideWhenUsed/>
    <w:rsid w:val="00C33935"/>
    <w:rPr>
      <w:rFonts w:ascii="Calibri" w:eastAsia="Calibri" w:hAnsi="Calibri"/>
      <w:sz w:val="22"/>
      <w:szCs w:val="21"/>
    </w:rPr>
  </w:style>
  <w:style w:type="character" w:customStyle="1" w:styleId="PlainTextChar">
    <w:name w:val="Plain Text Char"/>
    <w:basedOn w:val="DefaultParagraphFont"/>
    <w:link w:val="PlainText1"/>
    <w:uiPriority w:val="99"/>
    <w:rsid w:val="00C33935"/>
    <w:rPr>
      <w:rFonts w:ascii="Calibri" w:eastAsia="Calibri" w:hAnsi="Calibri" w:cs="Times New Roman"/>
      <w:sz w:val="22"/>
      <w:szCs w:val="21"/>
    </w:rPr>
  </w:style>
  <w:style w:type="paragraph" w:styleId="EndnoteText">
    <w:name w:val="endnote text"/>
    <w:basedOn w:val="Normal"/>
    <w:link w:val="EndnoteTextChar"/>
    <w:uiPriority w:val="99"/>
    <w:rsid w:val="00C33935"/>
    <w:pPr>
      <w:widowControl w:val="0"/>
    </w:pPr>
    <w:rPr>
      <w:rFonts w:ascii="Times New Roman" w:hAnsi="Times New Roman"/>
      <w:snapToGrid w:val="0"/>
      <w:sz w:val="20"/>
    </w:rPr>
  </w:style>
  <w:style w:type="character" w:customStyle="1" w:styleId="EndnoteTextChar">
    <w:name w:val="Endnote Text Char"/>
    <w:basedOn w:val="DefaultParagraphFont"/>
    <w:link w:val="EndnoteText"/>
    <w:uiPriority w:val="99"/>
    <w:rsid w:val="00C33935"/>
    <w:rPr>
      <w:snapToGrid w:val="0"/>
    </w:rPr>
  </w:style>
  <w:style w:type="character" w:styleId="EndnoteReference">
    <w:name w:val="endnote reference"/>
    <w:basedOn w:val="DefaultParagraphFont"/>
    <w:uiPriority w:val="99"/>
    <w:rsid w:val="00C33935"/>
    <w:rPr>
      <w:vertAlign w:val="superscript"/>
    </w:rPr>
  </w:style>
  <w:style w:type="paragraph" w:customStyle="1" w:styleId="TableParagraph">
    <w:name w:val="Table Paragraph"/>
    <w:basedOn w:val="Normal"/>
    <w:uiPriority w:val="1"/>
    <w:qFormat/>
    <w:rsid w:val="00C33935"/>
    <w:pPr>
      <w:autoSpaceDE w:val="0"/>
      <w:autoSpaceDN w:val="0"/>
      <w:adjustRightInd w:val="0"/>
    </w:pPr>
    <w:rPr>
      <w:rFonts w:ascii="Times New Roman" w:hAnsi="Times New Roman"/>
      <w:szCs w:val="24"/>
    </w:rPr>
  </w:style>
  <w:style w:type="character" w:customStyle="1" w:styleId="HeaderChar">
    <w:name w:val="Header Char"/>
    <w:basedOn w:val="DefaultParagraphFont"/>
    <w:link w:val="Header"/>
    <w:rsid w:val="00C33935"/>
    <w:rPr>
      <w:rFonts w:ascii="Garamond" w:hAnsi="Garamond"/>
      <w:sz w:val="24"/>
    </w:rPr>
  </w:style>
  <w:style w:type="character" w:customStyle="1" w:styleId="Heading6Char">
    <w:name w:val="Heading 6 Char"/>
    <w:basedOn w:val="DefaultParagraphFont"/>
    <w:link w:val="Heading61"/>
    <w:uiPriority w:val="9"/>
    <w:rsid w:val="00C33935"/>
    <w:rPr>
      <w:rFonts w:ascii="Arial" w:eastAsia="Arial" w:hAnsi="Arial" w:cs="Times New Roman"/>
    </w:rPr>
  </w:style>
  <w:style w:type="character" w:customStyle="1" w:styleId="BalloonTextChar">
    <w:name w:val="Balloon Text Char"/>
    <w:basedOn w:val="DefaultParagraphFont"/>
    <w:link w:val="BalloonText"/>
    <w:uiPriority w:val="99"/>
    <w:semiHidden/>
    <w:rsid w:val="00C33935"/>
    <w:rPr>
      <w:rFonts w:ascii="Tahoma" w:hAnsi="Tahoma" w:cs="Tahoma"/>
      <w:sz w:val="16"/>
      <w:szCs w:val="16"/>
    </w:rPr>
  </w:style>
  <w:style w:type="character" w:customStyle="1" w:styleId="level3">
    <w:name w:val="level_3"/>
    <w:basedOn w:val="DefaultParagraphFont"/>
    <w:rsid w:val="00C33935"/>
  </w:style>
  <w:style w:type="character" w:customStyle="1" w:styleId="BodyTextChar">
    <w:name w:val="Body Text Char"/>
    <w:basedOn w:val="DefaultParagraphFont"/>
    <w:link w:val="BodyText"/>
    <w:uiPriority w:val="1"/>
    <w:rsid w:val="00C33935"/>
    <w:rPr>
      <w:rFonts w:ascii="Garamond" w:hAnsi="Garamond"/>
      <w:b/>
      <w:sz w:val="22"/>
    </w:rPr>
  </w:style>
  <w:style w:type="character" w:styleId="UnresolvedMention">
    <w:name w:val="Unresolved Mention"/>
    <w:basedOn w:val="DefaultParagraphFont"/>
    <w:uiPriority w:val="99"/>
    <w:semiHidden/>
    <w:unhideWhenUsed/>
    <w:rsid w:val="00C33935"/>
    <w:rPr>
      <w:color w:val="605E5C"/>
      <w:shd w:val="clear" w:color="auto" w:fill="E1DFDD"/>
    </w:rPr>
  </w:style>
  <w:style w:type="character" w:customStyle="1" w:styleId="Heading1Char">
    <w:name w:val="Heading 1 Char"/>
    <w:basedOn w:val="DefaultParagraphFont"/>
    <w:link w:val="Heading1"/>
    <w:uiPriority w:val="9"/>
    <w:rsid w:val="00F135BF"/>
    <w:rPr>
      <w:rFonts w:ascii="Garamond" w:hAnsi="Garamond"/>
      <w:sz w:val="24"/>
    </w:rPr>
  </w:style>
  <w:style w:type="paragraph" w:customStyle="1" w:styleId="TOCHeading1">
    <w:name w:val="TOC Heading1"/>
    <w:basedOn w:val="Heading1"/>
    <w:next w:val="Normal"/>
    <w:uiPriority w:val="39"/>
    <w:unhideWhenUsed/>
    <w:qFormat/>
    <w:rsid w:val="00C33935"/>
    <w:pPr>
      <w:keepLines/>
      <w:tabs>
        <w:tab w:val="left" w:pos="360"/>
      </w:tabs>
      <w:spacing w:before="240" w:after="240" w:line="259" w:lineRule="auto"/>
      <w:ind w:left="360"/>
      <w:outlineLvl w:val="9"/>
    </w:pPr>
    <w:rPr>
      <w:rFonts w:ascii="Cambria" w:hAnsi="Cambria"/>
      <w:b/>
      <w:color w:val="365F91"/>
      <w:sz w:val="32"/>
      <w:szCs w:val="32"/>
    </w:rPr>
  </w:style>
  <w:style w:type="paragraph" w:styleId="TOC2">
    <w:name w:val="toc 2"/>
    <w:basedOn w:val="Normal"/>
    <w:next w:val="Normal"/>
    <w:autoRedefine/>
    <w:uiPriority w:val="39"/>
    <w:unhideWhenUsed/>
    <w:rsid w:val="006D3E50"/>
    <w:pPr>
      <w:widowControl w:val="0"/>
      <w:tabs>
        <w:tab w:val="left" w:pos="990"/>
        <w:tab w:val="right" w:leader="dot" w:pos="10390"/>
      </w:tabs>
      <w:autoSpaceDE w:val="0"/>
      <w:autoSpaceDN w:val="0"/>
      <w:spacing w:after="100"/>
      <w:ind w:left="220"/>
    </w:pPr>
    <w:rPr>
      <w:rFonts w:ascii="Times New Roman" w:hAnsi="Times New Roman"/>
      <w:sz w:val="22"/>
      <w:szCs w:val="22"/>
      <w:lang w:bidi="en-US"/>
    </w:rPr>
  </w:style>
  <w:style w:type="paragraph" w:customStyle="1" w:styleId="Caption1">
    <w:name w:val="Caption1"/>
    <w:basedOn w:val="Normal"/>
    <w:next w:val="Normal"/>
    <w:uiPriority w:val="35"/>
    <w:unhideWhenUsed/>
    <w:qFormat/>
    <w:rsid w:val="00C33935"/>
    <w:pPr>
      <w:widowControl w:val="0"/>
      <w:autoSpaceDE w:val="0"/>
      <w:autoSpaceDN w:val="0"/>
      <w:spacing w:after="200"/>
    </w:pPr>
    <w:rPr>
      <w:rFonts w:ascii="Times New Roman" w:hAnsi="Times New Roman"/>
      <w:i/>
      <w:iCs/>
      <w:color w:val="1F497D"/>
      <w:sz w:val="18"/>
      <w:szCs w:val="18"/>
      <w:lang w:bidi="en-US"/>
    </w:rPr>
  </w:style>
  <w:style w:type="character" w:customStyle="1" w:styleId="ListParagraphChar">
    <w:name w:val="List Paragraph Char"/>
    <w:basedOn w:val="DefaultParagraphFont"/>
    <w:link w:val="ListParagraph"/>
    <w:uiPriority w:val="34"/>
    <w:rsid w:val="00C33935"/>
    <w:rPr>
      <w:rFonts w:ascii="Garamond" w:hAnsi="Garamond"/>
      <w:sz w:val="24"/>
    </w:rPr>
  </w:style>
  <w:style w:type="character" w:customStyle="1" w:styleId="UnresolvedMention1">
    <w:name w:val="Unresolved Mention1"/>
    <w:basedOn w:val="DefaultParagraphFont"/>
    <w:uiPriority w:val="99"/>
    <w:semiHidden/>
    <w:unhideWhenUsed/>
    <w:rsid w:val="00C33935"/>
    <w:rPr>
      <w:color w:val="605E5C"/>
      <w:shd w:val="clear" w:color="auto" w:fill="E1DFDD"/>
    </w:rPr>
  </w:style>
  <w:style w:type="character" w:customStyle="1" w:styleId="normaltextrun">
    <w:name w:val="normaltextrun"/>
    <w:basedOn w:val="DefaultParagraphFont"/>
    <w:rsid w:val="00C33935"/>
  </w:style>
  <w:style w:type="paragraph" w:customStyle="1" w:styleId="paragraph">
    <w:name w:val="paragraph"/>
    <w:basedOn w:val="Normal"/>
    <w:rsid w:val="00C33935"/>
    <w:pPr>
      <w:spacing w:before="100" w:beforeAutospacing="1" w:after="100" w:afterAutospacing="1"/>
    </w:pPr>
    <w:rPr>
      <w:rFonts w:ascii="Times New Roman" w:hAnsi="Times New Roman"/>
      <w:szCs w:val="24"/>
    </w:rPr>
  </w:style>
  <w:style w:type="character" w:customStyle="1" w:styleId="eop">
    <w:name w:val="eop"/>
    <w:basedOn w:val="DefaultParagraphFont"/>
    <w:rsid w:val="00C33935"/>
  </w:style>
  <w:style w:type="table" w:customStyle="1" w:styleId="TableGrid11">
    <w:name w:val="Table Grid11"/>
    <w:basedOn w:val="TableNormal"/>
    <w:next w:val="TableGrid"/>
    <w:uiPriority w:val="39"/>
    <w:rsid w:val="00C33935"/>
    <w:pPr>
      <w:widowControl w:val="0"/>
      <w:autoSpaceDE w:val="0"/>
      <w:autoSpaceDN w:val="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33935"/>
    <w:rPr>
      <w:color w:val="2B579A"/>
      <w:shd w:val="clear" w:color="auto" w:fill="E1DFDD"/>
    </w:rPr>
  </w:style>
  <w:style w:type="character" w:customStyle="1" w:styleId="Heading6Char1">
    <w:name w:val="Heading 6 Char1"/>
    <w:basedOn w:val="DefaultParagraphFont"/>
    <w:link w:val="Heading6"/>
    <w:semiHidden/>
    <w:rsid w:val="00C33935"/>
    <w:rPr>
      <w:rFonts w:asciiTheme="majorHAnsi" w:eastAsiaTheme="majorEastAsia" w:hAnsiTheme="majorHAnsi" w:cstheme="majorBidi"/>
      <w:color w:val="243F60" w:themeColor="accent1" w:themeShade="7F"/>
      <w:sz w:val="24"/>
    </w:rPr>
  </w:style>
  <w:style w:type="paragraph" w:styleId="PlainText">
    <w:name w:val="Plain Text"/>
    <w:basedOn w:val="Normal"/>
    <w:link w:val="PlainTextChar1"/>
    <w:semiHidden/>
    <w:unhideWhenUsed/>
    <w:rsid w:val="00C33935"/>
    <w:rPr>
      <w:rFonts w:ascii="Consolas" w:hAnsi="Consolas"/>
      <w:sz w:val="21"/>
      <w:szCs w:val="21"/>
    </w:rPr>
  </w:style>
  <w:style w:type="character" w:customStyle="1" w:styleId="PlainTextChar1">
    <w:name w:val="Plain Text Char1"/>
    <w:basedOn w:val="DefaultParagraphFont"/>
    <w:link w:val="PlainText"/>
    <w:semiHidden/>
    <w:rsid w:val="00C33935"/>
    <w:rPr>
      <w:rFonts w:ascii="Consolas" w:hAnsi="Consolas"/>
      <w:sz w:val="21"/>
      <w:szCs w:val="21"/>
    </w:rPr>
  </w:style>
  <w:style w:type="table" w:customStyle="1" w:styleId="TableGrid12">
    <w:name w:val="Table Grid12"/>
    <w:basedOn w:val="TableNormal"/>
    <w:next w:val="TableGrid"/>
    <w:uiPriority w:val="39"/>
    <w:rsid w:val="00227D07"/>
    <w:pPr>
      <w:widowControl w:val="0"/>
      <w:autoSpaceDE w:val="0"/>
      <w:autoSpaceDN w:val="0"/>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C4CB0"/>
    <w:rPr>
      <w:color w:val="800080"/>
      <w:u w:val="single"/>
    </w:rPr>
  </w:style>
  <w:style w:type="paragraph" w:customStyle="1" w:styleId="msonormal0">
    <w:name w:val="msonormal"/>
    <w:basedOn w:val="Normal"/>
    <w:rsid w:val="008C4CB0"/>
    <w:pPr>
      <w:spacing w:before="100" w:beforeAutospacing="1" w:after="100" w:afterAutospacing="1"/>
    </w:pPr>
    <w:rPr>
      <w:rFonts w:ascii="Times New Roman" w:hAnsi="Times New Roman"/>
      <w:szCs w:val="24"/>
    </w:rPr>
  </w:style>
  <w:style w:type="paragraph" w:customStyle="1" w:styleId="xl65">
    <w:name w:val="xl65"/>
    <w:basedOn w:val="Normal"/>
    <w:rsid w:val="008C4CB0"/>
    <w:pPr>
      <w:spacing w:before="100" w:beforeAutospacing="1" w:after="100" w:afterAutospacing="1"/>
    </w:pPr>
    <w:rPr>
      <w:rFonts w:ascii="Arial" w:hAnsi="Arial" w:cs="Arial"/>
      <w:b/>
      <w:bCs/>
      <w:szCs w:val="24"/>
    </w:rPr>
  </w:style>
  <w:style w:type="paragraph" w:customStyle="1" w:styleId="xl66">
    <w:name w:val="xl66"/>
    <w:basedOn w:val="Normal"/>
    <w:rsid w:val="008C4CB0"/>
    <w:pPr>
      <w:shd w:val="clear" w:color="000000" w:fill="FFFFFF"/>
      <w:spacing w:before="100" w:beforeAutospacing="1" w:after="100" w:afterAutospacing="1"/>
    </w:pPr>
    <w:rPr>
      <w:rFonts w:ascii="Times New Roman" w:hAnsi="Times New Roman"/>
      <w:b/>
      <w:bCs/>
      <w:sz w:val="16"/>
      <w:szCs w:val="16"/>
    </w:rPr>
  </w:style>
  <w:style w:type="paragraph" w:customStyle="1" w:styleId="xl67">
    <w:name w:val="xl67"/>
    <w:basedOn w:val="Normal"/>
    <w:rsid w:val="008C4CB0"/>
    <w:pPr>
      <w:shd w:val="clear" w:color="000000" w:fill="FFFFFF"/>
      <w:spacing w:before="100" w:beforeAutospacing="1" w:after="100" w:afterAutospacing="1"/>
    </w:pPr>
    <w:rPr>
      <w:rFonts w:ascii="Times New Roman" w:hAnsi="Times New Roman"/>
      <w:sz w:val="16"/>
      <w:szCs w:val="16"/>
    </w:rPr>
  </w:style>
  <w:style w:type="paragraph" w:customStyle="1" w:styleId="xl68">
    <w:name w:val="xl68"/>
    <w:basedOn w:val="Normal"/>
    <w:rsid w:val="008C4CB0"/>
    <w:pPr>
      <w:shd w:val="clear" w:color="000000" w:fill="FFFFFF"/>
      <w:spacing w:before="100" w:beforeAutospacing="1" w:after="100" w:afterAutospacing="1"/>
    </w:pPr>
    <w:rPr>
      <w:rFonts w:ascii="Times New Roman" w:hAnsi="Times New Roman"/>
      <w:sz w:val="16"/>
      <w:szCs w:val="16"/>
    </w:rPr>
  </w:style>
  <w:style w:type="paragraph" w:customStyle="1" w:styleId="xl69">
    <w:name w:val="xl69"/>
    <w:basedOn w:val="Normal"/>
    <w:rsid w:val="008C4CB0"/>
    <w:pPr>
      <w:shd w:val="clear" w:color="000000" w:fill="FFFFFF"/>
      <w:spacing w:before="100" w:beforeAutospacing="1" w:after="100" w:afterAutospacing="1"/>
    </w:pPr>
    <w:rPr>
      <w:rFonts w:ascii="Times New Roman" w:hAnsi="Times New Roman"/>
      <w:sz w:val="16"/>
      <w:szCs w:val="16"/>
    </w:rPr>
  </w:style>
  <w:style w:type="paragraph" w:customStyle="1" w:styleId="xl70">
    <w:name w:val="xl70"/>
    <w:basedOn w:val="Normal"/>
    <w:rsid w:val="008C4CB0"/>
    <w:pPr>
      <w:shd w:val="clear" w:color="000000" w:fill="FFFFFF"/>
      <w:spacing w:before="100" w:beforeAutospacing="1" w:after="100" w:afterAutospacing="1"/>
    </w:pPr>
    <w:rPr>
      <w:rFonts w:ascii="Times New Roman" w:hAnsi="Times New Roman"/>
      <w:sz w:val="16"/>
      <w:szCs w:val="16"/>
    </w:rPr>
  </w:style>
  <w:style w:type="paragraph" w:customStyle="1" w:styleId="xl71">
    <w:name w:val="xl71"/>
    <w:basedOn w:val="Normal"/>
    <w:rsid w:val="008C4CB0"/>
    <w:pPr>
      <w:shd w:val="clear" w:color="000000" w:fill="FFFFFF"/>
      <w:spacing w:before="100" w:beforeAutospacing="1" w:after="100" w:afterAutospacing="1"/>
    </w:pPr>
    <w:rPr>
      <w:rFonts w:ascii="Times New Roman" w:hAnsi="Times New Roman"/>
      <w:sz w:val="16"/>
      <w:szCs w:val="16"/>
    </w:rPr>
  </w:style>
  <w:style w:type="paragraph" w:customStyle="1" w:styleId="xl72">
    <w:name w:val="xl72"/>
    <w:basedOn w:val="Normal"/>
    <w:rsid w:val="008C4CB0"/>
    <w:pPr>
      <w:shd w:val="clear" w:color="000000" w:fill="FFFFFF"/>
      <w:spacing w:before="100" w:beforeAutospacing="1" w:after="100" w:afterAutospacing="1"/>
    </w:pPr>
    <w:rPr>
      <w:rFonts w:ascii="Arial" w:hAnsi="Arial" w:cs="Arial"/>
      <w:sz w:val="16"/>
      <w:szCs w:val="16"/>
    </w:rPr>
  </w:style>
  <w:style w:type="paragraph" w:customStyle="1" w:styleId="xl73">
    <w:name w:val="xl73"/>
    <w:basedOn w:val="Normal"/>
    <w:rsid w:val="008C4CB0"/>
    <w:pPr>
      <w:shd w:val="clear" w:color="000000" w:fill="FFFFFF"/>
      <w:spacing w:before="100" w:beforeAutospacing="1" w:after="100" w:afterAutospacing="1"/>
    </w:pPr>
    <w:rPr>
      <w:rFonts w:ascii="Arial" w:hAnsi="Arial" w:cs="Arial"/>
      <w:b/>
      <w:bCs/>
      <w:sz w:val="16"/>
      <w:szCs w:val="16"/>
    </w:rPr>
  </w:style>
  <w:style w:type="paragraph" w:customStyle="1" w:styleId="xl74">
    <w:name w:val="xl74"/>
    <w:basedOn w:val="Normal"/>
    <w:rsid w:val="008C4CB0"/>
    <w:pPr>
      <w:shd w:val="clear" w:color="000000" w:fill="FFFFFF"/>
      <w:spacing w:before="100" w:beforeAutospacing="1" w:after="100" w:afterAutospacing="1"/>
    </w:pPr>
    <w:rPr>
      <w:rFonts w:ascii="Times New Roman" w:hAnsi="Times New Roman"/>
      <w:sz w:val="16"/>
      <w:szCs w:val="16"/>
    </w:rPr>
  </w:style>
  <w:style w:type="paragraph" w:customStyle="1" w:styleId="xl75">
    <w:name w:val="xl75"/>
    <w:basedOn w:val="Normal"/>
    <w:rsid w:val="008C4CB0"/>
    <w:pPr>
      <w:shd w:val="clear" w:color="000000" w:fill="FFFFFF"/>
      <w:spacing w:before="100" w:beforeAutospacing="1" w:after="100" w:afterAutospacing="1"/>
    </w:pPr>
    <w:rPr>
      <w:rFonts w:ascii="Times New Roman" w:hAnsi="Times New Roman"/>
      <w:sz w:val="16"/>
      <w:szCs w:val="16"/>
    </w:rPr>
  </w:style>
  <w:style w:type="paragraph" w:customStyle="1" w:styleId="xl76">
    <w:name w:val="xl76"/>
    <w:basedOn w:val="Normal"/>
    <w:rsid w:val="008C4CB0"/>
    <w:pPr>
      <w:shd w:val="clear" w:color="000000" w:fill="FFFFFF"/>
      <w:spacing w:before="100" w:beforeAutospacing="1" w:after="100" w:afterAutospacing="1"/>
    </w:pPr>
    <w:rPr>
      <w:rFonts w:ascii="Times New Roman" w:hAnsi="Times New Roman"/>
      <w:sz w:val="16"/>
      <w:szCs w:val="16"/>
    </w:rPr>
  </w:style>
  <w:style w:type="paragraph" w:customStyle="1" w:styleId="xl77">
    <w:name w:val="xl77"/>
    <w:basedOn w:val="Normal"/>
    <w:rsid w:val="008C4CB0"/>
    <w:pPr>
      <w:shd w:val="clear" w:color="000000" w:fill="FFFFFF"/>
      <w:spacing w:before="100" w:beforeAutospacing="1" w:after="100" w:afterAutospacing="1"/>
    </w:pPr>
    <w:rPr>
      <w:rFonts w:ascii="Times New Roman" w:hAnsi="Times New Roman"/>
      <w:szCs w:val="24"/>
    </w:rPr>
  </w:style>
  <w:style w:type="paragraph" w:customStyle="1" w:styleId="xl78">
    <w:name w:val="xl78"/>
    <w:basedOn w:val="Normal"/>
    <w:rsid w:val="008C4CB0"/>
    <w:pPr>
      <w:shd w:val="clear" w:color="000000" w:fill="FFFFFF"/>
      <w:spacing w:before="100" w:beforeAutospacing="1" w:after="100" w:afterAutospacing="1"/>
    </w:pPr>
    <w:rPr>
      <w:rFonts w:ascii="Arial" w:hAnsi="Arial" w:cs="Arial"/>
      <w:b/>
      <w:bCs/>
      <w:szCs w:val="24"/>
    </w:rPr>
  </w:style>
  <w:style w:type="paragraph" w:customStyle="1" w:styleId="xl79">
    <w:name w:val="xl79"/>
    <w:basedOn w:val="Normal"/>
    <w:rsid w:val="008C4CB0"/>
    <w:pPr>
      <w:shd w:val="clear" w:color="000000" w:fill="A6A6A6"/>
      <w:spacing w:before="100" w:beforeAutospacing="1" w:after="100" w:afterAutospacing="1"/>
    </w:pPr>
    <w:rPr>
      <w:rFonts w:ascii="Times New Roman" w:hAnsi="Times New Roman"/>
      <w:b/>
      <w:bCs/>
      <w:sz w:val="16"/>
      <w:szCs w:val="16"/>
    </w:rPr>
  </w:style>
  <w:style w:type="paragraph" w:customStyle="1" w:styleId="xl80">
    <w:name w:val="xl80"/>
    <w:basedOn w:val="Normal"/>
    <w:rsid w:val="008C4CB0"/>
    <w:pPr>
      <w:shd w:val="clear" w:color="000000" w:fill="A6A6A6"/>
      <w:spacing w:before="100" w:beforeAutospacing="1" w:after="100" w:afterAutospacing="1"/>
    </w:pPr>
    <w:rPr>
      <w:rFonts w:ascii="Times New Roman" w:hAnsi="Times New Roman"/>
      <w:sz w:val="16"/>
      <w:szCs w:val="16"/>
    </w:rPr>
  </w:style>
  <w:style w:type="paragraph" w:customStyle="1" w:styleId="xl81">
    <w:name w:val="xl81"/>
    <w:basedOn w:val="Normal"/>
    <w:rsid w:val="008C4CB0"/>
    <w:pPr>
      <w:shd w:val="clear" w:color="000000" w:fill="FFFFFF"/>
      <w:spacing w:before="100" w:beforeAutospacing="1" w:after="100" w:afterAutospacing="1"/>
    </w:pPr>
    <w:rPr>
      <w:rFonts w:ascii="Times New Roman" w:hAnsi="Times New Roman"/>
      <w:sz w:val="16"/>
      <w:szCs w:val="16"/>
    </w:rPr>
  </w:style>
  <w:style w:type="paragraph" w:customStyle="1" w:styleId="xl82">
    <w:name w:val="xl82"/>
    <w:basedOn w:val="Normal"/>
    <w:rsid w:val="008C4CB0"/>
    <w:pPr>
      <w:shd w:val="clear" w:color="000000" w:fill="FFFFFF"/>
      <w:spacing w:before="100" w:beforeAutospacing="1" w:after="100" w:afterAutospacing="1"/>
    </w:pPr>
    <w:rPr>
      <w:rFonts w:ascii="Times New Roman" w:hAnsi="Times New Roman"/>
      <w:sz w:val="16"/>
      <w:szCs w:val="16"/>
    </w:rPr>
  </w:style>
  <w:style w:type="character" w:customStyle="1" w:styleId="Heading8Char">
    <w:name w:val="Heading 8 Char"/>
    <w:basedOn w:val="DefaultParagraphFont"/>
    <w:link w:val="Heading8"/>
    <w:uiPriority w:val="9"/>
    <w:rsid w:val="008C4CB0"/>
    <w:rPr>
      <w:b/>
      <w:bCs/>
      <w:snapToGrid w:val="0"/>
      <w:sz w:val="22"/>
    </w:rPr>
  </w:style>
  <w:style w:type="character" w:customStyle="1" w:styleId="Heading9Char">
    <w:name w:val="Heading 9 Char"/>
    <w:basedOn w:val="DefaultParagraphFont"/>
    <w:link w:val="Heading9"/>
    <w:uiPriority w:val="9"/>
    <w:rsid w:val="008C4CB0"/>
    <w:rPr>
      <w:b/>
      <w:bCs/>
      <w:snapToGrid w:val="0"/>
      <w:sz w:val="22"/>
    </w:rPr>
  </w:style>
  <w:style w:type="table" w:customStyle="1" w:styleId="TableGrid13">
    <w:name w:val="Table Grid13"/>
    <w:basedOn w:val="TableNormal"/>
    <w:next w:val="TableGrid"/>
    <w:uiPriority w:val="39"/>
    <w:rsid w:val="008C4CB0"/>
    <w:pPr>
      <w:widowControl w:val="0"/>
      <w:autoSpaceDE w:val="0"/>
      <w:autoSpaceDN w:val="0"/>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8C4CB0"/>
    <w:pPr>
      <w:widowControl w:val="0"/>
      <w:shd w:val="clear" w:color="auto" w:fill="000080"/>
    </w:pPr>
    <w:rPr>
      <w:rFonts w:ascii="Tahoma" w:hAnsi="Tahoma"/>
      <w:snapToGrid w:val="0"/>
    </w:rPr>
  </w:style>
  <w:style w:type="character" w:customStyle="1" w:styleId="DocumentMapChar">
    <w:name w:val="Document Map Char"/>
    <w:basedOn w:val="DefaultParagraphFont"/>
    <w:link w:val="DocumentMap"/>
    <w:semiHidden/>
    <w:rsid w:val="008C4CB0"/>
    <w:rPr>
      <w:rFonts w:ascii="Tahoma" w:hAnsi="Tahoma"/>
      <w:snapToGrid w:val="0"/>
      <w:sz w:val="24"/>
      <w:shd w:val="clear" w:color="auto" w:fill="000080"/>
    </w:rPr>
  </w:style>
  <w:style w:type="paragraph" w:customStyle="1" w:styleId="xl24">
    <w:name w:val="xl24"/>
    <w:basedOn w:val="Normal"/>
    <w:rsid w:val="008C4CB0"/>
    <w:pPr>
      <w:pBdr>
        <w:top w:val="single" w:sz="8" w:space="0" w:color="auto"/>
        <w:left w:val="single" w:sz="8" w:space="0" w:color="auto"/>
        <w:bottom w:val="single" w:sz="8" w:space="0" w:color="auto"/>
      </w:pBdr>
      <w:spacing w:before="100" w:beforeAutospacing="1" w:after="100" w:afterAutospacing="1"/>
    </w:pPr>
    <w:rPr>
      <w:rFonts w:ascii="Arial" w:eastAsia="Arial Unicode MS" w:hAnsi="Arial" w:cs="Arial"/>
      <w:b/>
      <w:bCs/>
      <w:szCs w:val="24"/>
    </w:rPr>
  </w:style>
  <w:style w:type="paragraph" w:customStyle="1" w:styleId="xl25">
    <w:name w:val="xl25"/>
    <w:basedOn w:val="Normal"/>
    <w:rsid w:val="008C4CB0"/>
    <w:pPr>
      <w:pBdr>
        <w:top w:val="single" w:sz="8" w:space="0" w:color="auto"/>
        <w:bottom w:val="single" w:sz="8" w:space="0" w:color="auto"/>
      </w:pBdr>
      <w:spacing w:before="100" w:beforeAutospacing="1" w:after="100" w:afterAutospacing="1"/>
      <w:jc w:val="center"/>
    </w:pPr>
    <w:rPr>
      <w:rFonts w:ascii="Arial" w:eastAsia="Arial Unicode MS" w:hAnsi="Arial" w:cs="Arial"/>
      <w:b/>
      <w:bCs/>
      <w:szCs w:val="24"/>
    </w:rPr>
  </w:style>
  <w:style w:type="paragraph" w:customStyle="1" w:styleId="xl26">
    <w:name w:val="xl26"/>
    <w:basedOn w:val="Normal"/>
    <w:rsid w:val="008C4CB0"/>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27">
    <w:name w:val="xl27"/>
    <w:basedOn w:val="Normal"/>
    <w:rsid w:val="008C4CB0"/>
    <w:pPr>
      <w:pBdr>
        <w:top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28">
    <w:name w:val="xl28"/>
    <w:basedOn w:val="Normal"/>
    <w:rsid w:val="008C4CB0"/>
    <w:pPr>
      <w:pBdr>
        <w:top w:val="single" w:sz="8" w:space="0" w:color="auto"/>
        <w:left w:val="single" w:sz="8" w:space="0" w:color="auto"/>
      </w:pBdr>
      <w:spacing w:before="100" w:beforeAutospacing="1" w:after="100" w:afterAutospacing="1"/>
    </w:pPr>
    <w:rPr>
      <w:rFonts w:ascii="Arial Unicode MS" w:eastAsia="Arial Unicode MS" w:hAnsi="Arial Unicode MS" w:cs="Arial Unicode MS"/>
      <w:szCs w:val="24"/>
    </w:rPr>
  </w:style>
  <w:style w:type="paragraph" w:customStyle="1" w:styleId="xl29">
    <w:name w:val="xl29"/>
    <w:basedOn w:val="Normal"/>
    <w:rsid w:val="008C4CB0"/>
    <w:pPr>
      <w:pBdr>
        <w:top w:val="single" w:sz="8" w:space="0" w:color="auto"/>
      </w:pBdr>
      <w:spacing w:before="100" w:beforeAutospacing="1" w:after="100" w:afterAutospacing="1"/>
    </w:pPr>
    <w:rPr>
      <w:rFonts w:ascii="Arial Unicode MS" w:eastAsia="Arial Unicode MS" w:hAnsi="Arial Unicode MS" w:cs="Arial Unicode MS"/>
      <w:szCs w:val="24"/>
    </w:rPr>
  </w:style>
  <w:style w:type="paragraph" w:customStyle="1" w:styleId="xl30">
    <w:name w:val="xl30"/>
    <w:basedOn w:val="Normal"/>
    <w:rsid w:val="008C4CB0"/>
    <w:pPr>
      <w:pBdr>
        <w:left w:val="single" w:sz="8" w:space="0" w:color="auto"/>
      </w:pBdr>
      <w:spacing w:before="100" w:beforeAutospacing="1" w:after="100" w:afterAutospacing="1"/>
    </w:pPr>
    <w:rPr>
      <w:rFonts w:ascii="Arial Unicode MS" w:eastAsia="Arial Unicode MS" w:hAnsi="Arial Unicode MS" w:cs="Arial Unicode MS"/>
      <w:szCs w:val="24"/>
    </w:rPr>
  </w:style>
  <w:style w:type="paragraph" w:customStyle="1" w:styleId="xl31">
    <w:name w:val="xl31"/>
    <w:basedOn w:val="Normal"/>
    <w:rsid w:val="008C4CB0"/>
    <w:pPr>
      <w:pBdr>
        <w:top w:val="single" w:sz="4" w:space="0" w:color="auto"/>
        <w:left w:val="single" w:sz="8" w:space="0" w:color="auto"/>
        <w:bottom w:val="single" w:sz="4" w:space="0" w:color="auto"/>
      </w:pBdr>
      <w:spacing w:before="100" w:beforeAutospacing="1" w:after="100" w:afterAutospacing="1"/>
    </w:pPr>
    <w:rPr>
      <w:rFonts w:ascii="Arial Unicode MS" w:eastAsia="Arial Unicode MS" w:hAnsi="Arial Unicode MS" w:cs="Arial Unicode MS"/>
      <w:szCs w:val="24"/>
    </w:rPr>
  </w:style>
  <w:style w:type="paragraph" w:customStyle="1" w:styleId="xl32">
    <w:name w:val="xl32"/>
    <w:basedOn w:val="Normal"/>
    <w:rsid w:val="008C4CB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Cs w:val="24"/>
    </w:rPr>
  </w:style>
  <w:style w:type="paragraph" w:customStyle="1" w:styleId="xl33">
    <w:name w:val="xl33"/>
    <w:basedOn w:val="Normal"/>
    <w:rsid w:val="008C4CB0"/>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Unicode MS" w:eastAsia="Arial Unicode MS" w:hAnsi="Arial Unicode MS" w:cs="Arial Unicode MS"/>
      <w:szCs w:val="24"/>
    </w:rPr>
  </w:style>
  <w:style w:type="paragraph" w:styleId="BodyText3">
    <w:name w:val="Body Text 3"/>
    <w:basedOn w:val="Normal"/>
    <w:link w:val="BodyText3Char"/>
    <w:semiHidden/>
    <w:rsid w:val="008C4C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Times New Roman" w:hAnsi="Times New Roman"/>
      <w:snapToGrid w:val="0"/>
      <w:sz w:val="16"/>
    </w:rPr>
  </w:style>
  <w:style w:type="character" w:customStyle="1" w:styleId="BodyText3Char">
    <w:name w:val="Body Text 3 Char"/>
    <w:basedOn w:val="DefaultParagraphFont"/>
    <w:link w:val="BodyText3"/>
    <w:semiHidden/>
    <w:rsid w:val="008C4CB0"/>
    <w:rPr>
      <w:snapToGrid w:val="0"/>
      <w:sz w:val="16"/>
    </w:rPr>
  </w:style>
  <w:style w:type="paragraph" w:customStyle="1" w:styleId="TOC11">
    <w:name w:val="TOC 11"/>
    <w:basedOn w:val="Normal"/>
    <w:next w:val="Normal"/>
    <w:autoRedefine/>
    <w:uiPriority w:val="39"/>
    <w:unhideWhenUsed/>
    <w:qFormat/>
    <w:rsid w:val="008C4CB0"/>
    <w:pPr>
      <w:widowControl w:val="0"/>
      <w:tabs>
        <w:tab w:val="left" w:pos="1680"/>
        <w:tab w:val="right" w:leader="dot" w:pos="9350"/>
      </w:tabs>
      <w:autoSpaceDE w:val="0"/>
      <w:autoSpaceDN w:val="0"/>
      <w:spacing w:after="100"/>
    </w:pPr>
    <w:rPr>
      <w:rFonts w:ascii="Calibri" w:hAnsi="Calibri" w:cs="Calibri"/>
      <w:noProof/>
      <w:szCs w:val="24"/>
      <w:lang w:bidi="en-US"/>
    </w:rPr>
  </w:style>
  <w:style w:type="paragraph" w:customStyle="1" w:styleId="TOC21">
    <w:name w:val="TOC 21"/>
    <w:basedOn w:val="Normal"/>
    <w:next w:val="Normal"/>
    <w:autoRedefine/>
    <w:uiPriority w:val="39"/>
    <w:unhideWhenUsed/>
    <w:qFormat/>
    <w:rsid w:val="008C4CB0"/>
    <w:pPr>
      <w:widowControl w:val="0"/>
      <w:tabs>
        <w:tab w:val="right" w:leader="dot" w:pos="9350"/>
      </w:tabs>
      <w:autoSpaceDE w:val="0"/>
      <w:autoSpaceDN w:val="0"/>
      <w:ind w:left="360"/>
    </w:pPr>
    <w:rPr>
      <w:rFonts w:ascii="Calibri" w:hAnsi="Calibri" w:cs="Calibri"/>
      <w:noProof/>
      <w:sz w:val="22"/>
      <w:szCs w:val="22"/>
      <w:lang w:bidi="en-US"/>
    </w:rPr>
  </w:style>
  <w:style w:type="character" w:customStyle="1" w:styleId="superscript">
    <w:name w:val="superscript"/>
    <w:basedOn w:val="DefaultParagraphFont"/>
    <w:rsid w:val="008C4CB0"/>
  </w:style>
  <w:style w:type="numbering" w:customStyle="1" w:styleId="NoList11">
    <w:name w:val="No List11"/>
    <w:next w:val="NoList"/>
    <w:uiPriority w:val="99"/>
    <w:semiHidden/>
    <w:unhideWhenUsed/>
    <w:rsid w:val="008C4CB0"/>
  </w:style>
  <w:style w:type="character" w:customStyle="1" w:styleId="Heading3Char">
    <w:name w:val="Heading 3 Char"/>
    <w:basedOn w:val="DefaultParagraphFont"/>
    <w:link w:val="Heading3"/>
    <w:uiPriority w:val="9"/>
    <w:rsid w:val="008C4CB0"/>
    <w:rPr>
      <w:rFonts w:ascii="Garamond" w:hAnsi="Garamond"/>
      <w:i/>
      <w:sz w:val="22"/>
    </w:rPr>
  </w:style>
  <w:style w:type="character" w:customStyle="1" w:styleId="Heading7Char">
    <w:name w:val="Heading 7 Char"/>
    <w:basedOn w:val="DefaultParagraphFont"/>
    <w:link w:val="Heading7"/>
    <w:uiPriority w:val="9"/>
    <w:rsid w:val="008C4CB0"/>
    <w:rPr>
      <w:rFonts w:ascii="Garamond" w:hAnsi="Garamond"/>
      <w:sz w:val="24"/>
      <w:szCs w:val="24"/>
    </w:rPr>
  </w:style>
  <w:style w:type="numbering" w:customStyle="1" w:styleId="NoList2">
    <w:name w:val="No List2"/>
    <w:next w:val="NoList"/>
    <w:uiPriority w:val="99"/>
    <w:semiHidden/>
    <w:unhideWhenUsed/>
    <w:rsid w:val="008C4CB0"/>
  </w:style>
  <w:style w:type="paragraph" w:customStyle="1" w:styleId="TOCHeading2">
    <w:name w:val="TOC Heading2"/>
    <w:basedOn w:val="Heading1"/>
    <w:next w:val="Normal"/>
    <w:uiPriority w:val="39"/>
    <w:unhideWhenUsed/>
    <w:qFormat/>
    <w:rsid w:val="008C4CB0"/>
    <w:pPr>
      <w:keepLines/>
      <w:spacing w:before="240" w:line="259" w:lineRule="auto"/>
      <w:ind w:left="0"/>
      <w:outlineLvl w:val="9"/>
    </w:pPr>
    <w:rPr>
      <w:rFonts w:ascii="Cambria" w:hAnsi="Cambria"/>
      <w:b/>
      <w:color w:val="365F91"/>
      <w:sz w:val="32"/>
      <w:szCs w:val="32"/>
    </w:rPr>
  </w:style>
  <w:style w:type="paragraph" w:customStyle="1" w:styleId="TOC12">
    <w:name w:val="TOC 12"/>
    <w:basedOn w:val="Normal"/>
    <w:next w:val="Normal"/>
    <w:autoRedefine/>
    <w:uiPriority w:val="39"/>
    <w:unhideWhenUsed/>
    <w:qFormat/>
    <w:rsid w:val="008C4CB0"/>
    <w:pPr>
      <w:widowControl w:val="0"/>
      <w:tabs>
        <w:tab w:val="left" w:pos="1680"/>
        <w:tab w:val="right" w:leader="dot" w:pos="9350"/>
      </w:tabs>
      <w:autoSpaceDE w:val="0"/>
      <w:autoSpaceDN w:val="0"/>
      <w:spacing w:after="100"/>
    </w:pPr>
    <w:rPr>
      <w:rFonts w:ascii="Calibri" w:hAnsi="Calibri" w:cs="Calibri"/>
      <w:noProof/>
      <w:szCs w:val="24"/>
      <w:lang w:bidi="en-US"/>
    </w:rPr>
  </w:style>
  <w:style w:type="paragraph" w:customStyle="1" w:styleId="TOC22">
    <w:name w:val="TOC 22"/>
    <w:basedOn w:val="Normal"/>
    <w:next w:val="Normal"/>
    <w:autoRedefine/>
    <w:uiPriority w:val="39"/>
    <w:unhideWhenUsed/>
    <w:qFormat/>
    <w:rsid w:val="008C4CB0"/>
    <w:pPr>
      <w:widowControl w:val="0"/>
      <w:tabs>
        <w:tab w:val="right" w:leader="dot" w:pos="9350"/>
      </w:tabs>
      <w:autoSpaceDE w:val="0"/>
      <w:autoSpaceDN w:val="0"/>
      <w:ind w:left="360"/>
    </w:pPr>
    <w:rPr>
      <w:rFonts w:ascii="Calibri" w:hAnsi="Calibri" w:cs="Calibri"/>
      <w:noProof/>
      <w:sz w:val="22"/>
      <w:szCs w:val="22"/>
      <w:lang w:bidi="en-US"/>
    </w:rPr>
  </w:style>
  <w:style w:type="numbering" w:customStyle="1" w:styleId="NoList12">
    <w:name w:val="No List12"/>
    <w:next w:val="NoList"/>
    <w:uiPriority w:val="99"/>
    <w:semiHidden/>
    <w:unhideWhenUsed/>
    <w:rsid w:val="008C4CB0"/>
  </w:style>
  <w:style w:type="table" w:customStyle="1" w:styleId="TableGrid121">
    <w:name w:val="Table Grid121"/>
    <w:basedOn w:val="TableNormal"/>
    <w:next w:val="TableGrid"/>
    <w:uiPriority w:val="39"/>
    <w:rsid w:val="008C4CB0"/>
    <w:pPr>
      <w:widowControl w:val="0"/>
      <w:autoSpaceDE w:val="0"/>
      <w:autoSpaceDN w:val="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B55C5"/>
    <w:rPr>
      <w:rFonts w:ascii="Garamond" w:hAnsi="Garamond"/>
      <w:sz w:val="24"/>
    </w:rPr>
  </w:style>
  <w:style w:type="paragraph" w:styleId="Title">
    <w:name w:val="Title"/>
    <w:basedOn w:val="Normal"/>
    <w:next w:val="Normal"/>
    <w:link w:val="TitleChar"/>
    <w:uiPriority w:val="10"/>
    <w:qFormat/>
    <w:rsid w:val="00920DD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20DD3"/>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20DD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20DD3"/>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20DD3"/>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20DD3"/>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920DD3"/>
    <w:rPr>
      <w:i/>
      <w:iCs/>
      <w:color w:val="365F91" w:themeColor="accent1" w:themeShade="BF"/>
    </w:rPr>
  </w:style>
  <w:style w:type="paragraph" w:styleId="IntenseQuote">
    <w:name w:val="Intense Quote"/>
    <w:basedOn w:val="Normal"/>
    <w:next w:val="Normal"/>
    <w:link w:val="IntenseQuoteChar"/>
    <w:uiPriority w:val="30"/>
    <w:qFormat/>
    <w:rsid w:val="00920DD3"/>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20DD3"/>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920DD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22669">
      <w:bodyDiv w:val="1"/>
      <w:marLeft w:val="0"/>
      <w:marRight w:val="0"/>
      <w:marTop w:val="0"/>
      <w:marBottom w:val="0"/>
      <w:divBdr>
        <w:top w:val="none" w:sz="0" w:space="0" w:color="auto"/>
        <w:left w:val="none" w:sz="0" w:space="0" w:color="auto"/>
        <w:bottom w:val="none" w:sz="0" w:space="0" w:color="auto"/>
        <w:right w:val="none" w:sz="0" w:space="0" w:color="auto"/>
      </w:divBdr>
    </w:div>
    <w:div w:id="261962564">
      <w:bodyDiv w:val="1"/>
      <w:marLeft w:val="0"/>
      <w:marRight w:val="0"/>
      <w:marTop w:val="0"/>
      <w:marBottom w:val="0"/>
      <w:divBdr>
        <w:top w:val="none" w:sz="0" w:space="0" w:color="auto"/>
        <w:left w:val="none" w:sz="0" w:space="0" w:color="auto"/>
        <w:bottom w:val="none" w:sz="0" w:space="0" w:color="auto"/>
        <w:right w:val="none" w:sz="0" w:space="0" w:color="auto"/>
      </w:divBdr>
    </w:div>
    <w:div w:id="449861575">
      <w:bodyDiv w:val="1"/>
      <w:marLeft w:val="0"/>
      <w:marRight w:val="0"/>
      <w:marTop w:val="0"/>
      <w:marBottom w:val="0"/>
      <w:divBdr>
        <w:top w:val="none" w:sz="0" w:space="0" w:color="auto"/>
        <w:left w:val="none" w:sz="0" w:space="0" w:color="auto"/>
        <w:bottom w:val="none" w:sz="0" w:space="0" w:color="auto"/>
        <w:right w:val="none" w:sz="0" w:space="0" w:color="auto"/>
      </w:divBdr>
    </w:div>
    <w:div w:id="551160810">
      <w:bodyDiv w:val="1"/>
      <w:marLeft w:val="0"/>
      <w:marRight w:val="0"/>
      <w:marTop w:val="0"/>
      <w:marBottom w:val="0"/>
      <w:divBdr>
        <w:top w:val="none" w:sz="0" w:space="0" w:color="auto"/>
        <w:left w:val="none" w:sz="0" w:space="0" w:color="auto"/>
        <w:bottom w:val="none" w:sz="0" w:space="0" w:color="auto"/>
        <w:right w:val="none" w:sz="0" w:space="0" w:color="auto"/>
      </w:divBdr>
    </w:div>
    <w:div w:id="707723665">
      <w:bodyDiv w:val="1"/>
      <w:marLeft w:val="0"/>
      <w:marRight w:val="0"/>
      <w:marTop w:val="0"/>
      <w:marBottom w:val="0"/>
      <w:divBdr>
        <w:top w:val="none" w:sz="0" w:space="0" w:color="auto"/>
        <w:left w:val="none" w:sz="0" w:space="0" w:color="auto"/>
        <w:bottom w:val="none" w:sz="0" w:space="0" w:color="auto"/>
        <w:right w:val="none" w:sz="0" w:space="0" w:color="auto"/>
      </w:divBdr>
    </w:div>
    <w:div w:id="779835909">
      <w:bodyDiv w:val="1"/>
      <w:marLeft w:val="0"/>
      <w:marRight w:val="0"/>
      <w:marTop w:val="0"/>
      <w:marBottom w:val="0"/>
      <w:divBdr>
        <w:top w:val="none" w:sz="0" w:space="0" w:color="auto"/>
        <w:left w:val="none" w:sz="0" w:space="0" w:color="auto"/>
        <w:bottom w:val="none" w:sz="0" w:space="0" w:color="auto"/>
        <w:right w:val="none" w:sz="0" w:space="0" w:color="auto"/>
      </w:divBdr>
    </w:div>
    <w:div w:id="961955600">
      <w:bodyDiv w:val="1"/>
      <w:marLeft w:val="0"/>
      <w:marRight w:val="0"/>
      <w:marTop w:val="0"/>
      <w:marBottom w:val="0"/>
      <w:divBdr>
        <w:top w:val="none" w:sz="0" w:space="0" w:color="auto"/>
        <w:left w:val="none" w:sz="0" w:space="0" w:color="auto"/>
        <w:bottom w:val="none" w:sz="0" w:space="0" w:color="auto"/>
        <w:right w:val="none" w:sz="0" w:space="0" w:color="auto"/>
      </w:divBdr>
    </w:div>
    <w:div w:id="965742093">
      <w:bodyDiv w:val="1"/>
      <w:marLeft w:val="0"/>
      <w:marRight w:val="0"/>
      <w:marTop w:val="0"/>
      <w:marBottom w:val="0"/>
      <w:divBdr>
        <w:top w:val="none" w:sz="0" w:space="0" w:color="auto"/>
        <w:left w:val="none" w:sz="0" w:space="0" w:color="auto"/>
        <w:bottom w:val="none" w:sz="0" w:space="0" w:color="auto"/>
        <w:right w:val="none" w:sz="0" w:space="0" w:color="auto"/>
      </w:divBdr>
    </w:div>
    <w:div w:id="1087964029">
      <w:bodyDiv w:val="1"/>
      <w:marLeft w:val="0"/>
      <w:marRight w:val="0"/>
      <w:marTop w:val="0"/>
      <w:marBottom w:val="0"/>
      <w:divBdr>
        <w:top w:val="none" w:sz="0" w:space="0" w:color="auto"/>
        <w:left w:val="none" w:sz="0" w:space="0" w:color="auto"/>
        <w:bottom w:val="none" w:sz="0" w:space="0" w:color="auto"/>
        <w:right w:val="none" w:sz="0" w:space="0" w:color="auto"/>
      </w:divBdr>
    </w:div>
    <w:div w:id="1104032454">
      <w:bodyDiv w:val="1"/>
      <w:marLeft w:val="0"/>
      <w:marRight w:val="0"/>
      <w:marTop w:val="0"/>
      <w:marBottom w:val="0"/>
      <w:divBdr>
        <w:top w:val="none" w:sz="0" w:space="0" w:color="auto"/>
        <w:left w:val="none" w:sz="0" w:space="0" w:color="auto"/>
        <w:bottom w:val="none" w:sz="0" w:space="0" w:color="auto"/>
        <w:right w:val="none" w:sz="0" w:space="0" w:color="auto"/>
      </w:divBdr>
    </w:div>
    <w:div w:id="1275018016">
      <w:bodyDiv w:val="1"/>
      <w:marLeft w:val="0"/>
      <w:marRight w:val="0"/>
      <w:marTop w:val="0"/>
      <w:marBottom w:val="0"/>
      <w:divBdr>
        <w:top w:val="none" w:sz="0" w:space="0" w:color="auto"/>
        <w:left w:val="none" w:sz="0" w:space="0" w:color="auto"/>
        <w:bottom w:val="none" w:sz="0" w:space="0" w:color="auto"/>
        <w:right w:val="none" w:sz="0" w:space="0" w:color="auto"/>
      </w:divBdr>
    </w:div>
    <w:div w:id="1771662769">
      <w:bodyDiv w:val="1"/>
      <w:marLeft w:val="0"/>
      <w:marRight w:val="0"/>
      <w:marTop w:val="0"/>
      <w:marBottom w:val="0"/>
      <w:divBdr>
        <w:top w:val="none" w:sz="0" w:space="0" w:color="auto"/>
        <w:left w:val="none" w:sz="0" w:space="0" w:color="auto"/>
        <w:bottom w:val="none" w:sz="0" w:space="0" w:color="auto"/>
        <w:right w:val="none" w:sz="0" w:space="0" w:color="auto"/>
      </w:divBdr>
    </w:div>
    <w:div w:id="1835757302">
      <w:bodyDiv w:val="1"/>
      <w:marLeft w:val="0"/>
      <w:marRight w:val="0"/>
      <w:marTop w:val="0"/>
      <w:marBottom w:val="0"/>
      <w:divBdr>
        <w:top w:val="none" w:sz="0" w:space="0" w:color="auto"/>
        <w:left w:val="none" w:sz="0" w:space="0" w:color="auto"/>
        <w:bottom w:val="none" w:sz="0" w:space="0" w:color="auto"/>
        <w:right w:val="none" w:sz="0" w:space="0" w:color="auto"/>
      </w:divBdr>
    </w:div>
    <w:div w:id="1883595778">
      <w:bodyDiv w:val="1"/>
      <w:marLeft w:val="0"/>
      <w:marRight w:val="0"/>
      <w:marTop w:val="0"/>
      <w:marBottom w:val="0"/>
      <w:divBdr>
        <w:top w:val="none" w:sz="0" w:space="0" w:color="auto"/>
        <w:left w:val="none" w:sz="0" w:space="0" w:color="auto"/>
        <w:bottom w:val="none" w:sz="0" w:space="0" w:color="auto"/>
        <w:right w:val="none" w:sz="0" w:space="0" w:color="auto"/>
      </w:divBdr>
    </w:div>
    <w:div w:id="1993752476">
      <w:bodyDiv w:val="1"/>
      <w:marLeft w:val="0"/>
      <w:marRight w:val="0"/>
      <w:marTop w:val="0"/>
      <w:marBottom w:val="0"/>
      <w:divBdr>
        <w:top w:val="none" w:sz="0" w:space="0" w:color="auto"/>
        <w:left w:val="none" w:sz="0" w:space="0" w:color="auto"/>
        <w:bottom w:val="none" w:sz="0" w:space="0" w:color="auto"/>
        <w:right w:val="none" w:sz="0" w:space="0" w:color="auto"/>
      </w:divBdr>
    </w:div>
    <w:div w:id="213254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eq.mt.gov/air/assistance"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https://deq.mt.gov/public/publiccomm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1.png@01DA6E1D.A2C494B0"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13377</Words>
  <Characters>76251</Characters>
  <Application>Microsoft Office Word</Application>
  <DocSecurity>8</DocSecurity>
  <Lines>635</Lines>
  <Paragraphs>178</Paragraphs>
  <ScaleCrop>false</ScaleCrop>
  <Company/>
  <LinksUpToDate>false</LinksUpToDate>
  <CharactersWithSpaces>89450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2026-09-29T18:57:00Z</dcterms:created>
  <dcterms:modified xsi:type="dcterms:W3CDTF">2026-09-29T18:57:00Z</dcterms:modified>
  <cp:contentStatus/>
</cp:coreProperties>
</file>