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30" w:rsidRDefault="00292730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21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sz w:val="21"/>
            </w:rPr>
            <w:t>MONTANA</w:t>
          </w:r>
        </w:smartTag>
      </w:smartTag>
      <w:r>
        <w:rPr>
          <w:rFonts w:ascii="Arial" w:hAnsi="Arial"/>
          <w:sz w:val="21"/>
        </w:rPr>
        <w:t>:  DEPT. OF ENVIRONMENTAL QUALITY</w:t>
      </w:r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</w:p>
    <w:p w:rsidR="00292730" w:rsidRDefault="00292730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i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i/>
          <w:sz w:val="18"/>
        </w:rPr>
        <w:t xml:space="preserve">Return Completed Form to Public Water Supply </w:t>
      </w:r>
      <w:proofErr w:type="gramStart"/>
      <w:r w:rsidR="002B0223">
        <w:rPr>
          <w:rFonts w:ascii="Arial" w:hAnsi="Arial"/>
          <w:i/>
          <w:sz w:val="18"/>
        </w:rPr>
        <w:t>Section</w:t>
      </w:r>
      <w:r>
        <w:rPr>
          <w:rFonts w:ascii="Arial" w:hAnsi="Arial"/>
          <w:i/>
          <w:sz w:val="18"/>
        </w:rPr>
        <w:t xml:space="preserve"> ,</w:t>
      </w:r>
      <w:proofErr w:type="gramEnd"/>
      <w:r>
        <w:rPr>
          <w:rFonts w:ascii="Arial" w:hAnsi="Arial"/>
          <w:i/>
          <w:sz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/>
              <w:i/>
              <w:sz w:val="18"/>
            </w:rPr>
            <w:t>Metcalf</w:t>
          </w:r>
        </w:smartTag>
        <w:r>
          <w:rPr>
            <w:rFonts w:ascii="Arial" w:hAnsi="Arial"/>
            <w:i/>
            <w:sz w:val="18"/>
          </w:rPr>
          <w:t xml:space="preserve"> </w:t>
        </w:r>
        <w:smartTag w:uri="urn:schemas-microsoft-com:office:smarttags" w:element="PlaceType">
          <w:r>
            <w:rPr>
              <w:rFonts w:ascii="Arial" w:hAnsi="Arial"/>
              <w:i/>
              <w:sz w:val="18"/>
            </w:rPr>
            <w:t>Building</w:t>
          </w:r>
        </w:smartTag>
      </w:smartTag>
      <w:r>
        <w:rPr>
          <w:rFonts w:ascii="Arial" w:hAnsi="Arial"/>
          <w:i/>
          <w:sz w:val="18"/>
        </w:rPr>
        <w:t xml:space="preserve">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i/>
              <w:sz w:val="18"/>
            </w:rPr>
            <w:t>P.O. Box</w:t>
          </w:r>
        </w:smartTag>
        <w:r>
          <w:rPr>
            <w:rFonts w:ascii="Arial" w:hAnsi="Arial"/>
            <w:i/>
            <w:sz w:val="18"/>
          </w:rPr>
          <w:t xml:space="preserve"> 200901</w:t>
        </w:r>
      </w:smartTag>
    </w:p>
    <w:p w:rsidR="00292730" w:rsidRDefault="00292730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i/>
              <w:sz w:val="18"/>
            </w:rPr>
            <w:t>Helena</w:t>
          </w:r>
        </w:smartTag>
        <w:r>
          <w:rPr>
            <w:rFonts w:ascii="Arial" w:hAnsi="Arial"/>
            <w:i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i/>
              <w:sz w:val="18"/>
            </w:rPr>
            <w:t>Montana</w:t>
          </w:r>
        </w:smartTag>
        <w:r>
          <w:rPr>
            <w:rFonts w:ascii="Arial" w:hAnsi="Arial"/>
            <w:i/>
            <w:sz w:val="18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i/>
              <w:sz w:val="18"/>
            </w:rPr>
            <w:t>59620</w:t>
          </w:r>
        </w:smartTag>
      </w:smartTag>
      <w:r>
        <w:rPr>
          <w:rFonts w:ascii="Arial" w:hAnsi="Arial"/>
          <w:i/>
          <w:sz w:val="18"/>
        </w:rPr>
        <w:t xml:space="preserve"> -- By 10th of Following Month</w:t>
      </w:r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</w:p>
    <w:p w:rsidR="00292730" w:rsidRDefault="00292730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LONG-TERM SOURCE WATER QUALITY CONDITIONS </w:t>
      </w:r>
    </w:p>
    <w:p w:rsidR="00292730" w:rsidRDefault="00292730">
      <w:pPr>
        <w:tabs>
          <w:tab w:val="center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>FOR UNFILTERED SYSTEMS</w:t>
      </w:r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Year(s) </w:t>
      </w:r>
      <w:bookmarkStart w:id="0" w:name="Text1"/>
      <w:r w:rsidR="00872B82">
        <w:rPr>
          <w:rFonts w:ascii="Arial" w:hAnsi="Arial"/>
          <w:sz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2B82">
        <w:rPr>
          <w:rFonts w:ascii="Arial" w:hAnsi="Arial"/>
          <w:sz w:val="18"/>
        </w:rPr>
        <w:instrText xml:space="preserve"> FORMTEXT </w:instrText>
      </w:r>
      <w:r w:rsidR="00872B82">
        <w:rPr>
          <w:rFonts w:ascii="Arial" w:hAnsi="Arial"/>
          <w:sz w:val="18"/>
        </w:rPr>
      </w:r>
      <w:r w:rsidR="00872B82">
        <w:rPr>
          <w:rFonts w:ascii="Arial" w:hAnsi="Arial"/>
          <w:sz w:val="18"/>
        </w:rPr>
        <w:fldChar w:fldCharType="separate"/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  <w:t xml:space="preserve">System/Water Source </w:t>
      </w:r>
      <w:bookmarkStart w:id="1" w:name="Text2"/>
      <w:r w:rsidR="00872B82">
        <w:rPr>
          <w:rFonts w:ascii="Arial" w:hAnsi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72B82">
        <w:rPr>
          <w:rFonts w:ascii="Arial" w:hAnsi="Arial"/>
          <w:sz w:val="18"/>
        </w:rPr>
        <w:instrText xml:space="preserve"> FORMTEXT </w:instrText>
      </w:r>
      <w:r w:rsidR="00872B82">
        <w:rPr>
          <w:rFonts w:ascii="Arial" w:hAnsi="Arial"/>
          <w:sz w:val="18"/>
        </w:rPr>
      </w:r>
      <w:r w:rsidR="00872B82">
        <w:rPr>
          <w:rFonts w:ascii="Arial" w:hAnsi="Arial"/>
          <w:sz w:val="18"/>
        </w:rPr>
        <w:fldChar w:fldCharType="separate"/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sz w:val="18"/>
        </w:rPr>
        <w:fldChar w:fldCharType="end"/>
      </w:r>
      <w:bookmarkEnd w:id="1"/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</w:p>
    <w:p w:rsidR="00292730" w:rsidRDefault="00292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8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t>PWSID</w:t>
      </w:r>
      <w:r w:rsidR="00872B82">
        <w:rPr>
          <w:rFonts w:ascii="Arial" w:hAnsi="Arial"/>
          <w:sz w:val="18"/>
        </w:rPr>
        <w:t># MT</w:t>
      </w:r>
      <w:r>
        <w:rPr>
          <w:rFonts w:ascii="Arial" w:hAnsi="Arial"/>
          <w:sz w:val="18"/>
        </w:rPr>
        <w:t xml:space="preserve"> </w:t>
      </w:r>
      <w:bookmarkStart w:id="2" w:name="Text3"/>
      <w:r w:rsidR="00872B82">
        <w:rPr>
          <w:rFonts w:ascii="Arial" w:hAnsi="Arial"/>
          <w:sz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72B82">
        <w:rPr>
          <w:rFonts w:ascii="Arial" w:hAnsi="Arial"/>
          <w:sz w:val="18"/>
        </w:rPr>
        <w:instrText xml:space="preserve"> FORMTEXT </w:instrText>
      </w:r>
      <w:r w:rsidR="00872B82">
        <w:rPr>
          <w:rFonts w:ascii="Arial" w:hAnsi="Arial"/>
          <w:sz w:val="18"/>
        </w:rPr>
      </w:r>
      <w:r w:rsidR="00872B82">
        <w:rPr>
          <w:rFonts w:ascii="Arial" w:hAnsi="Arial"/>
          <w:sz w:val="18"/>
        </w:rPr>
        <w:fldChar w:fldCharType="separate"/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sz w:val="18"/>
        </w:rPr>
        <w:fldChar w:fldCharType="end"/>
      </w:r>
      <w:bookmarkEnd w:id="2"/>
      <w:r w:rsidR="002B0223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Prepared by </w:t>
      </w:r>
      <w:bookmarkStart w:id="3" w:name="Text4"/>
      <w:r w:rsidR="00872B82">
        <w:rPr>
          <w:rFonts w:ascii="Arial" w:hAnsi="Arial"/>
          <w:sz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2B82">
        <w:rPr>
          <w:rFonts w:ascii="Arial" w:hAnsi="Arial"/>
          <w:sz w:val="18"/>
        </w:rPr>
        <w:instrText xml:space="preserve"> FORMTEXT </w:instrText>
      </w:r>
      <w:r w:rsidR="00872B82">
        <w:rPr>
          <w:rFonts w:ascii="Arial" w:hAnsi="Arial"/>
          <w:sz w:val="18"/>
        </w:rPr>
      </w:r>
      <w:r w:rsidR="00872B82">
        <w:rPr>
          <w:rFonts w:ascii="Arial" w:hAnsi="Arial"/>
          <w:sz w:val="18"/>
        </w:rPr>
        <w:fldChar w:fldCharType="separate"/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noProof/>
          <w:sz w:val="18"/>
        </w:rPr>
        <w:t> </w:t>
      </w:r>
      <w:r w:rsidR="00872B82">
        <w:rPr>
          <w:rFonts w:ascii="Arial" w:hAnsi="Arial"/>
          <w:sz w:val="18"/>
        </w:rPr>
        <w:fldChar w:fldCharType="end"/>
      </w:r>
      <w:bookmarkEnd w:id="3"/>
    </w:p>
    <w:tbl>
      <w:tblPr>
        <w:tblW w:w="0" w:type="auto"/>
        <w:tblInd w:w="126" w:type="dxa"/>
        <w:tblLayout w:type="fixed"/>
        <w:tblCellMar>
          <w:left w:w="126" w:type="dxa"/>
          <w:right w:w="126" w:type="dxa"/>
        </w:tblCellMar>
        <w:tblLook w:val="0000"/>
      </w:tblPr>
      <w:tblGrid>
        <w:gridCol w:w="1639"/>
        <w:gridCol w:w="732"/>
        <w:gridCol w:w="732"/>
        <w:gridCol w:w="2042"/>
        <w:gridCol w:w="2080"/>
        <w:gridCol w:w="1288"/>
        <w:gridCol w:w="1564"/>
      </w:tblGrid>
      <w:tr w:rsidR="002B0223" w:rsidTr="002B0223">
        <w:tc>
          <w:tcPr>
            <w:tcW w:w="16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8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85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Turbidity Measurements</w:t>
            </w:r>
          </w:p>
        </w:tc>
      </w:tr>
      <w:tr w:rsidR="002B0223" w:rsidTr="002B0223">
        <w:trPr>
          <w:cantSplit/>
        </w:trPr>
        <w:tc>
          <w:tcPr>
            <w:tcW w:w="163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center"/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Month/Year</w:t>
            </w:r>
          </w:p>
        </w:tc>
        <w:tc>
          <w:tcPr>
            <w:tcW w:w="5586" w:type="dxa"/>
            <w:gridSpan w:val="4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Coliform Measurements</w:t>
            </w:r>
          </w:p>
        </w:tc>
        <w:tc>
          <w:tcPr>
            <w:tcW w:w="128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  <w:vAlign w:val="bottom"/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Days With</w:t>
            </w: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Turbidity </w:t>
            </w: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&gt; 5 NTU</w:t>
            </w:r>
          </w:p>
        </w:tc>
        <w:tc>
          <w:tcPr>
            <w:tcW w:w="156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bottom"/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Turbidity</w:t>
            </w: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"Event"</w:t>
            </w: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Yes or No</w:t>
            </w:r>
          </w:p>
        </w:tc>
      </w:tr>
      <w:tr w:rsidR="002B0223" w:rsidTr="002B0223">
        <w:trPr>
          <w:cantSplit/>
        </w:trPr>
        <w:tc>
          <w:tcPr>
            <w:tcW w:w="1639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1464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Samples</w:t>
            </w:r>
          </w:p>
        </w:tc>
        <w:tc>
          <w:tcPr>
            <w:tcW w:w="4122" w:type="dxa"/>
            <w:gridSpan w:val="2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Samples Meeting Specified Limits</w:t>
            </w:r>
          </w:p>
        </w:tc>
        <w:tc>
          <w:tcPr>
            <w:tcW w:w="1288" w:type="dxa"/>
            <w:vMerge/>
            <w:tcBorders>
              <w:left w:val="single" w:sz="7" w:space="0" w:color="000000"/>
              <w:right w:val="single" w:sz="6" w:space="0" w:color="FFFFFF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292730">
        <w:trPr>
          <w:cantSplit/>
        </w:trPr>
        <w:tc>
          <w:tcPr>
            <w:tcW w:w="1639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Fecal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Fecal (&lt;=20/100 mL)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(&lt;=100/100 mL)</w:t>
            </w:r>
          </w:p>
        </w:tc>
        <w:tc>
          <w:tcPr>
            <w:tcW w:w="1288" w:type="dxa"/>
            <w:vMerge/>
            <w:tcBorders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564" w:type="dxa"/>
            <w:vMerge/>
            <w:tcBorders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January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February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March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April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May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June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7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July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3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5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August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6" w:name="Text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6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7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8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9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0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1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September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2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3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4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5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6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7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October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8" w:name="Text6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8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9" w:name="Text6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9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0" w:name="Text6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0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1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2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3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November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4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5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6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7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8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9"/>
          </w:p>
        </w:tc>
      </w:tr>
      <w:tr w:rsidR="00292730">
        <w:tc>
          <w:tcPr>
            <w:tcW w:w="1639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December</w:t>
            </w:r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0"/>
          </w:p>
        </w:tc>
        <w:tc>
          <w:tcPr>
            <w:tcW w:w="73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  <w:tc>
          <w:tcPr>
            <w:tcW w:w="2042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2"/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3"/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4"/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4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</w:tr>
      <w:tr w:rsidR="002B0223" w:rsidTr="002B0223">
        <w:tc>
          <w:tcPr>
            <w:tcW w:w="7225" w:type="dxa"/>
            <w:gridSpan w:val="5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33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ab/>
              <w:t xml:space="preserve">Rotate to have the previous six months recorded. </w:t>
            </w:r>
          </w:p>
        </w:tc>
        <w:tc>
          <w:tcPr>
            <w:tcW w:w="1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33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15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730" w:rsidRDefault="00292730">
            <w:pPr>
              <w:spacing w:line="163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33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6"/>
          </w:p>
        </w:tc>
      </w:tr>
    </w:tbl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  <w:r>
        <w:rPr>
          <w:rFonts w:ascii="Arial" w:hAnsi="Arial"/>
          <w:sz w:val="16"/>
          <w:u w:val="single"/>
        </w:rPr>
        <w:t>Source Water Quality Conditions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A.</w:t>
      </w:r>
      <w:r>
        <w:rPr>
          <w:rFonts w:ascii="Arial" w:hAnsi="Arial"/>
          <w:sz w:val="16"/>
        </w:rPr>
        <w:tab/>
        <w:t>Cumulative number of months for which results are reported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108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For source water coliform monitoring </w:t>
      </w:r>
      <w:bookmarkStart w:id="77" w:name="Text78"/>
      <w:r w:rsidR="00872B82">
        <w:rPr>
          <w:rFonts w:ascii="Arial" w:hAnsi="Arial"/>
          <w:sz w:val="16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872B82">
        <w:rPr>
          <w:rFonts w:ascii="Arial" w:hAnsi="Arial"/>
          <w:sz w:val="16"/>
        </w:rPr>
        <w:instrText xml:space="preserve"> FORMTEXT </w:instrText>
      </w:r>
      <w:r w:rsidR="00872B82">
        <w:rPr>
          <w:rFonts w:ascii="Arial" w:hAnsi="Arial"/>
          <w:sz w:val="16"/>
        </w:rPr>
      </w:r>
      <w:r w:rsidR="00872B82">
        <w:rPr>
          <w:rFonts w:ascii="Arial" w:hAnsi="Arial"/>
          <w:sz w:val="16"/>
        </w:rPr>
        <w:fldChar w:fldCharType="separate"/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sz w:val="16"/>
        </w:rPr>
        <w:fldChar w:fldCharType="end"/>
      </w:r>
      <w:bookmarkEnd w:id="77"/>
      <w:r>
        <w:rPr>
          <w:rFonts w:ascii="Arial" w:hAnsi="Arial"/>
          <w:sz w:val="16"/>
        </w:rPr>
        <w:t xml:space="preserve"> (No. of months)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108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For turbidity monitoring </w:t>
      </w:r>
      <w:bookmarkStart w:id="78" w:name="Text79"/>
      <w:r w:rsidR="00872B82">
        <w:rPr>
          <w:rFonts w:ascii="Arial" w:hAnsi="Arial"/>
          <w:sz w:val="16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872B82">
        <w:rPr>
          <w:rFonts w:ascii="Arial" w:hAnsi="Arial"/>
          <w:sz w:val="16"/>
        </w:rPr>
        <w:instrText xml:space="preserve"> FORMTEXT </w:instrText>
      </w:r>
      <w:r w:rsidR="00872B82">
        <w:rPr>
          <w:rFonts w:ascii="Arial" w:hAnsi="Arial"/>
          <w:sz w:val="16"/>
        </w:rPr>
      </w:r>
      <w:r w:rsidR="00872B82">
        <w:rPr>
          <w:rFonts w:ascii="Arial" w:hAnsi="Arial"/>
          <w:sz w:val="16"/>
        </w:rPr>
        <w:fldChar w:fldCharType="separate"/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noProof/>
          <w:sz w:val="16"/>
        </w:rPr>
        <w:t> </w:t>
      </w:r>
      <w:r w:rsidR="00872B82">
        <w:rPr>
          <w:rFonts w:ascii="Arial" w:hAnsi="Arial"/>
          <w:sz w:val="16"/>
        </w:rPr>
        <w:fldChar w:fldCharType="end"/>
      </w:r>
      <w:bookmarkEnd w:id="78"/>
      <w:r>
        <w:rPr>
          <w:rFonts w:ascii="Arial" w:hAnsi="Arial"/>
          <w:sz w:val="16"/>
        </w:rPr>
        <w:t xml:space="preserve"> (No. of months)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B.</w:t>
      </w:r>
      <w:r>
        <w:rPr>
          <w:rFonts w:ascii="Arial" w:hAnsi="Arial"/>
          <w:sz w:val="16"/>
        </w:rPr>
        <w:tab/>
        <w:t>Coliform Criteria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24"/>
        <w:gridCol w:w="518"/>
        <w:gridCol w:w="615"/>
        <w:gridCol w:w="514"/>
        <w:gridCol w:w="615"/>
        <w:gridCol w:w="514"/>
        <w:gridCol w:w="2026"/>
        <w:gridCol w:w="514"/>
        <w:gridCol w:w="2127"/>
      </w:tblGrid>
      <w:tr w:rsidR="002B0223" w:rsidTr="002B0223">
        <w:tc>
          <w:tcPr>
            <w:tcW w:w="17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1744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Samples</w:t>
            </w:r>
          </w:p>
        </w:tc>
        <w:tc>
          <w:tcPr>
            <w:tcW w:w="5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4667" w:type="dxa"/>
            <w:gridSpan w:val="3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of Samples Meeting Specified Limits</w:t>
            </w:r>
          </w:p>
        </w:tc>
      </w:tr>
      <w:tr w:rsidR="00292730">
        <w:tc>
          <w:tcPr>
            <w:tcW w:w="17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5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Fecal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615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5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2026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Fecal (&lt; = 20/100 mL)</w:t>
            </w:r>
          </w:p>
        </w:tc>
        <w:tc>
          <w:tcPr>
            <w:tcW w:w="514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rPr>
                <w:rFonts w:ascii="Arial" w:hAnsi="Arial"/>
                <w:sz w:val="16"/>
              </w:rPr>
            </w:pPr>
          </w:p>
        </w:tc>
        <w:tc>
          <w:tcPr>
            <w:tcW w:w="2127" w:type="dxa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Total (&lt; = 100/100 mL)</w:t>
            </w:r>
          </w:p>
        </w:tc>
      </w:tr>
      <w:tr w:rsidR="00292730">
        <w:tc>
          <w:tcPr>
            <w:tcW w:w="172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Previous 6 months:</w:t>
            </w:r>
          </w:p>
        </w:tc>
        <w:tc>
          <w:tcPr>
            <w:tcW w:w="5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 =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Pr="00BF288E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 w:rsidRPr="00BF288E">
              <w:rPr>
                <w:rFonts w:ascii="Arial" w:hAnsi="Arial"/>
                <w:sz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 w:rsidRPr="00BF288E">
              <w:rPr>
                <w:rFonts w:ascii="Arial" w:hAnsi="Arial"/>
                <w:sz w:val="16"/>
              </w:rPr>
              <w:instrText xml:space="preserve"> FORMTEXT </w:instrText>
            </w:r>
            <w:r w:rsidRPr="00BF288E">
              <w:rPr>
                <w:rFonts w:ascii="Arial" w:hAnsi="Arial"/>
                <w:sz w:val="16"/>
              </w:rPr>
            </w:r>
            <w:r w:rsidRPr="00BF288E">
              <w:rPr>
                <w:rFonts w:ascii="Arial" w:hAnsi="Arial"/>
                <w:sz w:val="16"/>
              </w:rPr>
              <w:fldChar w:fldCharType="separate"/>
            </w:r>
            <w:r w:rsidRPr="00BF288E">
              <w:rPr>
                <w:rFonts w:ascii="Arial" w:hAnsi="Arial"/>
                <w:noProof/>
                <w:sz w:val="16"/>
              </w:rPr>
              <w:t> </w:t>
            </w:r>
            <w:r w:rsidRPr="00BF288E">
              <w:rPr>
                <w:rFonts w:ascii="Arial" w:hAnsi="Arial"/>
                <w:noProof/>
                <w:sz w:val="16"/>
              </w:rPr>
              <w:t> </w:t>
            </w:r>
            <w:r w:rsidRPr="00BF288E">
              <w:rPr>
                <w:rFonts w:ascii="Arial" w:hAnsi="Arial"/>
                <w:noProof/>
                <w:sz w:val="16"/>
              </w:rPr>
              <w:t> </w:t>
            </w:r>
            <w:r w:rsidRPr="00BF288E">
              <w:rPr>
                <w:rFonts w:ascii="Arial" w:hAnsi="Arial"/>
                <w:noProof/>
                <w:sz w:val="16"/>
              </w:rPr>
              <w:t> </w:t>
            </w:r>
            <w:r w:rsidRPr="00BF288E">
              <w:rPr>
                <w:rFonts w:ascii="Arial" w:hAnsi="Arial"/>
                <w:noProof/>
                <w:sz w:val="16"/>
              </w:rPr>
              <w:t> </w:t>
            </w:r>
            <w:r w:rsidRPr="00BF288E">
              <w:rPr>
                <w:rFonts w:ascii="Arial" w:hAnsi="Arial"/>
                <w:sz w:val="16"/>
              </w:rPr>
              <w:fldChar w:fldCharType="end"/>
            </w:r>
            <w:bookmarkEnd w:id="79"/>
          </w:p>
        </w:tc>
        <w:tc>
          <w:tcPr>
            <w:tcW w:w="5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 =</w:t>
            </w:r>
          </w:p>
        </w:tc>
        <w:tc>
          <w:tcPr>
            <w:tcW w:w="615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0"/>
          </w:p>
        </w:tc>
        <w:tc>
          <w:tcPr>
            <w:tcW w:w="5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y =</w:t>
            </w:r>
          </w:p>
        </w:tc>
        <w:tc>
          <w:tcPr>
            <w:tcW w:w="2026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1"/>
          </w:p>
        </w:tc>
        <w:tc>
          <w:tcPr>
            <w:tcW w:w="5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 =</w:t>
            </w:r>
          </w:p>
        </w:tc>
        <w:tc>
          <w:tcPr>
            <w:tcW w:w="2127" w:type="dxa"/>
            <w:tcBorders>
              <w:top w:val="sing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91" w:lineRule="exact"/>
              <w:rPr>
                <w:rFonts w:ascii="Arial" w:hAnsi="Arial"/>
                <w:sz w:val="16"/>
              </w:rPr>
            </w:pPr>
          </w:p>
          <w:p w:rsidR="00292730" w:rsidRDefault="00872B82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2"/>
          </w:p>
        </w:tc>
      </w:tr>
    </w:tbl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Percentage of samples &lt; </w:t>
      </w:r>
      <w:proofErr w:type="gramStart"/>
      <w:r>
        <w:rPr>
          <w:rFonts w:ascii="Arial" w:hAnsi="Arial"/>
          <w:sz w:val="16"/>
        </w:rPr>
        <w:t>=  20</w:t>
      </w:r>
      <w:proofErr w:type="gramEnd"/>
      <w:r>
        <w:rPr>
          <w:rFonts w:ascii="Arial" w:hAnsi="Arial"/>
          <w:sz w:val="16"/>
        </w:rPr>
        <w:t xml:space="preserve">/100 mL fecal coliforms, F = y/w x 100 = </w:t>
      </w:r>
      <w:bookmarkStart w:id="83" w:name="Text84"/>
      <w:r w:rsidR="00BF288E" w:rsidRPr="00BF288E">
        <w:rPr>
          <w:rFonts w:ascii="Arial" w:hAnsi="Arial"/>
          <w:sz w:val="16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r w:rsidR="00BF288E" w:rsidRPr="00BF288E">
        <w:rPr>
          <w:rFonts w:ascii="Arial" w:hAnsi="Arial"/>
          <w:sz w:val="16"/>
          <w:u w:val="single"/>
        </w:rPr>
        <w:instrText xml:space="preserve"> FORMTEXT </w:instrText>
      </w:r>
      <w:r w:rsidR="00BF288E" w:rsidRPr="00BF288E">
        <w:rPr>
          <w:rFonts w:ascii="Arial" w:hAnsi="Arial"/>
          <w:sz w:val="16"/>
          <w:u w:val="single"/>
        </w:rPr>
      </w:r>
      <w:r w:rsidR="00BF288E" w:rsidRPr="00BF288E">
        <w:rPr>
          <w:rFonts w:ascii="Arial" w:hAnsi="Arial"/>
          <w:sz w:val="16"/>
          <w:u w:val="single"/>
        </w:rPr>
        <w:fldChar w:fldCharType="separate"/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sz w:val="16"/>
          <w:u w:val="single"/>
        </w:rPr>
        <w:fldChar w:fldCharType="end"/>
      </w:r>
      <w:bookmarkEnd w:id="83"/>
      <w:r>
        <w:rPr>
          <w:rFonts w:ascii="Arial" w:hAnsi="Arial"/>
          <w:sz w:val="16"/>
        </w:rPr>
        <w:t>%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Percentage of samples &lt; = 100/100 mL total coliforms, T = z/x x 100 = </w:t>
      </w:r>
      <w:bookmarkStart w:id="84" w:name="Text85"/>
      <w:r w:rsidR="00BF288E" w:rsidRPr="00BF288E">
        <w:rPr>
          <w:rFonts w:ascii="Arial" w:hAnsi="Arial"/>
          <w:sz w:val="16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r w:rsidR="00BF288E" w:rsidRPr="00BF288E">
        <w:rPr>
          <w:rFonts w:ascii="Arial" w:hAnsi="Arial"/>
          <w:sz w:val="16"/>
          <w:u w:val="single"/>
        </w:rPr>
        <w:instrText xml:space="preserve"> FORMTEXT </w:instrText>
      </w:r>
      <w:r w:rsidR="00BF288E" w:rsidRPr="00BF288E">
        <w:rPr>
          <w:rFonts w:ascii="Arial" w:hAnsi="Arial"/>
          <w:sz w:val="16"/>
          <w:u w:val="single"/>
        </w:rPr>
      </w:r>
      <w:r w:rsidR="00BF288E" w:rsidRPr="00BF288E">
        <w:rPr>
          <w:rFonts w:ascii="Arial" w:hAnsi="Arial"/>
          <w:sz w:val="16"/>
          <w:u w:val="single"/>
        </w:rPr>
        <w:fldChar w:fldCharType="separate"/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noProof/>
          <w:sz w:val="16"/>
          <w:u w:val="single"/>
        </w:rPr>
        <w:t> </w:t>
      </w:r>
      <w:r w:rsidR="00BF288E" w:rsidRPr="00BF288E">
        <w:rPr>
          <w:rFonts w:ascii="Arial" w:hAnsi="Arial"/>
          <w:sz w:val="16"/>
          <w:u w:val="single"/>
        </w:rPr>
        <w:fldChar w:fldCharType="end"/>
      </w:r>
      <w:bookmarkEnd w:id="84"/>
      <w:r>
        <w:rPr>
          <w:rFonts w:ascii="Arial" w:hAnsi="Arial"/>
          <w:sz w:val="16"/>
        </w:rPr>
        <w:t>%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Is F &lt; 90%?  Yes </w:t>
      </w:r>
      <w:bookmarkStart w:id="85" w:name="Check1"/>
      <w:r w:rsidR="00BF288E">
        <w:rPr>
          <w:rFonts w:ascii="Arial" w:hAnsi="Arial"/>
          <w:sz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85"/>
      <w:r w:rsidR="00BF288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 No </w:t>
      </w:r>
      <w:bookmarkStart w:id="86" w:name="Check2"/>
      <w:r w:rsidR="00BF288E">
        <w:rPr>
          <w:rFonts w:ascii="Arial" w:hAnsi="Arial"/>
          <w:sz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86"/>
      <w:proofErr w:type="gramStart"/>
      <w:r>
        <w:rPr>
          <w:rFonts w:ascii="Arial" w:hAnsi="Arial"/>
          <w:sz w:val="16"/>
        </w:rPr>
        <w:t xml:space="preserve">  N</w:t>
      </w:r>
      <w:proofErr w:type="gramEnd"/>
      <w:r>
        <w:rPr>
          <w:rFonts w:ascii="Arial" w:hAnsi="Arial"/>
          <w:sz w:val="16"/>
        </w:rPr>
        <w:t xml:space="preserve">/A </w:t>
      </w:r>
      <w:bookmarkStart w:id="87" w:name="Check3"/>
      <w:r w:rsidR="00BF288E">
        <w:rPr>
          <w:rFonts w:ascii="Arial" w:hAnsi="Arial"/>
          <w:sz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87"/>
      <w:r>
        <w:rPr>
          <w:rFonts w:ascii="Arial" w:hAnsi="Arial"/>
          <w:sz w:val="16"/>
        </w:rPr>
        <w:t xml:space="preserve">; </w:t>
      </w:r>
      <w:r w:rsidR="00BF288E">
        <w:rPr>
          <w:rFonts w:ascii="Arial" w:hAnsi="Arial"/>
          <w:sz w:val="16"/>
        </w:rPr>
        <w:t xml:space="preserve">     I</w:t>
      </w:r>
      <w:r>
        <w:rPr>
          <w:rFonts w:ascii="Arial" w:hAnsi="Arial"/>
          <w:sz w:val="16"/>
        </w:rPr>
        <w:t xml:space="preserve">s T &lt; 90%?  Yes </w:t>
      </w:r>
      <w:bookmarkStart w:id="88" w:name="Check4"/>
      <w:r w:rsidR="00BF288E">
        <w:rPr>
          <w:rFonts w:ascii="Arial" w:hAnsi="Arial"/>
          <w:sz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88"/>
      <w:proofErr w:type="gramStart"/>
      <w:r>
        <w:rPr>
          <w:rFonts w:ascii="Arial" w:hAnsi="Arial"/>
          <w:sz w:val="16"/>
        </w:rPr>
        <w:t xml:space="preserve">  No</w:t>
      </w:r>
      <w:proofErr w:type="gramEnd"/>
      <w:r>
        <w:rPr>
          <w:rFonts w:ascii="Arial" w:hAnsi="Arial"/>
          <w:sz w:val="16"/>
        </w:rPr>
        <w:t xml:space="preserve"> </w:t>
      </w:r>
      <w:bookmarkStart w:id="89" w:name="Check5"/>
      <w:r w:rsidR="00BF288E">
        <w:rPr>
          <w:rFonts w:ascii="Arial" w:hAnsi="Arial"/>
          <w:sz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89"/>
      <w:r>
        <w:rPr>
          <w:rFonts w:ascii="Arial" w:hAnsi="Arial"/>
          <w:sz w:val="16"/>
        </w:rPr>
        <w:t xml:space="preserve">  N/A </w:t>
      </w:r>
      <w:bookmarkStart w:id="90" w:name="Check6"/>
      <w:r w:rsidR="00BF288E">
        <w:rPr>
          <w:rFonts w:ascii="Arial" w:hAnsi="Arial"/>
          <w:sz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F288E">
        <w:rPr>
          <w:rFonts w:ascii="Arial" w:hAnsi="Arial"/>
          <w:sz w:val="16"/>
        </w:rPr>
        <w:instrText xml:space="preserve"> FORMCHECKBOX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end"/>
      </w:r>
      <w:bookmarkEnd w:id="90"/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C.</w:t>
      </w:r>
      <w:r>
        <w:rPr>
          <w:rFonts w:ascii="Arial" w:hAnsi="Arial"/>
          <w:sz w:val="16"/>
        </w:rPr>
        <w:tab/>
        <w:t>Turbidity Criteria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Maximum turbidity level for reporting (current) month = </w:t>
      </w:r>
      <w:bookmarkStart w:id="91" w:name="Text87"/>
      <w:r w:rsidR="00BF288E">
        <w:rPr>
          <w:rFonts w:ascii="Arial" w:hAnsi="Arial"/>
          <w:sz w:val="16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BF288E">
        <w:rPr>
          <w:rFonts w:ascii="Arial" w:hAnsi="Arial"/>
          <w:sz w:val="16"/>
        </w:rPr>
        <w:instrText xml:space="preserve"> FORMTEXT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separate"/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sz w:val="16"/>
        </w:rPr>
        <w:fldChar w:fldCharType="end"/>
      </w:r>
      <w:bookmarkEnd w:id="91"/>
      <w:r w:rsidR="00BF288E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>NTU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Enter the month up to 120 months prior to the reporting month or January 1991 (whichever is later) </w:t>
      </w:r>
      <w:bookmarkStart w:id="92" w:name="Text88"/>
      <w:r w:rsidR="00BF288E">
        <w:rPr>
          <w:rFonts w:ascii="Arial" w:hAnsi="Arial"/>
          <w:sz w:val="16"/>
        </w:rPr>
        <w:fldChar w:fldCharType="begin">
          <w:ffData>
            <w:name w:val="Text88"/>
            <w:enabled/>
            <w:calcOnExit w:val="0"/>
            <w:textInput/>
          </w:ffData>
        </w:fldChar>
      </w:r>
      <w:r w:rsidR="00BF288E">
        <w:rPr>
          <w:rFonts w:ascii="Arial" w:hAnsi="Arial"/>
          <w:sz w:val="16"/>
        </w:rPr>
        <w:instrText xml:space="preserve"> FORMTEXT </w:instrText>
      </w:r>
      <w:r w:rsidR="00BF288E">
        <w:rPr>
          <w:rFonts w:ascii="Arial" w:hAnsi="Arial"/>
          <w:sz w:val="16"/>
        </w:rPr>
      </w:r>
      <w:r w:rsidR="00BF288E">
        <w:rPr>
          <w:rFonts w:ascii="Arial" w:hAnsi="Arial"/>
          <w:sz w:val="16"/>
        </w:rPr>
        <w:fldChar w:fldCharType="separate"/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noProof/>
          <w:sz w:val="16"/>
        </w:rPr>
        <w:t> </w:t>
      </w:r>
      <w:r w:rsidR="00BF288E">
        <w:rPr>
          <w:rFonts w:ascii="Arial" w:hAnsi="Arial"/>
          <w:sz w:val="16"/>
        </w:rPr>
        <w:fldChar w:fldCharType="end"/>
      </w:r>
      <w:bookmarkEnd w:id="92"/>
    </w:p>
    <w:p w:rsidR="00BF288E" w:rsidRDefault="00BF288E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firstLine="576"/>
        <w:rPr>
          <w:rFonts w:ascii="Arial" w:hAnsi="Arial"/>
          <w:sz w:val="16"/>
        </w:rPr>
      </w:pPr>
    </w:p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/>
      </w:tblPr>
      <w:tblGrid>
        <w:gridCol w:w="1747"/>
        <w:gridCol w:w="1747"/>
        <w:gridCol w:w="1747"/>
      </w:tblGrid>
      <w:tr w:rsidR="002B0223" w:rsidTr="002B0223">
        <w:trPr>
          <w:jc w:val="center"/>
        </w:trPr>
        <w:tc>
          <w:tcPr>
            <w:tcW w:w="524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730" w:rsidRDefault="00292730">
            <w:pPr>
              <w:spacing w:line="19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Dates of 5 NTU Exceedances Since Latest Month Recorded Above</w:t>
            </w:r>
          </w:p>
        </w:tc>
      </w:tr>
      <w:tr w:rsidR="00292730">
        <w:trPr>
          <w:jc w:val="center"/>
        </w:trPr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19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58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Beginning Date</w:t>
            </w:r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292730" w:rsidRDefault="00292730">
            <w:pPr>
              <w:spacing w:line="19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58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Duration (Days)</w:t>
            </w:r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292730" w:rsidRDefault="00292730">
            <w:pPr>
              <w:spacing w:line="19" w:lineRule="exact"/>
              <w:rPr>
                <w:rFonts w:ascii="Arial" w:hAnsi="Arial"/>
                <w:sz w:val="16"/>
              </w:rPr>
            </w:pPr>
          </w:p>
          <w:p w:rsidR="00292730" w:rsidRDefault="00292730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58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Reported</w:t>
            </w:r>
          </w:p>
        </w:tc>
      </w:tr>
      <w:tr w:rsidR="00292730">
        <w:trPr>
          <w:jc w:val="center"/>
        </w:trPr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3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4" w:name="Text9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4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5"/>
          </w:p>
        </w:tc>
      </w:tr>
      <w:tr w:rsidR="00292730">
        <w:trPr>
          <w:jc w:val="center"/>
        </w:trPr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6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7" w:name="Text9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7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8" w:name="Text9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8"/>
          </w:p>
        </w:tc>
      </w:tr>
      <w:tr w:rsidR="00292730">
        <w:trPr>
          <w:jc w:val="center"/>
        </w:trPr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9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0" w:name="Text9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0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1"/>
          </w:p>
        </w:tc>
      </w:tr>
      <w:tr w:rsidR="00292730">
        <w:trPr>
          <w:jc w:val="center"/>
        </w:trPr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2" w:name="Text9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2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3" w:name="Text9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3"/>
          </w:p>
        </w:tc>
        <w:tc>
          <w:tcPr>
            <w:tcW w:w="17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92730" w:rsidRDefault="00292730" w:rsidP="00BF288E">
            <w:pPr>
              <w:spacing w:line="19" w:lineRule="exact"/>
              <w:jc w:val="center"/>
              <w:rPr>
                <w:rFonts w:ascii="Arial" w:hAnsi="Arial"/>
                <w:sz w:val="16"/>
              </w:rPr>
            </w:pPr>
          </w:p>
          <w:p w:rsidR="00292730" w:rsidRDefault="00BF288E" w:rsidP="00BF288E">
            <w:pPr>
              <w:tabs>
                <w:tab w:val="left" w:pos="576"/>
                <w:tab w:val="left" w:pos="1080"/>
                <w:tab w:val="left" w:pos="1656"/>
                <w:tab w:val="left" w:pos="3116"/>
              </w:tabs>
              <w:spacing w:after="19" w:line="187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4"/>
          </w:p>
        </w:tc>
      </w:tr>
    </w:tbl>
    <w:p w:rsidR="00292730" w:rsidRDefault="00292730" w:rsidP="00BF288E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jc w:val="center"/>
        <w:rPr>
          <w:rFonts w:ascii="Arial" w:hAnsi="Arial"/>
          <w:sz w:val="16"/>
        </w:rPr>
      </w:pP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ind w:left="576" w:hanging="576"/>
        <w:rPr>
          <w:rFonts w:ascii="Arial" w:hAnsi="Arial"/>
          <w:sz w:val="16"/>
        </w:rPr>
      </w:pPr>
      <w:r>
        <w:rPr>
          <w:rFonts w:ascii="Arial" w:hAnsi="Arial"/>
          <w:sz w:val="16"/>
        </w:rPr>
        <w:t>Note:</w:t>
      </w:r>
      <w:r>
        <w:rPr>
          <w:rFonts w:ascii="Arial" w:hAnsi="Arial"/>
          <w:sz w:val="16"/>
        </w:rPr>
        <w:tab/>
        <w:t xml:space="preserve">The current 6-month cumulatives are required to determine whether compliance with the coliform criteria has been achieved.  These totals are calculated fromthe previous 6-month cumulatives:  The current </w:t>
      </w:r>
      <w:proofErr w:type="gramStart"/>
      <w:r>
        <w:rPr>
          <w:rFonts w:ascii="Arial" w:hAnsi="Arial"/>
          <w:sz w:val="16"/>
        </w:rPr>
        <w:t>month's</w:t>
      </w:r>
      <w:proofErr w:type="gramEnd"/>
      <w:r>
        <w:rPr>
          <w:rFonts w:ascii="Arial" w:hAnsi="Arial"/>
          <w:sz w:val="16"/>
        </w:rPr>
        <w:t xml:space="preserve"> and totals from the earliest of 5 previous months.</w:t>
      </w: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</w:p>
    <w:p w:rsidR="00292730" w:rsidRDefault="00292730">
      <w:pPr>
        <w:tabs>
          <w:tab w:val="left" w:pos="576"/>
          <w:tab w:val="left" w:pos="1080"/>
          <w:tab w:val="left" w:pos="1656"/>
          <w:tab w:val="left" w:pos="3116"/>
        </w:tabs>
        <w:spacing w:line="187" w:lineRule="exact"/>
        <w:rPr>
          <w:rFonts w:ascii="Arial" w:hAnsi="Arial"/>
          <w:sz w:val="16"/>
        </w:rPr>
      </w:pPr>
      <w:r>
        <w:rPr>
          <w:rFonts w:ascii="Arial" w:hAnsi="Arial"/>
          <w:sz w:val="16"/>
        </w:rPr>
        <w:t>Form UF-2 (12-96) DRAFT</w:t>
      </w:r>
    </w:p>
    <w:sectPr w:rsidR="00292730" w:rsidSect="00B122DD">
      <w:endnotePr>
        <w:numFmt w:val="decimal"/>
      </w:endnotePr>
      <w:pgSz w:w="12240" w:h="15840"/>
      <w:pgMar w:top="576" w:right="720" w:bottom="432" w:left="1440" w:header="576" w:footer="43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formatting="1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/>
  <w:rsids>
    <w:rsidRoot w:val="00A12D75"/>
    <w:rsid w:val="00292730"/>
    <w:rsid w:val="002B0223"/>
    <w:rsid w:val="00757F58"/>
    <w:rsid w:val="00872B82"/>
    <w:rsid w:val="00A010BC"/>
    <w:rsid w:val="00A12D75"/>
    <w:rsid w:val="00B122DD"/>
    <w:rsid w:val="00BF288E"/>
    <w:rsid w:val="00D47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22DD"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12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733</Words>
  <Characters>3366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 Environmental Quality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DEQ</dc:creator>
  <cp:keywords/>
  <dc:description/>
  <cp:lastModifiedBy>cb7027</cp:lastModifiedBy>
  <cp:revision>3</cp:revision>
  <cp:lastPrinted>2011-08-30T21:05:00Z</cp:lastPrinted>
  <dcterms:created xsi:type="dcterms:W3CDTF">2012-09-25T15:21:00Z</dcterms:created>
  <dcterms:modified xsi:type="dcterms:W3CDTF">2012-09-25T15:48:00Z</dcterms:modified>
</cp:coreProperties>
</file>